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D" w:rsidRPr="005F47A4" w:rsidRDefault="00630133">
      <w:pPr>
        <w:spacing w:before="72"/>
        <w:ind w:left="1" w:right="8"/>
        <w:jc w:val="center"/>
        <w:rPr>
          <w:b/>
          <w:sz w:val="24"/>
          <w:szCs w:val="24"/>
        </w:rPr>
      </w:pPr>
      <w:r w:rsidRPr="005F47A4">
        <w:rPr>
          <w:b/>
          <w:sz w:val="24"/>
          <w:szCs w:val="24"/>
        </w:rPr>
        <w:t>Анализ</w:t>
      </w:r>
      <w:r w:rsidRPr="005F47A4">
        <w:rPr>
          <w:b/>
          <w:spacing w:val="-9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работы</w:t>
      </w:r>
      <w:r w:rsidRPr="005F47A4">
        <w:rPr>
          <w:b/>
          <w:spacing w:val="-7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Центра</w:t>
      </w:r>
      <w:r w:rsidRPr="005F47A4">
        <w:rPr>
          <w:b/>
          <w:spacing w:val="-8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«Точка</w:t>
      </w:r>
      <w:r w:rsidRPr="005F47A4">
        <w:rPr>
          <w:b/>
          <w:spacing w:val="-4"/>
          <w:sz w:val="24"/>
          <w:szCs w:val="24"/>
        </w:rPr>
        <w:t xml:space="preserve"> </w:t>
      </w:r>
      <w:r w:rsidRPr="005F47A4">
        <w:rPr>
          <w:b/>
          <w:spacing w:val="-2"/>
          <w:sz w:val="24"/>
          <w:szCs w:val="24"/>
        </w:rPr>
        <w:t>роста»</w:t>
      </w:r>
    </w:p>
    <w:p w:rsidR="00570D7D" w:rsidRPr="005F47A4" w:rsidRDefault="00630133" w:rsidP="00AD665F">
      <w:pPr>
        <w:spacing w:before="48"/>
        <w:ind w:right="8"/>
        <w:jc w:val="center"/>
        <w:rPr>
          <w:b/>
          <w:sz w:val="24"/>
          <w:szCs w:val="24"/>
        </w:rPr>
      </w:pPr>
      <w:r w:rsidRPr="005F47A4">
        <w:rPr>
          <w:b/>
          <w:sz w:val="24"/>
          <w:szCs w:val="24"/>
        </w:rPr>
        <w:t>за</w:t>
      </w:r>
      <w:r w:rsidRPr="005F47A4">
        <w:rPr>
          <w:b/>
          <w:spacing w:val="-7"/>
          <w:sz w:val="24"/>
          <w:szCs w:val="24"/>
        </w:rPr>
        <w:t xml:space="preserve"> </w:t>
      </w:r>
      <w:r w:rsidR="00AD665F" w:rsidRPr="005F47A4">
        <w:rPr>
          <w:b/>
          <w:sz w:val="24"/>
          <w:szCs w:val="24"/>
        </w:rPr>
        <w:t>2024-2025</w:t>
      </w:r>
      <w:r w:rsidRPr="005F47A4">
        <w:rPr>
          <w:b/>
          <w:spacing w:val="-6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учебный</w:t>
      </w:r>
      <w:r w:rsidRPr="005F47A4">
        <w:rPr>
          <w:b/>
          <w:spacing w:val="-8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год</w:t>
      </w:r>
      <w:r w:rsidRPr="005F47A4">
        <w:rPr>
          <w:b/>
          <w:spacing w:val="-7"/>
          <w:sz w:val="24"/>
          <w:szCs w:val="24"/>
        </w:rPr>
        <w:t xml:space="preserve"> </w:t>
      </w:r>
      <w:r w:rsidRPr="005F47A4">
        <w:rPr>
          <w:b/>
          <w:sz w:val="24"/>
          <w:szCs w:val="24"/>
        </w:rPr>
        <w:t>в</w:t>
      </w:r>
      <w:r w:rsidRPr="005F47A4">
        <w:rPr>
          <w:b/>
          <w:spacing w:val="-8"/>
          <w:sz w:val="24"/>
          <w:szCs w:val="24"/>
        </w:rPr>
        <w:t xml:space="preserve"> </w:t>
      </w:r>
      <w:r w:rsidR="00AD665F" w:rsidRPr="005F47A4">
        <w:rPr>
          <w:b/>
          <w:sz w:val="24"/>
          <w:szCs w:val="24"/>
        </w:rPr>
        <w:t>МКОУ «Кировский сельский лицей»</w:t>
      </w:r>
    </w:p>
    <w:p w:rsidR="00570D7D" w:rsidRPr="005F47A4" w:rsidRDefault="00570D7D">
      <w:pPr>
        <w:pStyle w:val="a3"/>
        <w:spacing w:before="139"/>
        <w:ind w:left="0" w:firstLine="0"/>
        <w:jc w:val="left"/>
        <w:rPr>
          <w:b/>
          <w:sz w:val="24"/>
          <w:szCs w:val="24"/>
        </w:rPr>
      </w:pPr>
    </w:p>
    <w:p w:rsidR="00570D7D" w:rsidRPr="005F47A4" w:rsidRDefault="00630133" w:rsidP="005F47A4">
      <w:pPr>
        <w:pStyle w:val="a3"/>
        <w:spacing w:line="276" w:lineRule="auto"/>
        <w:ind w:left="198" w:right="203"/>
        <w:rPr>
          <w:sz w:val="24"/>
          <w:szCs w:val="24"/>
        </w:rPr>
      </w:pPr>
      <w:r w:rsidRPr="005F47A4">
        <w:rPr>
          <w:sz w:val="24"/>
          <w:szCs w:val="24"/>
        </w:rPr>
        <w:t xml:space="preserve">Мероприятия в Центре «Точка роста» </w:t>
      </w:r>
      <w:r w:rsidR="00AD665F" w:rsidRPr="005F47A4">
        <w:rPr>
          <w:sz w:val="24"/>
          <w:szCs w:val="24"/>
        </w:rPr>
        <w:t xml:space="preserve">лицея </w:t>
      </w:r>
      <w:r w:rsidR="005F47A4">
        <w:rPr>
          <w:sz w:val="24"/>
          <w:szCs w:val="24"/>
        </w:rPr>
        <w:t>проходили</w:t>
      </w:r>
      <w:r w:rsidRPr="005F47A4">
        <w:rPr>
          <w:sz w:val="24"/>
          <w:szCs w:val="24"/>
        </w:rPr>
        <w:t xml:space="preserve"> </w:t>
      </w:r>
      <w:proofErr w:type="gramStart"/>
      <w:r w:rsidRPr="005F47A4">
        <w:rPr>
          <w:sz w:val="24"/>
          <w:szCs w:val="24"/>
        </w:rPr>
        <w:t>согласно</w:t>
      </w:r>
      <w:proofErr w:type="gramEnd"/>
      <w:r w:rsidRPr="005F47A4">
        <w:rPr>
          <w:spacing w:val="-4"/>
          <w:sz w:val="24"/>
          <w:szCs w:val="24"/>
        </w:rPr>
        <w:t xml:space="preserve"> </w:t>
      </w:r>
      <w:r w:rsidRPr="005F47A4">
        <w:rPr>
          <w:sz w:val="24"/>
          <w:szCs w:val="24"/>
        </w:rPr>
        <w:t xml:space="preserve">разработанного плана </w:t>
      </w:r>
      <w:hyperlink r:id="rId6">
        <w:r w:rsidRPr="005F47A4">
          <w:rPr>
            <w:sz w:val="24"/>
            <w:szCs w:val="24"/>
          </w:rPr>
          <w:t>учебно-воспитательных</w:t>
        </w:r>
        <w:r w:rsidRPr="005F47A4">
          <w:rPr>
            <w:spacing w:val="-4"/>
            <w:sz w:val="24"/>
            <w:szCs w:val="24"/>
          </w:rPr>
          <w:t xml:space="preserve"> </w:t>
        </w:r>
        <w:r w:rsidRPr="005F47A4">
          <w:rPr>
            <w:sz w:val="24"/>
            <w:szCs w:val="24"/>
          </w:rPr>
          <w:t>мероприятий</w:t>
        </w:r>
        <w:r w:rsidRPr="005F47A4">
          <w:rPr>
            <w:spacing w:val="-4"/>
            <w:sz w:val="24"/>
            <w:szCs w:val="24"/>
          </w:rPr>
          <w:t xml:space="preserve"> </w:t>
        </w:r>
        <w:r w:rsidRPr="005F47A4">
          <w:rPr>
            <w:sz w:val="24"/>
            <w:szCs w:val="24"/>
          </w:rPr>
          <w:t>центра</w:t>
        </w:r>
      </w:hyperlink>
      <w:r w:rsidRPr="005F47A4">
        <w:rPr>
          <w:sz w:val="24"/>
          <w:szCs w:val="24"/>
        </w:rPr>
        <w:t xml:space="preserve"> </w:t>
      </w:r>
      <w:hyperlink r:id="rId7">
        <w:r w:rsidRPr="005F47A4">
          <w:rPr>
            <w:sz w:val="24"/>
            <w:szCs w:val="24"/>
          </w:rPr>
          <w:t>образования</w:t>
        </w:r>
        <w:r w:rsidRPr="005F47A4">
          <w:rPr>
            <w:spacing w:val="49"/>
            <w:sz w:val="24"/>
            <w:szCs w:val="24"/>
          </w:rPr>
          <w:t xml:space="preserve">  </w:t>
        </w:r>
        <w:r w:rsidR="00AD665F" w:rsidRPr="005F47A4">
          <w:rPr>
            <w:sz w:val="24"/>
            <w:szCs w:val="24"/>
          </w:rPr>
          <w:t>естественно</w:t>
        </w:r>
        <w:r w:rsidRPr="005F47A4">
          <w:rPr>
            <w:sz w:val="24"/>
            <w:szCs w:val="24"/>
          </w:rPr>
          <w:t>научной</w:t>
        </w:r>
        <w:r w:rsidRPr="005F47A4">
          <w:rPr>
            <w:spacing w:val="48"/>
            <w:sz w:val="24"/>
            <w:szCs w:val="24"/>
          </w:rPr>
          <w:t xml:space="preserve">  </w:t>
        </w:r>
        <w:r w:rsidRPr="005F47A4">
          <w:rPr>
            <w:sz w:val="24"/>
            <w:szCs w:val="24"/>
          </w:rPr>
          <w:t>и</w:t>
        </w:r>
        <w:r w:rsidRPr="005F47A4">
          <w:rPr>
            <w:spacing w:val="48"/>
            <w:sz w:val="24"/>
            <w:szCs w:val="24"/>
          </w:rPr>
          <w:t xml:space="preserve">  </w:t>
        </w:r>
        <w:r w:rsidRPr="005F47A4">
          <w:rPr>
            <w:sz w:val="24"/>
            <w:szCs w:val="24"/>
          </w:rPr>
          <w:t>технологической</w:t>
        </w:r>
        <w:r w:rsidRPr="005F47A4">
          <w:rPr>
            <w:spacing w:val="48"/>
            <w:sz w:val="24"/>
            <w:szCs w:val="24"/>
          </w:rPr>
          <w:t xml:space="preserve">  </w:t>
        </w:r>
        <w:r w:rsidRPr="005F47A4">
          <w:rPr>
            <w:spacing w:val="-2"/>
            <w:sz w:val="24"/>
            <w:szCs w:val="24"/>
          </w:rPr>
          <w:t>направленностей</w:t>
        </w:r>
      </w:hyperlink>
      <w:r w:rsidR="005F47A4">
        <w:rPr>
          <w:sz w:val="24"/>
          <w:szCs w:val="24"/>
        </w:rPr>
        <w:t xml:space="preserve"> </w:t>
      </w:r>
      <w:hyperlink r:id="rId8">
        <w:r w:rsidRPr="005F47A4">
          <w:rPr>
            <w:sz w:val="24"/>
            <w:szCs w:val="24"/>
          </w:rPr>
          <w:t>«Точка роста»</w:t>
        </w:r>
      </w:hyperlink>
      <w:r w:rsidRPr="005F47A4">
        <w:rPr>
          <w:sz w:val="24"/>
          <w:szCs w:val="24"/>
        </w:rPr>
        <w:t xml:space="preserve"> </w:t>
      </w:r>
      <w:r w:rsidR="005F47A4">
        <w:rPr>
          <w:sz w:val="24"/>
          <w:szCs w:val="24"/>
        </w:rPr>
        <w:t>на 2024-2025 учебный год.</w:t>
      </w:r>
    </w:p>
    <w:p w:rsidR="00570D7D" w:rsidRPr="005F47A4" w:rsidRDefault="00630133">
      <w:pPr>
        <w:pStyle w:val="a3"/>
        <w:spacing w:line="276" w:lineRule="auto"/>
        <w:ind w:left="198" w:right="198"/>
        <w:rPr>
          <w:sz w:val="24"/>
          <w:szCs w:val="24"/>
        </w:rPr>
      </w:pPr>
      <w:r w:rsidRPr="005F47A4">
        <w:rPr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</w:t>
      </w:r>
      <w:r w:rsidR="00AD665F" w:rsidRPr="005F47A4">
        <w:rPr>
          <w:sz w:val="24"/>
          <w:szCs w:val="24"/>
        </w:rPr>
        <w:t>и учебных предметов естественно</w:t>
      </w:r>
      <w:r w:rsidRPr="005F47A4">
        <w:rPr>
          <w:sz w:val="24"/>
          <w:szCs w:val="24"/>
        </w:rPr>
        <w:t>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отработки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учебного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материала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по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учебным</w:t>
      </w:r>
      <w:r w:rsidRPr="005F47A4">
        <w:rPr>
          <w:spacing w:val="40"/>
          <w:sz w:val="24"/>
          <w:szCs w:val="24"/>
        </w:rPr>
        <w:t xml:space="preserve">  </w:t>
      </w:r>
      <w:r w:rsidRPr="005F47A4">
        <w:rPr>
          <w:sz w:val="24"/>
          <w:szCs w:val="24"/>
        </w:rPr>
        <w:t>предметам</w:t>
      </w:r>
    </w:p>
    <w:p w:rsidR="00AD665F" w:rsidRPr="005F47A4" w:rsidRDefault="00630133" w:rsidP="00AD665F">
      <w:pPr>
        <w:pStyle w:val="a3"/>
        <w:spacing w:line="276" w:lineRule="auto"/>
        <w:ind w:left="909" w:right="4" w:hanging="711"/>
        <w:rPr>
          <w:sz w:val="24"/>
          <w:szCs w:val="24"/>
        </w:rPr>
      </w:pPr>
      <w:r w:rsidRPr="005F47A4">
        <w:rPr>
          <w:sz w:val="24"/>
          <w:szCs w:val="24"/>
        </w:rPr>
        <w:t>«Физика»,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«Химия»,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«Биология»</w:t>
      </w:r>
      <w:r w:rsidR="00AD665F" w:rsidRPr="005F47A4">
        <w:rPr>
          <w:sz w:val="24"/>
          <w:szCs w:val="24"/>
        </w:rPr>
        <w:t>, «Труд (технология)</w:t>
      </w:r>
      <w:r w:rsidRPr="005F47A4">
        <w:rPr>
          <w:sz w:val="24"/>
          <w:szCs w:val="24"/>
        </w:rPr>
        <w:t xml:space="preserve">. </w:t>
      </w:r>
    </w:p>
    <w:p w:rsidR="00570D7D" w:rsidRPr="005F47A4" w:rsidRDefault="00AD665F" w:rsidP="00AD665F">
      <w:pPr>
        <w:pStyle w:val="a3"/>
        <w:spacing w:line="276" w:lineRule="auto"/>
        <w:ind w:left="909" w:right="4" w:hanging="711"/>
        <w:rPr>
          <w:sz w:val="24"/>
          <w:szCs w:val="24"/>
        </w:rPr>
      </w:pPr>
      <w:r w:rsidRPr="005F47A4">
        <w:rPr>
          <w:sz w:val="24"/>
          <w:szCs w:val="24"/>
        </w:rPr>
        <w:t xml:space="preserve">        </w:t>
      </w:r>
      <w:r w:rsidR="00630133" w:rsidRPr="005F47A4">
        <w:rPr>
          <w:sz w:val="24"/>
          <w:szCs w:val="24"/>
        </w:rPr>
        <w:t>Задачами</w:t>
      </w:r>
      <w:r w:rsidR="00630133" w:rsidRPr="005F47A4">
        <w:rPr>
          <w:spacing w:val="-12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Центра</w:t>
      </w:r>
      <w:r w:rsidR="00630133" w:rsidRPr="005F47A4">
        <w:rPr>
          <w:spacing w:val="-10"/>
          <w:sz w:val="24"/>
          <w:szCs w:val="24"/>
        </w:rPr>
        <w:t xml:space="preserve"> </w:t>
      </w:r>
      <w:r w:rsidR="00630133" w:rsidRPr="005F47A4">
        <w:rPr>
          <w:spacing w:val="-2"/>
          <w:sz w:val="24"/>
          <w:szCs w:val="24"/>
        </w:rPr>
        <w:t>являются:</w:t>
      </w:r>
    </w:p>
    <w:p w:rsidR="00570D7D" w:rsidRPr="005F47A4" w:rsidRDefault="00630133">
      <w:pPr>
        <w:pStyle w:val="a4"/>
        <w:numPr>
          <w:ilvl w:val="0"/>
          <w:numId w:val="1"/>
        </w:numPr>
        <w:tabs>
          <w:tab w:val="left" w:pos="1223"/>
        </w:tabs>
        <w:spacing w:line="278" w:lineRule="auto"/>
        <w:ind w:right="201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>реализация основных общеобразовательных программ п</w:t>
      </w:r>
      <w:r w:rsidR="00AD665F" w:rsidRPr="005F47A4">
        <w:rPr>
          <w:sz w:val="24"/>
          <w:szCs w:val="24"/>
        </w:rPr>
        <w:t>о учебным предметам естественно</w:t>
      </w:r>
      <w:r w:rsidRPr="005F47A4">
        <w:rPr>
          <w:sz w:val="24"/>
          <w:szCs w:val="24"/>
        </w:rPr>
        <w:t>научной и технологической направленностей, в том числе в рамках внеурочной деятельности обучающихся;</w:t>
      </w:r>
    </w:p>
    <w:p w:rsidR="00570D7D" w:rsidRPr="005F47A4" w:rsidRDefault="00630133">
      <w:pPr>
        <w:pStyle w:val="a4"/>
        <w:numPr>
          <w:ilvl w:val="0"/>
          <w:numId w:val="1"/>
        </w:numPr>
        <w:tabs>
          <w:tab w:val="left" w:pos="1434"/>
        </w:tabs>
        <w:spacing w:line="276" w:lineRule="auto"/>
        <w:ind w:right="200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разработка и реализация </w:t>
      </w:r>
      <w:proofErr w:type="spellStart"/>
      <w:r w:rsidRPr="005F47A4">
        <w:rPr>
          <w:sz w:val="24"/>
          <w:szCs w:val="24"/>
        </w:rPr>
        <w:t>разноуровневых</w:t>
      </w:r>
      <w:proofErr w:type="spellEnd"/>
      <w:r w:rsidRPr="005F47A4">
        <w:rPr>
          <w:sz w:val="24"/>
          <w:szCs w:val="24"/>
        </w:rPr>
        <w:t xml:space="preserve"> дополнительных общеобразовательных</w:t>
      </w:r>
      <w:r w:rsidR="00AD665F" w:rsidRPr="005F47A4">
        <w:rPr>
          <w:sz w:val="24"/>
          <w:szCs w:val="24"/>
        </w:rPr>
        <w:t xml:space="preserve"> программ естественно</w:t>
      </w:r>
      <w:r w:rsidRPr="005F47A4">
        <w:rPr>
          <w:sz w:val="24"/>
          <w:szCs w:val="24"/>
        </w:rPr>
        <w:t xml:space="preserve">научной и технической направленностей, а также иных программ, в том числе в каникулярный </w:t>
      </w:r>
      <w:r w:rsidRPr="005F47A4">
        <w:rPr>
          <w:spacing w:val="-2"/>
          <w:sz w:val="24"/>
          <w:szCs w:val="24"/>
        </w:rPr>
        <w:t>период;</w:t>
      </w:r>
    </w:p>
    <w:p w:rsidR="00570D7D" w:rsidRPr="005F47A4" w:rsidRDefault="00630133">
      <w:pPr>
        <w:pStyle w:val="a4"/>
        <w:numPr>
          <w:ilvl w:val="0"/>
          <w:numId w:val="1"/>
        </w:numPr>
        <w:tabs>
          <w:tab w:val="left" w:pos="1185"/>
        </w:tabs>
        <w:spacing w:line="278" w:lineRule="auto"/>
        <w:ind w:right="206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>вовлечение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обучающихся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и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педагогических</w:t>
      </w:r>
      <w:r w:rsidRPr="005F47A4">
        <w:rPr>
          <w:spacing w:val="-15"/>
          <w:sz w:val="24"/>
          <w:szCs w:val="24"/>
        </w:rPr>
        <w:t xml:space="preserve"> </w:t>
      </w:r>
      <w:r w:rsidRPr="005F47A4">
        <w:rPr>
          <w:sz w:val="24"/>
          <w:szCs w:val="24"/>
        </w:rPr>
        <w:t>работников</w:t>
      </w:r>
      <w:r w:rsidRPr="005F47A4">
        <w:rPr>
          <w:spacing w:val="-12"/>
          <w:sz w:val="24"/>
          <w:szCs w:val="24"/>
        </w:rPr>
        <w:t xml:space="preserve"> </w:t>
      </w:r>
      <w:r w:rsidRPr="005F47A4">
        <w:rPr>
          <w:sz w:val="24"/>
          <w:szCs w:val="24"/>
        </w:rPr>
        <w:t>в</w:t>
      </w:r>
      <w:r w:rsidRPr="005F47A4">
        <w:rPr>
          <w:spacing w:val="-12"/>
          <w:sz w:val="24"/>
          <w:szCs w:val="24"/>
        </w:rPr>
        <w:t xml:space="preserve"> </w:t>
      </w:r>
      <w:r w:rsidRPr="005F47A4">
        <w:rPr>
          <w:sz w:val="24"/>
          <w:szCs w:val="24"/>
        </w:rPr>
        <w:t xml:space="preserve">проектную </w:t>
      </w:r>
      <w:r w:rsidRPr="005F47A4">
        <w:rPr>
          <w:spacing w:val="-2"/>
          <w:sz w:val="24"/>
          <w:szCs w:val="24"/>
        </w:rPr>
        <w:t>деятельность;</w:t>
      </w:r>
    </w:p>
    <w:p w:rsidR="00570D7D" w:rsidRPr="005F47A4" w:rsidRDefault="00630133">
      <w:pPr>
        <w:pStyle w:val="a4"/>
        <w:numPr>
          <w:ilvl w:val="0"/>
          <w:numId w:val="1"/>
        </w:numPr>
        <w:tabs>
          <w:tab w:val="left" w:pos="1300"/>
        </w:tabs>
        <w:spacing w:line="276" w:lineRule="auto"/>
        <w:ind w:right="204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организация </w:t>
      </w:r>
      <w:proofErr w:type="spellStart"/>
      <w:r w:rsidRPr="005F47A4">
        <w:rPr>
          <w:sz w:val="24"/>
          <w:szCs w:val="24"/>
        </w:rPr>
        <w:t>внеучебной</w:t>
      </w:r>
      <w:proofErr w:type="spellEnd"/>
      <w:r w:rsidRPr="005F47A4">
        <w:rPr>
          <w:sz w:val="24"/>
          <w:szCs w:val="24"/>
        </w:rPr>
        <w:t xml:space="preserve"> деятельности в каникулярный период, разработка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и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реализация</w:t>
      </w:r>
      <w:r w:rsidRPr="005F47A4">
        <w:rPr>
          <w:spacing w:val="-10"/>
          <w:sz w:val="24"/>
          <w:szCs w:val="24"/>
        </w:rPr>
        <w:t xml:space="preserve"> </w:t>
      </w:r>
      <w:r w:rsidRPr="005F47A4">
        <w:rPr>
          <w:sz w:val="24"/>
          <w:szCs w:val="24"/>
        </w:rPr>
        <w:t>соответствующих</w:t>
      </w:r>
      <w:r w:rsidRPr="005F47A4">
        <w:rPr>
          <w:spacing w:val="-14"/>
          <w:sz w:val="24"/>
          <w:szCs w:val="24"/>
        </w:rPr>
        <w:t xml:space="preserve"> </w:t>
      </w:r>
      <w:r w:rsidRPr="005F47A4">
        <w:rPr>
          <w:sz w:val="24"/>
          <w:szCs w:val="24"/>
        </w:rPr>
        <w:t>образовательных</w:t>
      </w:r>
      <w:r w:rsidRPr="005F47A4">
        <w:rPr>
          <w:spacing w:val="-14"/>
          <w:sz w:val="24"/>
          <w:szCs w:val="24"/>
        </w:rPr>
        <w:t xml:space="preserve"> </w:t>
      </w:r>
      <w:r w:rsidRPr="005F47A4">
        <w:rPr>
          <w:sz w:val="24"/>
          <w:szCs w:val="24"/>
        </w:rPr>
        <w:t>программ,</w:t>
      </w:r>
      <w:r w:rsidRPr="005F47A4">
        <w:rPr>
          <w:spacing w:val="-8"/>
          <w:sz w:val="24"/>
          <w:szCs w:val="24"/>
        </w:rPr>
        <w:t xml:space="preserve"> </w:t>
      </w:r>
      <w:r w:rsidRPr="005F47A4">
        <w:rPr>
          <w:sz w:val="24"/>
          <w:szCs w:val="24"/>
        </w:rPr>
        <w:t>в</w:t>
      </w:r>
      <w:r w:rsidRPr="005F47A4">
        <w:rPr>
          <w:spacing w:val="-12"/>
          <w:sz w:val="24"/>
          <w:szCs w:val="24"/>
        </w:rPr>
        <w:t xml:space="preserve"> </w:t>
      </w:r>
      <w:r w:rsidRPr="005F47A4">
        <w:rPr>
          <w:sz w:val="24"/>
          <w:szCs w:val="24"/>
        </w:rPr>
        <w:t>том числе для лагерей, организованных образовательными организациями в каникулярный период;</w:t>
      </w:r>
    </w:p>
    <w:p w:rsidR="00570D7D" w:rsidRDefault="00630133">
      <w:pPr>
        <w:pStyle w:val="a4"/>
        <w:numPr>
          <w:ilvl w:val="0"/>
          <w:numId w:val="1"/>
        </w:numPr>
        <w:tabs>
          <w:tab w:val="left" w:pos="1468"/>
        </w:tabs>
        <w:spacing w:line="278" w:lineRule="auto"/>
        <w:ind w:right="198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570D7D" w:rsidRPr="005F47A4" w:rsidRDefault="00630133">
      <w:pPr>
        <w:pStyle w:val="a4"/>
        <w:numPr>
          <w:ilvl w:val="0"/>
          <w:numId w:val="1"/>
        </w:numPr>
        <w:tabs>
          <w:tab w:val="left" w:pos="1319"/>
        </w:tabs>
        <w:spacing w:before="67" w:line="276" w:lineRule="auto"/>
        <w:ind w:right="208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повышение охвата </w:t>
      </w:r>
      <w:proofErr w:type="gramStart"/>
      <w:r w:rsidRPr="005F47A4">
        <w:rPr>
          <w:sz w:val="24"/>
          <w:szCs w:val="24"/>
        </w:rPr>
        <w:t>обучающихся</w:t>
      </w:r>
      <w:proofErr w:type="gramEnd"/>
      <w:r w:rsidRPr="005F47A4">
        <w:rPr>
          <w:sz w:val="24"/>
          <w:szCs w:val="24"/>
        </w:rPr>
        <w:t xml:space="preserve">, вовлеченных в объединения дополнительного образования </w:t>
      </w:r>
      <w:r w:rsidR="00AD665F" w:rsidRPr="005F47A4">
        <w:rPr>
          <w:sz w:val="24"/>
          <w:szCs w:val="24"/>
        </w:rPr>
        <w:t>лицея</w:t>
      </w:r>
      <w:r w:rsidRPr="005F47A4">
        <w:rPr>
          <w:sz w:val="24"/>
          <w:szCs w:val="24"/>
        </w:rPr>
        <w:t>.</w:t>
      </w:r>
    </w:p>
    <w:p w:rsidR="00570D7D" w:rsidRPr="005F47A4" w:rsidRDefault="00AD665F">
      <w:pPr>
        <w:pStyle w:val="a3"/>
        <w:spacing w:before="4" w:line="276" w:lineRule="auto"/>
        <w:ind w:left="198" w:right="195"/>
        <w:rPr>
          <w:sz w:val="24"/>
          <w:szCs w:val="24"/>
        </w:rPr>
      </w:pPr>
      <w:r w:rsidRPr="005F47A4">
        <w:rPr>
          <w:sz w:val="24"/>
          <w:szCs w:val="24"/>
        </w:rPr>
        <w:t>На начало 2024 – 2025</w:t>
      </w:r>
      <w:r w:rsidR="00630133" w:rsidRPr="005F47A4">
        <w:rPr>
          <w:sz w:val="24"/>
          <w:szCs w:val="24"/>
        </w:rPr>
        <w:t xml:space="preserve"> учебного года была </w:t>
      </w:r>
      <w:r w:rsidRPr="005F47A4">
        <w:rPr>
          <w:sz w:val="24"/>
          <w:szCs w:val="24"/>
        </w:rPr>
        <w:t>скорректирована</w:t>
      </w:r>
      <w:r w:rsidR="00630133" w:rsidRPr="005F47A4">
        <w:rPr>
          <w:sz w:val="24"/>
          <w:szCs w:val="24"/>
        </w:rPr>
        <w:t xml:space="preserve"> необходимая нормативно-правовая база для работы центра на базе МКОУ </w:t>
      </w:r>
      <w:r w:rsidRPr="005F47A4">
        <w:rPr>
          <w:sz w:val="24"/>
          <w:szCs w:val="24"/>
        </w:rPr>
        <w:t>«Кировский сельский лицей».</w:t>
      </w:r>
    </w:p>
    <w:p w:rsidR="00570D7D" w:rsidRPr="005F47A4" w:rsidRDefault="00630133">
      <w:pPr>
        <w:pStyle w:val="a3"/>
        <w:spacing w:line="276" w:lineRule="auto"/>
        <w:ind w:left="198" w:right="204"/>
        <w:rPr>
          <w:sz w:val="24"/>
          <w:szCs w:val="24"/>
        </w:rPr>
      </w:pPr>
      <w:r w:rsidRPr="005F47A4">
        <w:rPr>
          <w:sz w:val="24"/>
          <w:szCs w:val="24"/>
        </w:rPr>
        <w:t>В</w:t>
      </w:r>
      <w:r w:rsidRPr="005F47A4">
        <w:rPr>
          <w:spacing w:val="-5"/>
          <w:sz w:val="24"/>
          <w:szCs w:val="24"/>
        </w:rPr>
        <w:t xml:space="preserve"> </w:t>
      </w:r>
      <w:r w:rsidRPr="005F47A4">
        <w:rPr>
          <w:sz w:val="24"/>
          <w:szCs w:val="24"/>
        </w:rPr>
        <w:t>Центре</w:t>
      </w:r>
      <w:r w:rsidRPr="005F47A4">
        <w:rPr>
          <w:spacing w:val="-2"/>
          <w:sz w:val="24"/>
          <w:szCs w:val="24"/>
        </w:rPr>
        <w:t xml:space="preserve"> </w:t>
      </w:r>
      <w:r w:rsidRPr="005F47A4">
        <w:rPr>
          <w:sz w:val="24"/>
          <w:szCs w:val="24"/>
        </w:rPr>
        <w:t>функционируют</w:t>
      </w:r>
      <w:r w:rsidRPr="005F47A4">
        <w:rPr>
          <w:spacing w:val="-5"/>
          <w:sz w:val="24"/>
          <w:szCs w:val="24"/>
        </w:rPr>
        <w:t xml:space="preserve"> </w:t>
      </w:r>
      <w:r w:rsidRPr="005F47A4">
        <w:rPr>
          <w:sz w:val="24"/>
          <w:szCs w:val="24"/>
        </w:rPr>
        <w:t>кабинеты</w:t>
      </w:r>
      <w:r w:rsidRPr="005F47A4">
        <w:rPr>
          <w:spacing w:val="-3"/>
          <w:sz w:val="24"/>
          <w:szCs w:val="24"/>
        </w:rPr>
        <w:t xml:space="preserve"> </w:t>
      </w:r>
      <w:r w:rsidRPr="005F47A4">
        <w:rPr>
          <w:sz w:val="24"/>
          <w:szCs w:val="24"/>
        </w:rPr>
        <w:t>физики,</w:t>
      </w:r>
      <w:r w:rsidRPr="005F47A4">
        <w:rPr>
          <w:spacing w:val="-1"/>
          <w:sz w:val="24"/>
          <w:szCs w:val="24"/>
        </w:rPr>
        <w:t xml:space="preserve"> </w:t>
      </w:r>
      <w:r w:rsidRPr="005F47A4">
        <w:rPr>
          <w:sz w:val="24"/>
          <w:szCs w:val="24"/>
        </w:rPr>
        <w:t>химии,</w:t>
      </w:r>
      <w:r w:rsidRPr="005F47A4">
        <w:rPr>
          <w:spacing w:val="-1"/>
          <w:sz w:val="24"/>
          <w:szCs w:val="24"/>
        </w:rPr>
        <w:t xml:space="preserve"> </w:t>
      </w:r>
      <w:r w:rsidRPr="005F47A4">
        <w:rPr>
          <w:sz w:val="24"/>
          <w:szCs w:val="24"/>
        </w:rPr>
        <w:t>биологии,</w:t>
      </w:r>
      <w:r w:rsidRPr="005F47A4">
        <w:rPr>
          <w:spacing w:val="-1"/>
          <w:sz w:val="24"/>
          <w:szCs w:val="24"/>
        </w:rPr>
        <w:t xml:space="preserve"> </w:t>
      </w:r>
      <w:r w:rsidRPr="005F47A4">
        <w:rPr>
          <w:sz w:val="24"/>
          <w:szCs w:val="24"/>
        </w:rPr>
        <w:t>а</w:t>
      </w:r>
      <w:r w:rsidRPr="005F47A4">
        <w:rPr>
          <w:spacing w:val="-6"/>
          <w:sz w:val="24"/>
          <w:szCs w:val="24"/>
        </w:rPr>
        <w:t xml:space="preserve"> </w:t>
      </w:r>
      <w:r w:rsidRPr="005F47A4">
        <w:rPr>
          <w:sz w:val="24"/>
          <w:szCs w:val="24"/>
        </w:rPr>
        <w:t xml:space="preserve">также </w:t>
      </w:r>
      <w:r w:rsidR="00AD665F" w:rsidRPr="005F47A4">
        <w:rPr>
          <w:sz w:val="24"/>
          <w:szCs w:val="24"/>
        </w:rPr>
        <w:t>технологии</w:t>
      </w:r>
      <w:r w:rsidR="005F47A4">
        <w:rPr>
          <w:sz w:val="24"/>
          <w:szCs w:val="24"/>
        </w:rPr>
        <w:t xml:space="preserve"> (труд, мастерские)</w:t>
      </w:r>
      <w:r w:rsidRPr="005F47A4">
        <w:rPr>
          <w:sz w:val="24"/>
          <w:szCs w:val="24"/>
        </w:rPr>
        <w:t>.</w:t>
      </w:r>
      <w:r w:rsidRPr="005F47A4">
        <w:rPr>
          <w:spacing w:val="-2"/>
          <w:sz w:val="24"/>
          <w:szCs w:val="24"/>
        </w:rPr>
        <w:t xml:space="preserve"> </w:t>
      </w:r>
      <w:r w:rsidRPr="005F47A4">
        <w:rPr>
          <w:sz w:val="24"/>
          <w:szCs w:val="24"/>
        </w:rPr>
        <w:t>Кабинеты</w:t>
      </w:r>
      <w:r w:rsidRPr="005F47A4">
        <w:rPr>
          <w:spacing w:val="-4"/>
          <w:sz w:val="24"/>
          <w:szCs w:val="24"/>
        </w:rPr>
        <w:t xml:space="preserve"> </w:t>
      </w:r>
      <w:r w:rsidRPr="005F47A4">
        <w:rPr>
          <w:sz w:val="24"/>
          <w:szCs w:val="24"/>
        </w:rPr>
        <w:t>оснащены</w:t>
      </w:r>
      <w:r w:rsidRPr="005F47A4">
        <w:rPr>
          <w:spacing w:val="-4"/>
          <w:sz w:val="24"/>
          <w:szCs w:val="24"/>
        </w:rPr>
        <w:t xml:space="preserve"> </w:t>
      </w:r>
      <w:r w:rsidRPr="005F47A4">
        <w:rPr>
          <w:sz w:val="24"/>
          <w:szCs w:val="24"/>
        </w:rPr>
        <w:t>современным оборудованием и техническими новинками.</w:t>
      </w:r>
    </w:p>
    <w:p w:rsidR="00570D7D" w:rsidRPr="005F47A4" w:rsidRDefault="00630133">
      <w:pPr>
        <w:pStyle w:val="a3"/>
        <w:spacing w:line="278" w:lineRule="auto"/>
        <w:ind w:left="198" w:right="194"/>
        <w:rPr>
          <w:sz w:val="24"/>
          <w:szCs w:val="24"/>
        </w:rPr>
      </w:pPr>
      <w:r w:rsidRPr="005F47A4">
        <w:rPr>
          <w:sz w:val="24"/>
          <w:szCs w:val="24"/>
        </w:rPr>
        <w:t xml:space="preserve">В течение года свою работу </w:t>
      </w:r>
      <w:r w:rsidR="00AD665F" w:rsidRPr="005F47A4">
        <w:rPr>
          <w:sz w:val="24"/>
          <w:szCs w:val="24"/>
        </w:rPr>
        <w:t xml:space="preserve">по естественнонаучной направленности </w:t>
      </w:r>
      <w:r w:rsidRPr="005F47A4">
        <w:rPr>
          <w:sz w:val="24"/>
          <w:szCs w:val="24"/>
        </w:rPr>
        <w:t xml:space="preserve">осуществляли </w:t>
      </w:r>
      <w:r w:rsidR="00AD665F" w:rsidRPr="005F47A4">
        <w:rPr>
          <w:sz w:val="24"/>
          <w:szCs w:val="24"/>
        </w:rPr>
        <w:t>все педагоги</w:t>
      </w:r>
      <w:r w:rsidR="00D1234A" w:rsidRPr="005F47A4">
        <w:rPr>
          <w:sz w:val="24"/>
          <w:szCs w:val="24"/>
        </w:rPr>
        <w:t xml:space="preserve"> в урочное и внеурочное время</w:t>
      </w:r>
      <w:r w:rsidR="00AD665F" w:rsidRPr="005F47A4">
        <w:rPr>
          <w:sz w:val="24"/>
          <w:szCs w:val="24"/>
        </w:rPr>
        <w:t>.</w:t>
      </w:r>
    </w:p>
    <w:p w:rsidR="00D1234A" w:rsidRPr="005F47A4" w:rsidRDefault="00D1234A" w:rsidP="00D1234A">
      <w:pPr>
        <w:rPr>
          <w:sz w:val="24"/>
          <w:szCs w:val="24"/>
        </w:rPr>
      </w:pPr>
      <w:r w:rsidRPr="005F47A4">
        <w:rPr>
          <w:sz w:val="24"/>
          <w:szCs w:val="24"/>
        </w:rPr>
        <w:t xml:space="preserve">             Для </w:t>
      </w:r>
      <w:proofErr w:type="gramStart"/>
      <w:r w:rsidRPr="005F47A4">
        <w:rPr>
          <w:sz w:val="24"/>
          <w:szCs w:val="24"/>
        </w:rPr>
        <w:t>обучающихся</w:t>
      </w:r>
      <w:proofErr w:type="gramEnd"/>
      <w:r w:rsidRPr="005F47A4">
        <w:rPr>
          <w:sz w:val="24"/>
          <w:szCs w:val="24"/>
        </w:rPr>
        <w:t xml:space="preserve"> начальной школы предусмотрены курсы внеурочной деятельности: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914"/>
      </w:tblGrid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№</w:t>
            </w:r>
          </w:p>
        </w:tc>
        <w:tc>
          <w:tcPr>
            <w:tcW w:w="4961" w:type="dxa"/>
          </w:tcPr>
          <w:p w:rsidR="00D1234A" w:rsidRPr="005F47A4" w:rsidRDefault="00D1234A" w:rsidP="00B76782">
            <w:pPr>
              <w:jc w:val="center"/>
            </w:pPr>
            <w:r w:rsidRPr="005F47A4">
              <w:t>Название курса</w:t>
            </w:r>
          </w:p>
        </w:tc>
        <w:tc>
          <w:tcPr>
            <w:tcW w:w="2126" w:type="dxa"/>
          </w:tcPr>
          <w:p w:rsidR="00D1234A" w:rsidRPr="005F47A4" w:rsidRDefault="00D1234A" w:rsidP="00B76782">
            <w:pPr>
              <w:jc w:val="center"/>
            </w:pPr>
            <w:r w:rsidRPr="005F47A4">
              <w:t>Класс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Количество часов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1.</w:t>
            </w:r>
          </w:p>
        </w:tc>
        <w:tc>
          <w:tcPr>
            <w:tcW w:w="4961" w:type="dxa"/>
          </w:tcPr>
          <w:p w:rsidR="00D1234A" w:rsidRPr="005F47A4" w:rsidRDefault="00D1234A" w:rsidP="00B76782">
            <w:pPr>
              <w:jc w:val="center"/>
            </w:pPr>
            <w:r w:rsidRPr="005F47A4">
              <w:t>«Плоды науки»</w:t>
            </w:r>
          </w:p>
        </w:tc>
        <w:tc>
          <w:tcPr>
            <w:tcW w:w="2126" w:type="dxa"/>
          </w:tcPr>
          <w:p w:rsidR="00D1234A" w:rsidRPr="005F47A4" w:rsidRDefault="00D1234A" w:rsidP="00B76782">
            <w:pPr>
              <w:jc w:val="center"/>
            </w:pPr>
            <w:r w:rsidRPr="005F47A4">
              <w:t>1-4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2.</w:t>
            </w:r>
          </w:p>
        </w:tc>
        <w:tc>
          <w:tcPr>
            <w:tcW w:w="4961" w:type="dxa"/>
          </w:tcPr>
          <w:p w:rsidR="00D1234A" w:rsidRPr="005F47A4" w:rsidRDefault="00D1234A" w:rsidP="00B76782">
            <w:pPr>
              <w:jc w:val="center"/>
            </w:pPr>
            <w:r w:rsidRPr="005F47A4">
              <w:t>«Сад и огород своими руками»</w:t>
            </w:r>
          </w:p>
        </w:tc>
        <w:tc>
          <w:tcPr>
            <w:tcW w:w="2126" w:type="dxa"/>
          </w:tcPr>
          <w:p w:rsidR="00D1234A" w:rsidRPr="005F47A4" w:rsidRDefault="00D1234A" w:rsidP="00B76782">
            <w:pPr>
              <w:jc w:val="center"/>
            </w:pPr>
            <w:r w:rsidRPr="005F47A4">
              <w:t>1-4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3.</w:t>
            </w:r>
          </w:p>
        </w:tc>
        <w:tc>
          <w:tcPr>
            <w:tcW w:w="4961" w:type="dxa"/>
          </w:tcPr>
          <w:p w:rsidR="00D1234A" w:rsidRPr="005F47A4" w:rsidRDefault="00D1234A" w:rsidP="00B76782">
            <w:pPr>
              <w:jc w:val="center"/>
            </w:pPr>
            <w:r w:rsidRPr="005F47A4">
              <w:t>«Умники и умницы»</w:t>
            </w:r>
          </w:p>
        </w:tc>
        <w:tc>
          <w:tcPr>
            <w:tcW w:w="2126" w:type="dxa"/>
          </w:tcPr>
          <w:p w:rsidR="00D1234A" w:rsidRPr="005F47A4" w:rsidRDefault="00D1234A" w:rsidP="00B76782">
            <w:pPr>
              <w:jc w:val="center"/>
            </w:pPr>
            <w:r w:rsidRPr="005F47A4">
              <w:t>1-4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4.</w:t>
            </w:r>
          </w:p>
        </w:tc>
        <w:tc>
          <w:tcPr>
            <w:tcW w:w="4961" w:type="dxa"/>
          </w:tcPr>
          <w:p w:rsidR="00D1234A" w:rsidRPr="005F47A4" w:rsidRDefault="00D1234A" w:rsidP="00B76782">
            <w:pPr>
              <w:jc w:val="center"/>
            </w:pPr>
            <w:r w:rsidRPr="005F47A4">
              <w:t>«Юные исследователи»</w:t>
            </w:r>
          </w:p>
        </w:tc>
        <w:tc>
          <w:tcPr>
            <w:tcW w:w="2126" w:type="dxa"/>
          </w:tcPr>
          <w:p w:rsidR="00D1234A" w:rsidRPr="005F47A4" w:rsidRDefault="00D1234A" w:rsidP="00B76782">
            <w:pPr>
              <w:jc w:val="center"/>
            </w:pPr>
            <w:r w:rsidRPr="005F47A4">
              <w:t>2-4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</w:tr>
    </w:tbl>
    <w:p w:rsidR="00D1234A" w:rsidRPr="005F47A4" w:rsidRDefault="00D1234A">
      <w:pPr>
        <w:pStyle w:val="a3"/>
        <w:spacing w:line="278" w:lineRule="auto"/>
        <w:ind w:left="198" w:right="194"/>
        <w:rPr>
          <w:sz w:val="24"/>
          <w:szCs w:val="24"/>
        </w:rPr>
      </w:pPr>
    </w:p>
    <w:p w:rsidR="00D1234A" w:rsidRPr="005F47A4" w:rsidRDefault="00D1234A" w:rsidP="00D1234A">
      <w:pPr>
        <w:jc w:val="both"/>
        <w:rPr>
          <w:sz w:val="24"/>
          <w:szCs w:val="24"/>
        </w:rPr>
      </w:pPr>
      <w:r w:rsidRPr="005F47A4">
        <w:rPr>
          <w:sz w:val="24"/>
          <w:szCs w:val="24"/>
        </w:rPr>
        <w:lastRenderedPageBreak/>
        <w:t xml:space="preserve">     В 8 классе  введены курсы внеурочной деятельности:</w:t>
      </w:r>
    </w:p>
    <w:p w:rsidR="00D1234A" w:rsidRPr="005F47A4" w:rsidRDefault="00D1234A" w:rsidP="00D1234A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914"/>
        <w:gridCol w:w="1914"/>
        <w:gridCol w:w="1988"/>
      </w:tblGrid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№</w:t>
            </w:r>
          </w:p>
        </w:tc>
        <w:tc>
          <w:tcPr>
            <w:tcW w:w="3118" w:type="dxa"/>
          </w:tcPr>
          <w:p w:rsidR="00D1234A" w:rsidRPr="005F47A4" w:rsidRDefault="00D1234A" w:rsidP="00B76782">
            <w:pPr>
              <w:jc w:val="center"/>
            </w:pPr>
            <w:r w:rsidRPr="005F47A4">
              <w:t>Название курса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Класс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Количество часов</w:t>
            </w:r>
          </w:p>
        </w:tc>
        <w:tc>
          <w:tcPr>
            <w:tcW w:w="1915" w:type="dxa"/>
          </w:tcPr>
          <w:p w:rsidR="00D1234A" w:rsidRPr="005F47A4" w:rsidRDefault="00D1234A" w:rsidP="00B76782">
            <w:pPr>
              <w:jc w:val="center"/>
            </w:pPr>
            <w:r w:rsidRPr="005F47A4">
              <w:t>Ф.И.О. учителя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1.</w:t>
            </w:r>
          </w:p>
        </w:tc>
        <w:tc>
          <w:tcPr>
            <w:tcW w:w="3118" w:type="dxa"/>
          </w:tcPr>
          <w:p w:rsidR="00D1234A" w:rsidRPr="005F47A4" w:rsidRDefault="00D1234A" w:rsidP="00B76782">
            <w:pPr>
              <w:jc w:val="center"/>
            </w:pPr>
            <w:r w:rsidRPr="005F47A4">
              <w:t>«Химия в сельском хозяйстве»</w:t>
            </w:r>
          </w:p>
        </w:tc>
        <w:tc>
          <w:tcPr>
            <w:tcW w:w="1914" w:type="dxa"/>
            <w:vMerge w:val="restart"/>
          </w:tcPr>
          <w:p w:rsidR="00D1234A" w:rsidRPr="005F47A4" w:rsidRDefault="00D1234A" w:rsidP="00B76782">
            <w:pPr>
              <w:jc w:val="center"/>
            </w:pPr>
            <w:r w:rsidRPr="005F47A4">
              <w:t>8</w:t>
            </w: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  <w:tc>
          <w:tcPr>
            <w:tcW w:w="1915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Самтонова</w:t>
            </w:r>
            <w:proofErr w:type="spellEnd"/>
            <w:r w:rsidRPr="005F47A4">
              <w:t xml:space="preserve"> В.Г., учитель химии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2.</w:t>
            </w:r>
          </w:p>
        </w:tc>
        <w:tc>
          <w:tcPr>
            <w:tcW w:w="3118" w:type="dxa"/>
          </w:tcPr>
          <w:p w:rsidR="00D1234A" w:rsidRPr="005F47A4" w:rsidRDefault="00D1234A" w:rsidP="00B76782">
            <w:pPr>
              <w:jc w:val="center"/>
            </w:pPr>
            <w:r w:rsidRPr="005F47A4">
              <w:t>«Юный аграрий»</w:t>
            </w:r>
          </w:p>
        </w:tc>
        <w:tc>
          <w:tcPr>
            <w:tcW w:w="1914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  <w:tc>
          <w:tcPr>
            <w:tcW w:w="1915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Айхольц</w:t>
            </w:r>
            <w:proofErr w:type="spellEnd"/>
            <w:r w:rsidRPr="005F47A4">
              <w:t xml:space="preserve"> А.П., педагог-психолог </w:t>
            </w:r>
          </w:p>
        </w:tc>
      </w:tr>
      <w:tr w:rsidR="00D1234A" w:rsidRPr="005F47A4" w:rsidTr="00B76782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3.</w:t>
            </w:r>
          </w:p>
        </w:tc>
        <w:tc>
          <w:tcPr>
            <w:tcW w:w="3118" w:type="dxa"/>
          </w:tcPr>
          <w:p w:rsidR="00D1234A" w:rsidRPr="005F47A4" w:rsidRDefault="00D1234A" w:rsidP="00B76782">
            <w:pPr>
              <w:jc w:val="center"/>
            </w:pPr>
            <w:r w:rsidRPr="005F47A4">
              <w:t>«Передовые технологии выращивания сельскохозяйственных культур»</w:t>
            </w:r>
          </w:p>
        </w:tc>
        <w:tc>
          <w:tcPr>
            <w:tcW w:w="1914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914" w:type="dxa"/>
          </w:tcPr>
          <w:p w:rsidR="00D1234A" w:rsidRPr="005F47A4" w:rsidRDefault="00D1234A" w:rsidP="00B76782">
            <w:pPr>
              <w:jc w:val="center"/>
            </w:pPr>
            <w:r w:rsidRPr="005F47A4">
              <w:t>2</w:t>
            </w:r>
          </w:p>
        </w:tc>
        <w:tc>
          <w:tcPr>
            <w:tcW w:w="1915" w:type="dxa"/>
          </w:tcPr>
          <w:p w:rsidR="00D1234A" w:rsidRPr="005F47A4" w:rsidRDefault="00D1234A" w:rsidP="00B76782">
            <w:pPr>
              <w:jc w:val="center"/>
            </w:pPr>
            <w:r w:rsidRPr="005F47A4">
              <w:t xml:space="preserve">Преподаватели ФГБОУ </w:t>
            </w:r>
            <w:proofErr w:type="gramStart"/>
            <w:r w:rsidRPr="005F47A4">
              <w:t>ВО</w:t>
            </w:r>
            <w:proofErr w:type="gramEnd"/>
            <w:r w:rsidRPr="005F47A4">
              <w:t xml:space="preserve"> «Калмыцкий государственный университет им. Б.Б. </w:t>
            </w:r>
            <w:proofErr w:type="spellStart"/>
            <w:r w:rsidRPr="005F47A4">
              <w:t>городовикова</w:t>
            </w:r>
            <w:proofErr w:type="spellEnd"/>
            <w:r w:rsidRPr="005F47A4">
              <w:t>»</w:t>
            </w:r>
          </w:p>
        </w:tc>
      </w:tr>
    </w:tbl>
    <w:p w:rsidR="00D1234A" w:rsidRPr="005F47A4" w:rsidRDefault="00D1234A">
      <w:pPr>
        <w:pStyle w:val="a3"/>
        <w:spacing w:line="278" w:lineRule="auto"/>
        <w:ind w:left="198" w:right="194"/>
        <w:rPr>
          <w:sz w:val="24"/>
          <w:szCs w:val="24"/>
        </w:rPr>
      </w:pPr>
    </w:p>
    <w:p w:rsidR="00D1234A" w:rsidRPr="005F47A4" w:rsidRDefault="00D1234A" w:rsidP="00D1234A">
      <w:pPr>
        <w:ind w:firstLine="426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В 10-11 классах  в учебный план введено углубленное изучение предметов: «Биология» - 3 часа; «Химия» - 3 часа (10 класс), 4 часа (11 класс) и курсы внеурочной деятельности:  </w:t>
      </w:r>
    </w:p>
    <w:p w:rsidR="00D1234A" w:rsidRPr="005F47A4" w:rsidRDefault="00D1234A" w:rsidP="00D1234A">
      <w:pPr>
        <w:ind w:firstLine="426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3402"/>
      </w:tblGrid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№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Название курса</w:t>
            </w:r>
          </w:p>
        </w:tc>
        <w:tc>
          <w:tcPr>
            <w:tcW w:w="1417" w:type="dxa"/>
          </w:tcPr>
          <w:p w:rsidR="00D1234A" w:rsidRPr="005F47A4" w:rsidRDefault="00D1234A" w:rsidP="00B76782">
            <w:pPr>
              <w:jc w:val="center"/>
            </w:pPr>
            <w:r w:rsidRPr="005F47A4">
              <w:t>Класс</w:t>
            </w: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Количество часов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r w:rsidRPr="005F47A4">
              <w:t>Ф.И.О. учителя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1.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«Химия в сельском хозяйстве»</w:t>
            </w:r>
          </w:p>
        </w:tc>
        <w:tc>
          <w:tcPr>
            <w:tcW w:w="1417" w:type="dxa"/>
            <w:vMerge w:val="restart"/>
          </w:tcPr>
          <w:p w:rsidR="00D1234A" w:rsidRPr="005F47A4" w:rsidRDefault="00D1234A" w:rsidP="00B76782">
            <w:pPr>
              <w:jc w:val="center"/>
            </w:pPr>
            <w:r w:rsidRPr="005F47A4">
              <w:t>10</w:t>
            </w: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2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Самтонова</w:t>
            </w:r>
            <w:proofErr w:type="spellEnd"/>
            <w:r w:rsidRPr="005F47A4">
              <w:t xml:space="preserve"> В.Г., учитель химии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2.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«Агрофизика»</w:t>
            </w:r>
          </w:p>
        </w:tc>
        <w:tc>
          <w:tcPr>
            <w:tcW w:w="1417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Жемеричкин</w:t>
            </w:r>
            <w:proofErr w:type="spellEnd"/>
            <w:r w:rsidRPr="005F47A4">
              <w:t xml:space="preserve"> Б.А., учитель физики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3.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«Трактор»</w:t>
            </w:r>
          </w:p>
        </w:tc>
        <w:tc>
          <w:tcPr>
            <w:tcW w:w="1417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r w:rsidRPr="005F47A4">
              <w:t xml:space="preserve">Щеглов А.И., преподаватель ФГБОУ </w:t>
            </w:r>
            <w:proofErr w:type="gramStart"/>
            <w:r w:rsidRPr="005F47A4">
              <w:t>ВО</w:t>
            </w:r>
            <w:proofErr w:type="gramEnd"/>
            <w:r w:rsidRPr="005F47A4">
              <w:t xml:space="preserve">  (филиал) «</w:t>
            </w:r>
            <w:proofErr w:type="spellStart"/>
            <w:r w:rsidRPr="005F47A4">
              <w:t>Башантинский</w:t>
            </w:r>
            <w:proofErr w:type="spellEnd"/>
            <w:r w:rsidRPr="005F47A4">
              <w:t xml:space="preserve"> колледж им. Попова Ф.Г.»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4.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«Химия в сельском хозяйстве»</w:t>
            </w:r>
          </w:p>
        </w:tc>
        <w:tc>
          <w:tcPr>
            <w:tcW w:w="1417" w:type="dxa"/>
            <w:vMerge w:val="restart"/>
          </w:tcPr>
          <w:p w:rsidR="00D1234A" w:rsidRPr="005F47A4" w:rsidRDefault="00D1234A" w:rsidP="00B76782">
            <w:pPr>
              <w:jc w:val="center"/>
            </w:pPr>
            <w:r w:rsidRPr="005F47A4">
              <w:t>11</w:t>
            </w:r>
          </w:p>
          <w:p w:rsidR="00D1234A" w:rsidRPr="005F47A4" w:rsidRDefault="00D1234A" w:rsidP="00B76782">
            <w:pPr>
              <w:jc w:val="center"/>
            </w:pPr>
            <w:r w:rsidRPr="005F47A4">
              <w:t>11</w:t>
            </w:r>
          </w:p>
          <w:p w:rsidR="00D1234A" w:rsidRPr="005F47A4" w:rsidRDefault="00D1234A" w:rsidP="00B76782">
            <w:pPr>
              <w:jc w:val="center"/>
            </w:pPr>
            <w:r w:rsidRPr="005F47A4">
              <w:t>11</w:t>
            </w: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2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Самтонова</w:t>
            </w:r>
            <w:proofErr w:type="spellEnd"/>
            <w:r w:rsidRPr="005F47A4">
              <w:t xml:space="preserve"> В.Г., учитель химии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5.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«Агробиология»</w:t>
            </w:r>
          </w:p>
        </w:tc>
        <w:tc>
          <w:tcPr>
            <w:tcW w:w="1417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 xml:space="preserve">1 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proofErr w:type="spellStart"/>
            <w:r w:rsidRPr="005F47A4">
              <w:t>Балыкова</w:t>
            </w:r>
            <w:proofErr w:type="spellEnd"/>
            <w:r w:rsidRPr="005F47A4">
              <w:t xml:space="preserve"> Д.А., учитель биологии</w:t>
            </w:r>
          </w:p>
        </w:tc>
      </w:tr>
      <w:tr w:rsidR="00D1234A" w:rsidRPr="005F47A4" w:rsidTr="005F47A4">
        <w:tc>
          <w:tcPr>
            <w:tcW w:w="534" w:type="dxa"/>
          </w:tcPr>
          <w:p w:rsidR="00D1234A" w:rsidRPr="005F47A4" w:rsidRDefault="00D1234A" w:rsidP="00B76782">
            <w:pPr>
              <w:jc w:val="center"/>
            </w:pPr>
            <w:r w:rsidRPr="005F47A4">
              <w:t>6.</w:t>
            </w:r>
          </w:p>
        </w:tc>
        <w:tc>
          <w:tcPr>
            <w:tcW w:w="2693" w:type="dxa"/>
          </w:tcPr>
          <w:p w:rsidR="00D1234A" w:rsidRPr="005F47A4" w:rsidRDefault="00D1234A" w:rsidP="00B76782">
            <w:pPr>
              <w:jc w:val="center"/>
            </w:pPr>
            <w:r w:rsidRPr="005F47A4">
              <w:t>«Сельскохозяйственная техника»</w:t>
            </w:r>
          </w:p>
        </w:tc>
        <w:tc>
          <w:tcPr>
            <w:tcW w:w="1417" w:type="dxa"/>
            <w:vMerge/>
          </w:tcPr>
          <w:p w:rsidR="00D1234A" w:rsidRPr="005F47A4" w:rsidRDefault="00D1234A" w:rsidP="00B76782">
            <w:pPr>
              <w:jc w:val="center"/>
            </w:pPr>
          </w:p>
        </w:tc>
        <w:tc>
          <w:tcPr>
            <w:tcW w:w="1418" w:type="dxa"/>
          </w:tcPr>
          <w:p w:rsidR="00D1234A" w:rsidRPr="005F47A4" w:rsidRDefault="00D1234A" w:rsidP="00B76782">
            <w:pPr>
              <w:jc w:val="center"/>
            </w:pPr>
            <w:r w:rsidRPr="005F47A4">
              <w:t>1</w:t>
            </w:r>
          </w:p>
        </w:tc>
        <w:tc>
          <w:tcPr>
            <w:tcW w:w="3402" w:type="dxa"/>
          </w:tcPr>
          <w:p w:rsidR="00D1234A" w:rsidRPr="005F47A4" w:rsidRDefault="00D1234A" w:rsidP="00B76782">
            <w:pPr>
              <w:jc w:val="center"/>
            </w:pPr>
            <w:r w:rsidRPr="005F47A4">
              <w:t xml:space="preserve">Щеглов А.И., преподаватель ФГБОУ </w:t>
            </w:r>
            <w:proofErr w:type="gramStart"/>
            <w:r w:rsidRPr="005F47A4">
              <w:t>ВО</w:t>
            </w:r>
            <w:proofErr w:type="gramEnd"/>
            <w:r w:rsidRPr="005F47A4">
              <w:t xml:space="preserve">  (филиал) «</w:t>
            </w:r>
            <w:proofErr w:type="spellStart"/>
            <w:r w:rsidRPr="005F47A4">
              <w:t>Башантинский</w:t>
            </w:r>
            <w:proofErr w:type="spellEnd"/>
            <w:r w:rsidRPr="005F47A4">
              <w:t xml:space="preserve"> колледж им. Попова Ф.Г.»</w:t>
            </w:r>
          </w:p>
        </w:tc>
      </w:tr>
    </w:tbl>
    <w:p w:rsidR="00AD665F" w:rsidRPr="005F47A4" w:rsidRDefault="00AD665F">
      <w:pPr>
        <w:pStyle w:val="a3"/>
        <w:spacing w:line="278" w:lineRule="auto"/>
        <w:ind w:left="198" w:right="194"/>
        <w:rPr>
          <w:sz w:val="24"/>
          <w:szCs w:val="24"/>
        </w:rPr>
      </w:pPr>
    </w:p>
    <w:p w:rsidR="00453500" w:rsidRPr="005F47A4" w:rsidRDefault="00453500" w:rsidP="002D5226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5F47A4">
        <w:rPr>
          <w:color w:val="000000"/>
          <w:sz w:val="24"/>
          <w:szCs w:val="24"/>
          <w:shd w:val="clear" w:color="auto" w:fill="FFFFFF"/>
        </w:rPr>
        <w:t>За учебный год учителя лицея добились больших результатов</w:t>
      </w:r>
      <w:r w:rsidR="005F47A4">
        <w:rPr>
          <w:color w:val="000000"/>
          <w:sz w:val="24"/>
          <w:szCs w:val="24"/>
          <w:shd w:val="clear" w:color="auto" w:fill="FFFFFF"/>
        </w:rPr>
        <w:t xml:space="preserve"> в данном направлении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53500" w:rsidRPr="005F47A4" w:rsidRDefault="00453500" w:rsidP="002D5226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5F47A4">
        <w:rPr>
          <w:color w:val="000000"/>
          <w:sz w:val="24"/>
          <w:szCs w:val="24"/>
          <w:shd w:val="clear" w:color="auto" w:fill="FFFFFF"/>
        </w:rPr>
        <w:t xml:space="preserve">- 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8 педагогов прошли курсовую подготовку в Центре ДПО </w:t>
      </w:r>
      <w:proofErr w:type="spellStart"/>
      <w:r w:rsidRPr="005F47A4">
        <w:rPr>
          <w:color w:val="000000"/>
          <w:sz w:val="24"/>
          <w:szCs w:val="24"/>
          <w:shd w:val="clear" w:color="auto" w:fill="FFFFFF"/>
        </w:rPr>
        <w:t>агро</w:t>
      </w:r>
      <w:proofErr w:type="spellEnd"/>
      <w:r w:rsidRPr="005F47A4">
        <w:rPr>
          <w:color w:val="000000"/>
          <w:sz w:val="24"/>
          <w:szCs w:val="24"/>
          <w:shd w:val="clear" w:color="auto" w:fill="FFFFFF"/>
        </w:rPr>
        <w:t>-технологического института РУДН по программе «Организация проектно-технологической деятел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ьности в </w:t>
      </w:r>
      <w:proofErr w:type="spellStart"/>
      <w:r w:rsidRPr="005F47A4">
        <w:rPr>
          <w:color w:val="000000"/>
          <w:sz w:val="24"/>
          <w:szCs w:val="24"/>
          <w:shd w:val="clear" w:color="auto" w:fill="FFFFFF"/>
        </w:rPr>
        <w:t>агротехшколе</w:t>
      </w:r>
      <w:proofErr w:type="spellEnd"/>
      <w:r w:rsidRPr="005F47A4">
        <w:rPr>
          <w:color w:val="000000"/>
          <w:sz w:val="24"/>
          <w:szCs w:val="24"/>
          <w:shd w:val="clear" w:color="auto" w:fill="FFFFFF"/>
        </w:rPr>
        <w:t>»;</w:t>
      </w:r>
    </w:p>
    <w:p w:rsidR="00453500" w:rsidRPr="005F47A4" w:rsidRDefault="00453500" w:rsidP="002D5226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5F47A4">
        <w:rPr>
          <w:color w:val="000000"/>
          <w:sz w:val="24"/>
          <w:szCs w:val="24"/>
          <w:shd w:val="clear" w:color="auto" w:fill="FFFFFF"/>
        </w:rPr>
        <w:t xml:space="preserve">- </w:t>
      </w:r>
      <w:r w:rsidRPr="005F47A4">
        <w:rPr>
          <w:color w:val="000000"/>
          <w:sz w:val="24"/>
          <w:szCs w:val="24"/>
          <w:shd w:val="clear" w:color="auto" w:fill="FFFFFF"/>
        </w:rPr>
        <w:t>успешно прошли тестирование и стали участниками заочного Всероссийского образовательного форума директоров агрошко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л и руководителей </w:t>
      </w:r>
      <w:proofErr w:type="spellStart"/>
      <w:r w:rsidRPr="005F47A4">
        <w:rPr>
          <w:color w:val="000000"/>
          <w:sz w:val="24"/>
          <w:szCs w:val="24"/>
          <w:shd w:val="clear" w:color="auto" w:fill="FFFFFF"/>
        </w:rPr>
        <w:t>агроклассов;</w:t>
      </w:r>
    </w:p>
    <w:p w:rsidR="00453500" w:rsidRPr="005F47A4" w:rsidRDefault="00453500" w:rsidP="002D5226">
      <w:pPr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proofErr w:type="spellEnd"/>
      <w:r w:rsidRPr="005F47A4">
        <w:rPr>
          <w:color w:val="000000"/>
          <w:sz w:val="24"/>
          <w:szCs w:val="24"/>
          <w:shd w:val="clear" w:color="auto" w:fill="FFFFFF"/>
        </w:rPr>
        <w:t>- п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рослушали курс </w:t>
      </w:r>
      <w:proofErr w:type="spellStart"/>
      <w:r w:rsidRPr="005F47A4">
        <w:rPr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Pr="005F47A4">
        <w:rPr>
          <w:color w:val="000000"/>
          <w:sz w:val="24"/>
          <w:szCs w:val="24"/>
          <w:shd w:val="clear" w:color="auto" w:fill="FFFFFF"/>
        </w:rPr>
        <w:t xml:space="preserve"> «Возможности </w:t>
      </w:r>
      <w:proofErr w:type="spellStart"/>
      <w:r w:rsidRPr="005F47A4">
        <w:rPr>
          <w:color w:val="000000"/>
          <w:sz w:val="24"/>
          <w:szCs w:val="24"/>
          <w:shd w:val="clear" w:color="auto" w:fill="FFFFFF"/>
        </w:rPr>
        <w:t>агроклассов</w:t>
      </w:r>
      <w:proofErr w:type="spellEnd"/>
      <w:r w:rsidRPr="005F47A4">
        <w:rPr>
          <w:color w:val="000000"/>
          <w:sz w:val="24"/>
          <w:szCs w:val="24"/>
          <w:shd w:val="clear" w:color="auto" w:fill="FFFFFF"/>
        </w:rPr>
        <w:t>» с у</w:t>
      </w:r>
      <w:r w:rsidRPr="005F47A4">
        <w:rPr>
          <w:color w:val="000000"/>
          <w:sz w:val="24"/>
          <w:szCs w:val="24"/>
          <w:shd w:val="clear" w:color="auto" w:fill="FFFFFF"/>
        </w:rPr>
        <w:t>частием специалистов АПК России;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D5226" w:rsidRPr="005F47A4" w:rsidRDefault="002D5226" w:rsidP="002D5226">
      <w:pPr>
        <w:ind w:firstLine="426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- </w:t>
      </w:r>
      <w:r w:rsidR="005F47A4">
        <w:rPr>
          <w:sz w:val="24"/>
          <w:szCs w:val="24"/>
        </w:rPr>
        <w:t>4 педагога</w:t>
      </w:r>
      <w:r w:rsidR="00731A11" w:rsidRPr="005F47A4">
        <w:rPr>
          <w:sz w:val="24"/>
          <w:szCs w:val="24"/>
        </w:rPr>
        <w:t xml:space="preserve"> лицея прошли курсовую подготовку по теме </w:t>
      </w:r>
      <w:r w:rsidR="00630133" w:rsidRPr="005F47A4">
        <w:rPr>
          <w:sz w:val="24"/>
          <w:szCs w:val="24"/>
        </w:rPr>
        <w:t xml:space="preserve"> </w:t>
      </w:r>
      <w:r w:rsidRPr="005F47A4">
        <w:rPr>
          <w:sz w:val="24"/>
          <w:szCs w:val="24"/>
        </w:rPr>
        <w:t>«Использование оборудования детского технопарка «</w:t>
      </w:r>
      <w:proofErr w:type="spellStart"/>
      <w:r w:rsidRPr="005F47A4">
        <w:rPr>
          <w:sz w:val="24"/>
          <w:szCs w:val="24"/>
        </w:rPr>
        <w:t>Кванториум</w:t>
      </w:r>
      <w:proofErr w:type="spellEnd"/>
      <w:r w:rsidRPr="005F47A4">
        <w:rPr>
          <w:sz w:val="24"/>
          <w:szCs w:val="24"/>
        </w:rPr>
        <w:t xml:space="preserve">» и центра «Точка роста» для реализации образовательных программ по физике в рамках естественнонаучного направления». </w:t>
      </w:r>
    </w:p>
    <w:p w:rsidR="00570D7D" w:rsidRPr="005F47A4" w:rsidRDefault="002D5226" w:rsidP="002D5226">
      <w:pPr>
        <w:ind w:firstLine="426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- два учителя заочно прошли </w:t>
      </w:r>
      <w:r w:rsidR="005F47A4">
        <w:rPr>
          <w:sz w:val="24"/>
          <w:szCs w:val="24"/>
        </w:rPr>
        <w:t>стажировку</w:t>
      </w:r>
      <w:r w:rsidR="00630133" w:rsidRPr="005F47A4">
        <w:rPr>
          <w:sz w:val="24"/>
          <w:szCs w:val="24"/>
        </w:rPr>
        <w:t xml:space="preserve"> для педагогических</w:t>
      </w:r>
      <w:r w:rsidR="00630133" w:rsidRPr="005F47A4">
        <w:rPr>
          <w:spacing w:val="-18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работников</w:t>
      </w:r>
      <w:r w:rsidR="00630133" w:rsidRPr="005F47A4">
        <w:rPr>
          <w:spacing w:val="-17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центров</w:t>
      </w:r>
      <w:r w:rsidR="00630133" w:rsidRPr="005F47A4">
        <w:rPr>
          <w:spacing w:val="-18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lastRenderedPageBreak/>
        <w:t>образования</w:t>
      </w:r>
      <w:r w:rsidR="00630133" w:rsidRPr="005F47A4">
        <w:rPr>
          <w:spacing w:val="-15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цифрового,</w:t>
      </w:r>
      <w:r w:rsidR="00630133" w:rsidRPr="005F47A4">
        <w:rPr>
          <w:spacing w:val="-14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гуманитарного</w:t>
      </w:r>
      <w:r w:rsidR="00630133" w:rsidRPr="005F47A4">
        <w:rPr>
          <w:spacing w:val="-11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и естественнонаучного профилей</w:t>
      </w:r>
      <w:r w:rsidR="005F47A4">
        <w:rPr>
          <w:sz w:val="24"/>
          <w:szCs w:val="24"/>
        </w:rPr>
        <w:t>;</w:t>
      </w:r>
    </w:p>
    <w:p w:rsidR="005F47A4" w:rsidRPr="005F47A4" w:rsidRDefault="002D5226" w:rsidP="002D5226">
      <w:pPr>
        <w:pStyle w:val="a4"/>
        <w:numPr>
          <w:ilvl w:val="1"/>
          <w:numId w:val="1"/>
        </w:numPr>
        <w:tabs>
          <w:tab w:val="left" w:pos="1074"/>
        </w:tabs>
        <w:spacing w:before="2" w:line="276" w:lineRule="auto"/>
        <w:ind w:right="138" w:firstLine="710"/>
        <w:jc w:val="both"/>
        <w:rPr>
          <w:sz w:val="24"/>
          <w:szCs w:val="24"/>
        </w:rPr>
      </w:pPr>
      <w:r w:rsidRPr="005F47A4">
        <w:rPr>
          <w:rFonts w:ascii="YS Text" w:hAnsi="YS Text"/>
          <w:color w:val="000000"/>
          <w:sz w:val="24"/>
          <w:szCs w:val="24"/>
          <w:lang w:eastAsia="ru-RU"/>
        </w:rPr>
        <w:t>3 педагога стали участниками  на базе Центра «Точка роста» МБОУ «</w:t>
      </w:r>
      <w:proofErr w:type="spellStart"/>
      <w:r w:rsidRPr="005F47A4">
        <w:rPr>
          <w:rFonts w:ascii="YS Text" w:hAnsi="YS Text"/>
          <w:color w:val="000000"/>
          <w:sz w:val="24"/>
          <w:szCs w:val="24"/>
          <w:lang w:eastAsia="ru-RU"/>
        </w:rPr>
        <w:t>Элистинская</w:t>
      </w:r>
      <w:proofErr w:type="spellEnd"/>
      <w:r w:rsidRPr="005F47A4">
        <w:rPr>
          <w:rFonts w:ascii="YS Text" w:hAnsi="YS Text"/>
          <w:color w:val="000000"/>
          <w:sz w:val="24"/>
          <w:szCs w:val="24"/>
          <w:lang w:eastAsia="ru-RU"/>
        </w:rPr>
        <w:t xml:space="preserve"> классическая гимназия» Республиканского семинара «Школьная «Точка роста». Педагоги лицея делились опытом с  участниками – школами Республики Калмыкия. Семинар прошел в д</w:t>
      </w:r>
      <w:r w:rsidR="005F47A4">
        <w:rPr>
          <w:rFonts w:ascii="YS Text" w:hAnsi="YS Text"/>
          <w:color w:val="000000"/>
          <w:sz w:val="24"/>
          <w:szCs w:val="24"/>
          <w:lang w:eastAsia="ru-RU"/>
        </w:rPr>
        <w:t>истанционном режиме;</w:t>
      </w:r>
      <w:r w:rsidRPr="005F47A4"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</w:p>
    <w:p w:rsidR="002D5226" w:rsidRPr="005F47A4" w:rsidRDefault="005F47A4" w:rsidP="005F47A4">
      <w:pPr>
        <w:pStyle w:val="a3"/>
        <w:spacing w:before="48" w:line="276" w:lineRule="auto"/>
        <w:ind w:left="198" w:right="195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2D5226" w:rsidRPr="005F47A4">
        <w:rPr>
          <w:color w:val="000000"/>
          <w:sz w:val="24"/>
          <w:szCs w:val="24"/>
        </w:rPr>
        <w:t xml:space="preserve"> течение учебного года учителя физики </w:t>
      </w:r>
      <w:proofErr w:type="spellStart"/>
      <w:r w:rsidR="002D5226" w:rsidRPr="005F47A4">
        <w:rPr>
          <w:color w:val="000000"/>
          <w:sz w:val="24"/>
          <w:szCs w:val="24"/>
        </w:rPr>
        <w:t>Жемеричкин</w:t>
      </w:r>
      <w:proofErr w:type="spellEnd"/>
      <w:r w:rsidR="002D5226" w:rsidRPr="005F47A4">
        <w:rPr>
          <w:color w:val="000000"/>
          <w:sz w:val="24"/>
          <w:szCs w:val="24"/>
        </w:rPr>
        <w:t xml:space="preserve"> Б.А.,  учитель химии </w:t>
      </w:r>
      <w:proofErr w:type="spellStart"/>
      <w:r w:rsidR="002D5226" w:rsidRPr="005F47A4">
        <w:rPr>
          <w:color w:val="000000"/>
          <w:sz w:val="24"/>
          <w:szCs w:val="24"/>
        </w:rPr>
        <w:t>Самтонова</w:t>
      </w:r>
      <w:proofErr w:type="spellEnd"/>
      <w:r w:rsidR="002D5226" w:rsidRPr="005F47A4">
        <w:rPr>
          <w:color w:val="000000"/>
          <w:sz w:val="24"/>
          <w:szCs w:val="24"/>
        </w:rPr>
        <w:t xml:space="preserve"> В.Г. и учитель биологии </w:t>
      </w:r>
      <w:proofErr w:type="spellStart"/>
      <w:r w:rsidR="002D5226" w:rsidRPr="005F47A4">
        <w:rPr>
          <w:color w:val="000000"/>
          <w:sz w:val="24"/>
          <w:szCs w:val="24"/>
        </w:rPr>
        <w:t>Балыкова</w:t>
      </w:r>
      <w:proofErr w:type="spellEnd"/>
      <w:r w:rsidR="002D5226" w:rsidRPr="005F47A4">
        <w:rPr>
          <w:color w:val="000000"/>
          <w:sz w:val="24"/>
          <w:szCs w:val="24"/>
        </w:rPr>
        <w:t xml:space="preserve"> Д.А. продемонстрировали мастер-классы использования ци</w:t>
      </w:r>
      <w:r>
        <w:rPr>
          <w:color w:val="000000"/>
          <w:sz w:val="24"/>
          <w:szCs w:val="24"/>
        </w:rPr>
        <w:t>фровых лабораторий по предметам:</w:t>
      </w:r>
      <w:r w:rsidR="002D5226" w:rsidRPr="005F47A4">
        <w:rPr>
          <w:color w:val="000000"/>
          <w:sz w:val="24"/>
          <w:szCs w:val="24"/>
        </w:rPr>
        <w:t xml:space="preserve"> </w:t>
      </w:r>
      <w:r w:rsidRPr="005F47A4">
        <w:rPr>
          <w:sz w:val="24"/>
          <w:szCs w:val="24"/>
        </w:rPr>
        <w:t>«Синтетические средства для мытья посуды и их влияние на живые организмы»</w:t>
      </w:r>
      <w:r>
        <w:rPr>
          <w:sz w:val="24"/>
          <w:szCs w:val="24"/>
        </w:rPr>
        <w:t xml:space="preserve">, </w:t>
      </w:r>
      <w:r w:rsidRPr="005F47A4">
        <w:rPr>
          <w:sz w:val="24"/>
          <w:szCs w:val="24"/>
        </w:rPr>
        <w:t>«Определение кислотности почв УОУ лицея  с помощью природных индикаторов», «Исследование качества бензина на АЗС», «Своя игра», «Знатоки таблицы Менделеева», «Чудеса химии», «Юные микробиологи», «Человек и его здоровье», турнир по робототехнике, конкурс «Пятиминутка»</w:t>
      </w:r>
      <w:r>
        <w:rPr>
          <w:sz w:val="24"/>
          <w:szCs w:val="24"/>
        </w:rPr>
        <w:t>, «Физика и огород» и др.</w:t>
      </w:r>
    </w:p>
    <w:p w:rsidR="00622F71" w:rsidRPr="005F47A4" w:rsidRDefault="002D5226" w:rsidP="002D5226">
      <w:pPr>
        <w:pStyle w:val="a4"/>
        <w:numPr>
          <w:ilvl w:val="1"/>
          <w:numId w:val="1"/>
        </w:numPr>
        <w:tabs>
          <w:tab w:val="left" w:pos="1074"/>
        </w:tabs>
        <w:spacing w:before="2" w:line="276" w:lineRule="auto"/>
        <w:ind w:right="138" w:firstLine="710"/>
        <w:jc w:val="both"/>
        <w:rPr>
          <w:sz w:val="24"/>
          <w:szCs w:val="24"/>
        </w:rPr>
      </w:pPr>
      <w:r w:rsidRPr="005F47A4">
        <w:rPr>
          <w:color w:val="000000"/>
          <w:sz w:val="24"/>
          <w:szCs w:val="24"/>
        </w:rPr>
        <w:t xml:space="preserve">опыт работы лицея в </w:t>
      </w:r>
      <w:r w:rsidR="005F47A4">
        <w:rPr>
          <w:color w:val="000000"/>
          <w:sz w:val="24"/>
          <w:szCs w:val="24"/>
        </w:rPr>
        <w:t>октябре</w:t>
      </w:r>
      <w:r w:rsidRPr="005F47A4">
        <w:rPr>
          <w:color w:val="000000"/>
          <w:sz w:val="24"/>
          <w:szCs w:val="24"/>
        </w:rPr>
        <w:t xml:space="preserve"> 2024 года был представлен на заочном Всероссийском </w:t>
      </w:r>
      <w:r w:rsidRPr="005F47A4">
        <w:rPr>
          <w:color w:val="0F0F0F"/>
          <w:sz w:val="24"/>
          <w:szCs w:val="24"/>
        </w:rPr>
        <w:t>семинаре «Особенности и перспективы естественнонаучного доп</w:t>
      </w:r>
      <w:r w:rsidR="005F47A4">
        <w:rPr>
          <w:color w:val="0F0F0F"/>
          <w:sz w:val="24"/>
          <w:szCs w:val="24"/>
        </w:rPr>
        <w:t>олнительного образования детей»;</w:t>
      </w:r>
    </w:p>
    <w:p w:rsidR="00570D7D" w:rsidRPr="005F47A4" w:rsidRDefault="00622F71" w:rsidP="00EC5258">
      <w:pPr>
        <w:pStyle w:val="a4"/>
        <w:numPr>
          <w:ilvl w:val="1"/>
          <w:numId w:val="1"/>
        </w:numPr>
        <w:spacing w:line="320" w:lineRule="exact"/>
        <w:ind w:left="0" w:firstLine="851"/>
        <w:jc w:val="both"/>
        <w:rPr>
          <w:sz w:val="24"/>
          <w:szCs w:val="24"/>
        </w:rPr>
      </w:pPr>
      <w:r w:rsidRPr="005F47A4">
        <w:rPr>
          <w:sz w:val="24"/>
          <w:szCs w:val="24"/>
        </w:rPr>
        <w:t>15.11.2024</w:t>
      </w:r>
      <w:r w:rsidR="00630133" w:rsidRPr="005F47A4">
        <w:rPr>
          <w:spacing w:val="48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года</w:t>
      </w:r>
      <w:r w:rsidR="00630133" w:rsidRPr="005F47A4">
        <w:rPr>
          <w:spacing w:val="49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на</w:t>
      </w:r>
      <w:r w:rsidR="00630133" w:rsidRPr="005F47A4">
        <w:rPr>
          <w:spacing w:val="48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базе</w:t>
      </w:r>
      <w:r w:rsidR="00630133" w:rsidRPr="005F47A4">
        <w:rPr>
          <w:spacing w:val="49"/>
          <w:sz w:val="24"/>
          <w:szCs w:val="24"/>
        </w:rPr>
        <w:t xml:space="preserve"> </w:t>
      </w:r>
      <w:r w:rsidRPr="005F47A4">
        <w:rPr>
          <w:sz w:val="24"/>
          <w:szCs w:val="24"/>
        </w:rPr>
        <w:t>лицея</w:t>
      </w:r>
      <w:r w:rsidR="00630133" w:rsidRPr="005F47A4">
        <w:rPr>
          <w:spacing w:val="49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прошел</w:t>
      </w:r>
      <w:r w:rsidR="00630133" w:rsidRPr="005F47A4">
        <w:rPr>
          <w:spacing w:val="47"/>
          <w:sz w:val="24"/>
          <w:szCs w:val="24"/>
        </w:rPr>
        <w:t xml:space="preserve"> </w:t>
      </w:r>
      <w:r w:rsidRPr="005F47A4">
        <w:rPr>
          <w:sz w:val="24"/>
          <w:szCs w:val="24"/>
        </w:rPr>
        <w:t>республиканский практико-ориентированный семинар</w:t>
      </w:r>
      <w:r w:rsidR="00630133" w:rsidRPr="005F47A4">
        <w:rPr>
          <w:spacing w:val="52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на</w:t>
      </w:r>
      <w:r w:rsidR="00630133" w:rsidRPr="005F47A4">
        <w:rPr>
          <w:spacing w:val="49"/>
          <w:sz w:val="24"/>
          <w:szCs w:val="24"/>
        </w:rPr>
        <w:t xml:space="preserve"> </w:t>
      </w:r>
      <w:r w:rsidR="00630133" w:rsidRPr="005F47A4">
        <w:rPr>
          <w:spacing w:val="-4"/>
          <w:sz w:val="24"/>
          <w:szCs w:val="24"/>
        </w:rPr>
        <w:t>тему</w:t>
      </w:r>
      <w:r w:rsidRPr="005F47A4">
        <w:rPr>
          <w:spacing w:val="-4"/>
          <w:sz w:val="24"/>
          <w:szCs w:val="24"/>
        </w:rPr>
        <w:t xml:space="preserve"> «</w:t>
      </w:r>
      <w:proofErr w:type="spellStart"/>
      <w:r w:rsidRPr="005F47A4">
        <w:rPr>
          <w:spacing w:val="-4"/>
          <w:sz w:val="24"/>
          <w:szCs w:val="24"/>
        </w:rPr>
        <w:t>Агрообразование</w:t>
      </w:r>
      <w:proofErr w:type="spellEnd"/>
      <w:r w:rsidRPr="005F47A4">
        <w:rPr>
          <w:spacing w:val="-4"/>
          <w:sz w:val="24"/>
          <w:szCs w:val="24"/>
        </w:rPr>
        <w:t xml:space="preserve">: от идеи до результата», на котором учителя школ РК </w:t>
      </w:r>
      <w:r w:rsidRPr="005F47A4">
        <w:rPr>
          <w:sz w:val="24"/>
          <w:szCs w:val="24"/>
        </w:rPr>
        <w:t>представляли открытые</w:t>
      </w:r>
      <w:r w:rsidR="00630133" w:rsidRPr="005F47A4">
        <w:rPr>
          <w:sz w:val="24"/>
          <w:szCs w:val="24"/>
        </w:rPr>
        <w:t xml:space="preserve"> урок</w:t>
      </w:r>
      <w:r w:rsidRPr="005F47A4">
        <w:rPr>
          <w:sz w:val="24"/>
          <w:szCs w:val="24"/>
        </w:rPr>
        <w:t>и</w:t>
      </w:r>
      <w:r w:rsidR="00630133" w:rsidRPr="005F47A4">
        <w:rPr>
          <w:sz w:val="24"/>
          <w:szCs w:val="24"/>
        </w:rPr>
        <w:t xml:space="preserve"> </w:t>
      </w:r>
      <w:r w:rsidRPr="005F47A4">
        <w:rPr>
          <w:sz w:val="24"/>
          <w:szCs w:val="24"/>
        </w:rPr>
        <w:t>и использова</w:t>
      </w:r>
      <w:r w:rsidR="005F47A4">
        <w:rPr>
          <w:sz w:val="24"/>
          <w:szCs w:val="24"/>
        </w:rPr>
        <w:t>нием оборудования «Точка роста»;</w:t>
      </w:r>
    </w:p>
    <w:p w:rsidR="005F47A4" w:rsidRDefault="00622F71" w:rsidP="00622F71">
      <w:pPr>
        <w:pStyle w:val="a4"/>
        <w:numPr>
          <w:ilvl w:val="1"/>
          <w:numId w:val="1"/>
        </w:numPr>
        <w:tabs>
          <w:tab w:val="left" w:pos="1022"/>
        </w:tabs>
        <w:ind w:right="140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>10.04.2025</w:t>
      </w:r>
      <w:r w:rsidR="00630133" w:rsidRPr="005F47A4">
        <w:rPr>
          <w:sz w:val="24"/>
          <w:szCs w:val="24"/>
        </w:rPr>
        <w:t xml:space="preserve"> года </w:t>
      </w:r>
      <w:r w:rsidRPr="005F47A4">
        <w:rPr>
          <w:sz w:val="24"/>
          <w:szCs w:val="24"/>
        </w:rPr>
        <w:t xml:space="preserve">учителя лицея прослушали </w:t>
      </w:r>
      <w:proofErr w:type="spellStart"/>
      <w:r w:rsidRPr="005F47A4">
        <w:rPr>
          <w:sz w:val="24"/>
          <w:szCs w:val="24"/>
        </w:rPr>
        <w:t>вебинар</w:t>
      </w:r>
      <w:proofErr w:type="spellEnd"/>
      <w:r w:rsidR="00630133" w:rsidRPr="005F47A4">
        <w:rPr>
          <w:sz w:val="24"/>
          <w:szCs w:val="24"/>
        </w:rPr>
        <w:t xml:space="preserve"> «Точка роста – векто</w:t>
      </w:r>
      <w:r w:rsidR="005F47A4" w:rsidRPr="005F47A4">
        <w:rPr>
          <w:sz w:val="24"/>
          <w:szCs w:val="24"/>
        </w:rPr>
        <w:t>р развития сельских территорий».</w:t>
      </w:r>
      <w:r w:rsidR="006B3E0F" w:rsidRPr="005F47A4">
        <w:rPr>
          <w:sz w:val="24"/>
          <w:szCs w:val="24"/>
        </w:rPr>
        <w:t xml:space="preserve"> </w:t>
      </w:r>
    </w:p>
    <w:p w:rsidR="00570D7D" w:rsidRPr="005F47A4" w:rsidRDefault="005F47A4" w:rsidP="005F47A4">
      <w:pPr>
        <w:pStyle w:val="a4"/>
        <w:numPr>
          <w:ilvl w:val="1"/>
          <w:numId w:val="1"/>
        </w:numPr>
        <w:tabs>
          <w:tab w:val="left" w:pos="1022"/>
        </w:tabs>
        <w:ind w:right="14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22F71" w:rsidRPr="005F47A4">
        <w:rPr>
          <w:sz w:val="24"/>
          <w:szCs w:val="24"/>
        </w:rPr>
        <w:t xml:space="preserve">аши </w:t>
      </w:r>
      <w:r w:rsidR="00630133" w:rsidRPr="005F47A4">
        <w:rPr>
          <w:sz w:val="24"/>
          <w:szCs w:val="24"/>
        </w:rPr>
        <w:t xml:space="preserve">педагоги </w:t>
      </w:r>
      <w:r w:rsidR="00622F71" w:rsidRPr="005F47A4">
        <w:rPr>
          <w:sz w:val="24"/>
          <w:szCs w:val="24"/>
        </w:rPr>
        <w:t xml:space="preserve">в течение учебного года </w:t>
      </w:r>
      <w:r w:rsidR="00630133" w:rsidRPr="005F47A4">
        <w:rPr>
          <w:sz w:val="24"/>
          <w:szCs w:val="24"/>
        </w:rPr>
        <w:t xml:space="preserve">демонстрировали лучшие </w:t>
      </w:r>
      <w:r w:rsidR="00622F71" w:rsidRPr="005F47A4">
        <w:rPr>
          <w:sz w:val="24"/>
          <w:szCs w:val="24"/>
        </w:rPr>
        <w:t>практики</w:t>
      </w:r>
      <w:r w:rsidR="00630133" w:rsidRPr="005F47A4">
        <w:rPr>
          <w:sz w:val="24"/>
          <w:szCs w:val="24"/>
        </w:rPr>
        <w:t xml:space="preserve"> в образовательном процессе</w:t>
      </w:r>
      <w:r w:rsidR="00622F71" w:rsidRPr="005F47A4">
        <w:rPr>
          <w:sz w:val="24"/>
          <w:szCs w:val="24"/>
        </w:rPr>
        <w:t xml:space="preserve">. </w:t>
      </w:r>
      <w:r w:rsidR="00630133" w:rsidRPr="005F47A4">
        <w:rPr>
          <w:sz w:val="24"/>
          <w:szCs w:val="24"/>
        </w:rPr>
        <w:t xml:space="preserve"> Темы</w:t>
      </w:r>
      <w:r w:rsidR="00630133" w:rsidRPr="005F47A4">
        <w:rPr>
          <w:spacing w:val="-7"/>
          <w:sz w:val="24"/>
          <w:szCs w:val="24"/>
        </w:rPr>
        <w:t xml:space="preserve"> </w:t>
      </w:r>
      <w:r w:rsidR="00622F71" w:rsidRPr="005F47A4">
        <w:rPr>
          <w:spacing w:val="-7"/>
          <w:sz w:val="24"/>
          <w:szCs w:val="24"/>
        </w:rPr>
        <w:t xml:space="preserve">их </w:t>
      </w:r>
      <w:r w:rsidR="00630133" w:rsidRPr="005F47A4">
        <w:rPr>
          <w:sz w:val="24"/>
          <w:szCs w:val="24"/>
        </w:rPr>
        <w:t>выступлений</w:t>
      </w:r>
      <w:r w:rsidR="00630133" w:rsidRPr="005F47A4">
        <w:rPr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«Реализация сетевого взаимодействия в рамках работы центра «Точка роста»;</w:t>
      </w:r>
      <w:r w:rsidR="00622F71" w:rsidRPr="005F47A4">
        <w:rPr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 xml:space="preserve"> «Национальный проект</w:t>
      </w:r>
      <w:r w:rsidR="00630133" w:rsidRPr="005F47A4">
        <w:rPr>
          <w:spacing w:val="-6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«Образование»:</w:t>
      </w:r>
      <w:r w:rsidR="00630133" w:rsidRPr="005F47A4">
        <w:rPr>
          <w:spacing w:val="-10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новости,</w:t>
      </w:r>
      <w:r w:rsidR="00630133" w:rsidRPr="005F47A4">
        <w:rPr>
          <w:spacing w:val="-7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практики,</w:t>
      </w:r>
      <w:r w:rsidR="00630133" w:rsidRPr="005F47A4">
        <w:rPr>
          <w:spacing w:val="-7"/>
          <w:sz w:val="24"/>
          <w:szCs w:val="24"/>
        </w:rPr>
        <w:t xml:space="preserve"> </w:t>
      </w:r>
      <w:r w:rsidR="00630133" w:rsidRPr="005F47A4">
        <w:rPr>
          <w:sz w:val="24"/>
          <w:szCs w:val="24"/>
        </w:rPr>
        <w:t>открытия»</w:t>
      </w:r>
      <w:r w:rsidR="00630133" w:rsidRPr="005F47A4">
        <w:rPr>
          <w:spacing w:val="-13"/>
          <w:sz w:val="24"/>
          <w:szCs w:val="24"/>
        </w:rPr>
        <w:t xml:space="preserve">, </w:t>
      </w:r>
      <w:r w:rsidR="00EC5258" w:rsidRPr="005F47A4">
        <w:rPr>
          <w:sz w:val="24"/>
          <w:szCs w:val="24"/>
        </w:rPr>
        <w:t>«Р</w:t>
      </w:r>
      <w:r w:rsidR="00630133" w:rsidRPr="005F47A4">
        <w:rPr>
          <w:sz w:val="24"/>
          <w:szCs w:val="24"/>
        </w:rPr>
        <w:t>езультаты деятельности центра за 2024-2025 учебный год</w:t>
      </w:r>
      <w:r w:rsidR="00EC5258" w:rsidRPr="005F47A4">
        <w:rPr>
          <w:sz w:val="24"/>
          <w:szCs w:val="24"/>
        </w:rPr>
        <w:t>»</w:t>
      </w:r>
      <w:r w:rsidR="00630133" w:rsidRPr="005F47A4">
        <w:rPr>
          <w:sz w:val="24"/>
          <w:szCs w:val="24"/>
        </w:rPr>
        <w:t>.</w:t>
      </w:r>
    </w:p>
    <w:p w:rsidR="00C36777" w:rsidRPr="005F47A4" w:rsidRDefault="00C36777" w:rsidP="00C36777">
      <w:pPr>
        <w:pStyle w:val="a4"/>
        <w:numPr>
          <w:ilvl w:val="1"/>
          <w:numId w:val="1"/>
        </w:numPr>
        <w:tabs>
          <w:tab w:val="left" w:pos="1074"/>
        </w:tabs>
        <w:spacing w:before="2" w:line="276" w:lineRule="auto"/>
        <w:ind w:right="138" w:firstLine="710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       </w:t>
      </w:r>
      <w:proofErr w:type="gramStart"/>
      <w:r w:rsidRPr="005F47A4">
        <w:rPr>
          <w:sz w:val="24"/>
          <w:szCs w:val="24"/>
        </w:rPr>
        <w:t xml:space="preserve">За 2024-2025 учебный год обучающиеся лицея достигли больших результатов не только в  муниципальных, но и в </w:t>
      </w:r>
      <w:r w:rsidRPr="005F47A4">
        <w:rPr>
          <w:b/>
          <w:sz w:val="24"/>
          <w:szCs w:val="24"/>
        </w:rPr>
        <w:t>региональных</w:t>
      </w:r>
      <w:r w:rsidRPr="005F47A4">
        <w:rPr>
          <w:sz w:val="24"/>
          <w:szCs w:val="24"/>
        </w:rPr>
        <w:t xml:space="preserve"> конкурсах и олимпиадах: конкурс юных аграриев имени Тимирязева К.А. – 3 место; конкурс инновационных экономических проектов «Мои зеленые </w:t>
      </w:r>
      <w:proofErr w:type="spellStart"/>
      <w:r w:rsidRPr="005F47A4">
        <w:rPr>
          <w:sz w:val="24"/>
          <w:szCs w:val="24"/>
        </w:rPr>
        <w:t>СтартАпы</w:t>
      </w:r>
      <w:proofErr w:type="spellEnd"/>
      <w:r w:rsidRPr="005F47A4">
        <w:rPr>
          <w:sz w:val="24"/>
          <w:szCs w:val="24"/>
        </w:rPr>
        <w:t xml:space="preserve">» - 3 призёра; конкурс сетевых образовательных проектов «Малая </w:t>
      </w:r>
      <w:proofErr w:type="spellStart"/>
      <w:r w:rsidRPr="005F47A4">
        <w:rPr>
          <w:sz w:val="24"/>
          <w:szCs w:val="24"/>
        </w:rPr>
        <w:t>Тимирязевка</w:t>
      </w:r>
      <w:proofErr w:type="spellEnd"/>
      <w:r w:rsidRPr="005F47A4">
        <w:rPr>
          <w:sz w:val="24"/>
          <w:szCs w:val="24"/>
        </w:rPr>
        <w:t>» - 1 победитель и 1 призёр; 3 место в конкурсе юных аграриев имени К.А. Тимирязева»;</w:t>
      </w:r>
      <w:proofErr w:type="gramEnd"/>
      <w:r w:rsidRPr="005F47A4">
        <w:rPr>
          <w:sz w:val="24"/>
          <w:szCs w:val="24"/>
        </w:rPr>
        <w:t xml:space="preserve"> конкурс юных исследователей окружающей среды имени Б.В. Всесвятского – 3 призёра; победители открытого Российско</w:t>
      </w:r>
      <w:r w:rsidR="00EC5258" w:rsidRPr="005F47A4">
        <w:rPr>
          <w:sz w:val="24"/>
          <w:szCs w:val="24"/>
        </w:rPr>
        <w:t>го молодежного водного конкурса.</w:t>
      </w:r>
      <w:r w:rsidRPr="005F47A4">
        <w:rPr>
          <w:b/>
          <w:sz w:val="24"/>
          <w:szCs w:val="24"/>
        </w:rPr>
        <w:t xml:space="preserve">       Всероссийские</w:t>
      </w:r>
      <w:r w:rsidRPr="005F47A4">
        <w:rPr>
          <w:sz w:val="24"/>
          <w:szCs w:val="24"/>
        </w:rPr>
        <w:t xml:space="preserve">  конкурсы и олимпиады:  2 лауреата федерального этапа 3 Всероссийской олимпиады по естественнонаучной грамотности на платформе ФГБОУ ДО ФЦДО и «Сириус», лауреаты конкурса детских идей «</w:t>
      </w:r>
      <w:r w:rsidRPr="005F47A4">
        <w:rPr>
          <w:sz w:val="24"/>
          <w:szCs w:val="24"/>
          <w:lang w:val="en-US"/>
        </w:rPr>
        <w:t>PRO</w:t>
      </w:r>
      <w:r w:rsidRPr="005F47A4">
        <w:rPr>
          <w:sz w:val="24"/>
          <w:szCs w:val="24"/>
        </w:rPr>
        <w:t xml:space="preserve"> Агро» и межрегиональной научно-практической конференции «Агрошколы России»; </w:t>
      </w:r>
      <w:proofErr w:type="gramStart"/>
      <w:r w:rsidRPr="005F47A4">
        <w:rPr>
          <w:sz w:val="24"/>
          <w:szCs w:val="24"/>
        </w:rPr>
        <w:t xml:space="preserve">3 обучающихся лицея вошли в финал и были приглашены в летнюю школу «Погружение в </w:t>
      </w:r>
      <w:proofErr w:type="spellStart"/>
      <w:r w:rsidRPr="005F47A4">
        <w:rPr>
          <w:sz w:val="24"/>
          <w:szCs w:val="24"/>
        </w:rPr>
        <w:t>Агротех</w:t>
      </w:r>
      <w:proofErr w:type="spellEnd"/>
      <w:r w:rsidRPr="005F47A4">
        <w:rPr>
          <w:sz w:val="24"/>
          <w:szCs w:val="24"/>
        </w:rPr>
        <w:t>» (Нижний Новгород) в рамках участия конкурса проектов «Молодежь села» при поддержке Российского союза сельской молодежи;  «Школь</w:t>
      </w:r>
      <w:r w:rsidR="00453500" w:rsidRPr="005F47A4">
        <w:rPr>
          <w:sz w:val="24"/>
          <w:szCs w:val="24"/>
        </w:rPr>
        <w:t xml:space="preserve">ный </w:t>
      </w:r>
      <w:proofErr w:type="spellStart"/>
      <w:r w:rsidR="00453500" w:rsidRPr="005F47A4">
        <w:rPr>
          <w:sz w:val="24"/>
          <w:szCs w:val="24"/>
        </w:rPr>
        <w:t>агроСтартап</w:t>
      </w:r>
      <w:proofErr w:type="spellEnd"/>
      <w:r w:rsidR="00453500" w:rsidRPr="005F47A4">
        <w:rPr>
          <w:sz w:val="24"/>
          <w:szCs w:val="24"/>
        </w:rPr>
        <w:t>» 2 – участника;</w:t>
      </w:r>
      <w:proofErr w:type="gramEnd"/>
      <w:r w:rsidR="00453500" w:rsidRPr="005F47A4">
        <w:rPr>
          <w:sz w:val="24"/>
          <w:szCs w:val="24"/>
        </w:rPr>
        <w:t xml:space="preserve"> </w:t>
      </w:r>
      <w:proofErr w:type="gramStart"/>
      <w:r w:rsidRPr="005F47A4">
        <w:rPr>
          <w:sz w:val="24"/>
          <w:szCs w:val="24"/>
        </w:rPr>
        <w:t>2 обучающихся лицея приняли участие в номинации «</w:t>
      </w:r>
      <w:proofErr w:type="spellStart"/>
      <w:r w:rsidRPr="005F47A4">
        <w:rPr>
          <w:sz w:val="24"/>
          <w:szCs w:val="24"/>
        </w:rPr>
        <w:t>АгроСити</w:t>
      </w:r>
      <w:proofErr w:type="spellEnd"/>
      <w:r w:rsidRPr="005F47A4">
        <w:rPr>
          <w:sz w:val="24"/>
          <w:szCs w:val="24"/>
        </w:rPr>
        <w:t xml:space="preserve">» для школьников 8-11 классов, которые хотят научиться применять </w:t>
      </w:r>
      <w:proofErr w:type="spellStart"/>
      <w:r w:rsidRPr="005F47A4">
        <w:rPr>
          <w:sz w:val="24"/>
          <w:szCs w:val="24"/>
        </w:rPr>
        <w:t>агротехнологии</w:t>
      </w:r>
      <w:proofErr w:type="spellEnd"/>
      <w:r w:rsidRPr="005F47A4">
        <w:rPr>
          <w:sz w:val="24"/>
          <w:szCs w:val="24"/>
        </w:rPr>
        <w:t xml:space="preserve"> в городской среде в рамках Всероссийского конкурса «АгроНТРИ-2025», руководитель и обучающийся 11 класса отмечены Благодарностью за активное сотрудничество в Международном конкурсе инновационных проектов «Моя Отчизна». 28 </w:t>
      </w:r>
      <w:r w:rsidRPr="005F47A4">
        <w:rPr>
          <w:sz w:val="24"/>
          <w:szCs w:val="24"/>
        </w:rPr>
        <w:lastRenderedPageBreak/>
        <w:t xml:space="preserve">старшеклассников и педагогов лицея зарегистрировались на Первый Всероссийский </w:t>
      </w:r>
      <w:proofErr w:type="spellStart"/>
      <w:r w:rsidRPr="005F47A4">
        <w:rPr>
          <w:sz w:val="24"/>
          <w:szCs w:val="24"/>
        </w:rPr>
        <w:t>Агродиктант</w:t>
      </w:r>
      <w:proofErr w:type="spellEnd"/>
      <w:r w:rsidRPr="005F47A4">
        <w:rPr>
          <w:sz w:val="24"/>
          <w:szCs w:val="24"/>
        </w:rPr>
        <w:t>, который пройдет в сентябре 2025 года с целью</w:t>
      </w:r>
      <w:proofErr w:type="gramEnd"/>
      <w:r w:rsidRPr="005F47A4">
        <w:rPr>
          <w:sz w:val="24"/>
          <w:szCs w:val="24"/>
        </w:rPr>
        <w:t xml:space="preserve"> проверки знаний о современных </w:t>
      </w:r>
      <w:proofErr w:type="spellStart"/>
      <w:r w:rsidRPr="005F47A4">
        <w:rPr>
          <w:sz w:val="24"/>
          <w:szCs w:val="24"/>
        </w:rPr>
        <w:t>агротехнологиях</w:t>
      </w:r>
      <w:proofErr w:type="spellEnd"/>
      <w:r w:rsidRPr="005F47A4">
        <w:rPr>
          <w:sz w:val="24"/>
          <w:szCs w:val="24"/>
        </w:rPr>
        <w:t xml:space="preserve"> и </w:t>
      </w:r>
      <w:proofErr w:type="gramStart"/>
      <w:r w:rsidRPr="005F47A4">
        <w:rPr>
          <w:sz w:val="24"/>
          <w:szCs w:val="24"/>
        </w:rPr>
        <w:t>развитии</w:t>
      </w:r>
      <w:proofErr w:type="gramEnd"/>
      <w:r w:rsidRPr="005F47A4">
        <w:rPr>
          <w:sz w:val="24"/>
          <w:szCs w:val="24"/>
        </w:rPr>
        <w:t xml:space="preserve"> АПК, популяризации </w:t>
      </w:r>
      <w:proofErr w:type="spellStart"/>
      <w:r w:rsidRPr="005F47A4">
        <w:rPr>
          <w:sz w:val="24"/>
          <w:szCs w:val="24"/>
        </w:rPr>
        <w:t>агропрофессий</w:t>
      </w:r>
      <w:proofErr w:type="spellEnd"/>
      <w:r w:rsidRPr="005F47A4">
        <w:rPr>
          <w:sz w:val="24"/>
          <w:szCs w:val="24"/>
        </w:rPr>
        <w:t xml:space="preserve"> при  поддержке партии «Едина</w:t>
      </w:r>
      <w:r w:rsidR="00453500" w:rsidRPr="005F47A4">
        <w:rPr>
          <w:sz w:val="24"/>
          <w:szCs w:val="24"/>
        </w:rPr>
        <w:t>я Россия» и АО «</w:t>
      </w:r>
      <w:proofErr w:type="spellStart"/>
      <w:r w:rsidR="00453500" w:rsidRPr="005F47A4">
        <w:rPr>
          <w:sz w:val="24"/>
          <w:szCs w:val="24"/>
        </w:rPr>
        <w:t>Россельхозбанк</w:t>
      </w:r>
      <w:proofErr w:type="spellEnd"/>
      <w:r w:rsidR="00453500" w:rsidRPr="005F47A4">
        <w:rPr>
          <w:sz w:val="24"/>
          <w:szCs w:val="24"/>
        </w:rPr>
        <w:t>».</w:t>
      </w:r>
      <w:r w:rsidRPr="005F47A4">
        <w:rPr>
          <w:sz w:val="24"/>
          <w:szCs w:val="24"/>
        </w:rPr>
        <w:t xml:space="preserve"> </w:t>
      </w:r>
    </w:p>
    <w:p w:rsidR="005F47A4" w:rsidRPr="005F47A4" w:rsidRDefault="005F47A4" w:rsidP="005F47A4">
      <w:pPr>
        <w:pStyle w:val="a3"/>
        <w:spacing w:line="276" w:lineRule="auto"/>
        <w:ind w:left="0" w:right="198" w:firstLine="908"/>
        <w:rPr>
          <w:sz w:val="24"/>
          <w:szCs w:val="24"/>
        </w:rPr>
      </w:pPr>
      <w:r w:rsidRPr="005F47A4">
        <w:rPr>
          <w:sz w:val="24"/>
          <w:szCs w:val="24"/>
        </w:rPr>
        <w:t xml:space="preserve">Помимо деятельности на пришкольном участке и в лабораториях биологии, химии и физики ребята посетили и приняли участие в практических мероприятиях в </w:t>
      </w:r>
      <w:proofErr w:type="spellStart"/>
      <w:r w:rsidRPr="005F47A4">
        <w:rPr>
          <w:sz w:val="24"/>
          <w:szCs w:val="24"/>
        </w:rPr>
        <w:t>Башантинском</w:t>
      </w:r>
      <w:proofErr w:type="spellEnd"/>
      <w:r w:rsidRPr="005F47A4">
        <w:rPr>
          <w:sz w:val="24"/>
          <w:szCs w:val="24"/>
        </w:rPr>
        <w:t xml:space="preserve"> колледже имени Ф.Г. попова и Многопрофильном колледже </w:t>
      </w:r>
    </w:p>
    <w:p w:rsidR="005F47A4" w:rsidRPr="005F47A4" w:rsidRDefault="005F47A4" w:rsidP="005F47A4">
      <w:pPr>
        <w:pStyle w:val="a3"/>
        <w:spacing w:before="67" w:line="278" w:lineRule="auto"/>
        <w:ind w:left="0" w:right="144" w:firstLine="908"/>
        <w:rPr>
          <w:sz w:val="24"/>
          <w:szCs w:val="24"/>
        </w:rPr>
      </w:pPr>
      <w:r w:rsidRPr="005F47A4">
        <w:rPr>
          <w:sz w:val="24"/>
          <w:szCs w:val="24"/>
        </w:rPr>
        <w:t>Обучающиеся 8-х классов нашего лицея посетили (дистанционно) мультимедийную</w:t>
      </w:r>
      <w:r w:rsidRPr="005F47A4">
        <w:rPr>
          <w:spacing w:val="40"/>
          <w:sz w:val="24"/>
          <w:szCs w:val="24"/>
        </w:rPr>
        <w:t xml:space="preserve"> </w:t>
      </w:r>
      <w:proofErr w:type="spellStart"/>
      <w:r w:rsidRPr="005F47A4">
        <w:rPr>
          <w:sz w:val="24"/>
          <w:szCs w:val="24"/>
        </w:rPr>
        <w:t>профориентационную</w:t>
      </w:r>
      <w:proofErr w:type="spellEnd"/>
      <w:r w:rsidRPr="005F47A4">
        <w:rPr>
          <w:spacing w:val="40"/>
          <w:sz w:val="24"/>
          <w:szCs w:val="24"/>
        </w:rPr>
        <w:t xml:space="preserve"> </w:t>
      </w:r>
      <w:r w:rsidRPr="005F47A4">
        <w:rPr>
          <w:sz w:val="24"/>
          <w:szCs w:val="24"/>
        </w:rPr>
        <w:t>выставку-практикум</w:t>
      </w:r>
      <w:r w:rsidRPr="005F47A4">
        <w:rPr>
          <w:spacing w:val="40"/>
          <w:sz w:val="24"/>
          <w:szCs w:val="24"/>
        </w:rPr>
        <w:t xml:space="preserve"> </w:t>
      </w:r>
      <w:r w:rsidRPr="005F47A4">
        <w:rPr>
          <w:sz w:val="24"/>
          <w:szCs w:val="24"/>
        </w:rPr>
        <w:t>«Лаборатория будущего»</w:t>
      </w:r>
      <w:r w:rsidRPr="005F47A4">
        <w:rPr>
          <w:spacing w:val="-12"/>
          <w:sz w:val="24"/>
          <w:szCs w:val="24"/>
        </w:rPr>
        <w:t xml:space="preserve"> </w:t>
      </w:r>
      <w:r w:rsidRPr="005F47A4">
        <w:rPr>
          <w:sz w:val="24"/>
          <w:szCs w:val="24"/>
        </w:rPr>
        <w:t>федерального</w:t>
      </w:r>
      <w:r w:rsidRPr="005F47A4">
        <w:rPr>
          <w:spacing w:val="-8"/>
          <w:sz w:val="24"/>
          <w:szCs w:val="24"/>
        </w:rPr>
        <w:t xml:space="preserve"> </w:t>
      </w:r>
      <w:r w:rsidRPr="005F47A4">
        <w:rPr>
          <w:sz w:val="24"/>
          <w:szCs w:val="24"/>
        </w:rPr>
        <w:t>проекта</w:t>
      </w:r>
      <w:r w:rsidRPr="005F47A4">
        <w:rPr>
          <w:spacing w:val="-7"/>
          <w:sz w:val="24"/>
          <w:szCs w:val="24"/>
        </w:rPr>
        <w:t xml:space="preserve"> </w:t>
      </w:r>
      <w:r w:rsidRPr="005F47A4">
        <w:rPr>
          <w:sz w:val="24"/>
          <w:szCs w:val="24"/>
        </w:rPr>
        <w:t>и</w:t>
      </w:r>
      <w:r w:rsidRPr="005F47A4">
        <w:rPr>
          <w:spacing w:val="-8"/>
          <w:sz w:val="24"/>
          <w:szCs w:val="24"/>
        </w:rPr>
        <w:t xml:space="preserve"> </w:t>
      </w:r>
      <w:r w:rsidRPr="005F47A4">
        <w:rPr>
          <w:sz w:val="24"/>
          <w:szCs w:val="24"/>
        </w:rPr>
        <w:t>цифровой</w:t>
      </w:r>
      <w:r w:rsidRPr="005F47A4">
        <w:rPr>
          <w:spacing w:val="-8"/>
          <w:sz w:val="24"/>
          <w:szCs w:val="24"/>
        </w:rPr>
        <w:t xml:space="preserve"> </w:t>
      </w:r>
      <w:r w:rsidRPr="005F47A4">
        <w:rPr>
          <w:sz w:val="24"/>
          <w:szCs w:val="24"/>
        </w:rPr>
        <w:t>платформы</w:t>
      </w:r>
      <w:r w:rsidRPr="005F47A4">
        <w:rPr>
          <w:spacing w:val="-7"/>
          <w:sz w:val="24"/>
          <w:szCs w:val="24"/>
        </w:rPr>
        <w:t xml:space="preserve"> </w:t>
      </w:r>
      <w:r w:rsidRPr="005F47A4">
        <w:rPr>
          <w:sz w:val="24"/>
          <w:szCs w:val="24"/>
        </w:rPr>
        <w:t>«Билет</w:t>
      </w:r>
      <w:r w:rsidRPr="005F47A4">
        <w:rPr>
          <w:spacing w:val="-9"/>
          <w:sz w:val="24"/>
          <w:szCs w:val="24"/>
        </w:rPr>
        <w:t xml:space="preserve"> </w:t>
      </w:r>
      <w:r w:rsidRPr="005F47A4">
        <w:rPr>
          <w:sz w:val="24"/>
          <w:szCs w:val="24"/>
        </w:rPr>
        <w:t>в</w:t>
      </w:r>
      <w:r w:rsidRPr="005F47A4">
        <w:rPr>
          <w:spacing w:val="-9"/>
          <w:sz w:val="24"/>
          <w:szCs w:val="24"/>
        </w:rPr>
        <w:t xml:space="preserve"> </w:t>
      </w:r>
      <w:r w:rsidRPr="005F47A4">
        <w:rPr>
          <w:spacing w:val="-2"/>
          <w:sz w:val="24"/>
          <w:szCs w:val="24"/>
        </w:rPr>
        <w:t>будущее».</w:t>
      </w:r>
    </w:p>
    <w:p w:rsidR="005F47A4" w:rsidRPr="005F47A4" w:rsidRDefault="005F47A4" w:rsidP="005F47A4">
      <w:pPr>
        <w:pStyle w:val="a3"/>
        <w:spacing w:line="276" w:lineRule="auto"/>
        <w:ind w:left="0" w:right="193" w:firstLine="908"/>
        <w:rPr>
          <w:sz w:val="24"/>
          <w:szCs w:val="24"/>
        </w:rPr>
      </w:pPr>
      <w:r w:rsidRPr="005F47A4">
        <w:rPr>
          <w:sz w:val="24"/>
          <w:szCs w:val="24"/>
        </w:rPr>
        <w:t>В целях исполнения комплексного плана мероприятий по организационно-методической поддержке центров естественнонаучной и технологической</w:t>
      </w:r>
      <w:r w:rsidRPr="005F47A4">
        <w:rPr>
          <w:spacing w:val="-12"/>
          <w:sz w:val="24"/>
          <w:szCs w:val="24"/>
        </w:rPr>
        <w:t xml:space="preserve"> </w:t>
      </w:r>
      <w:r w:rsidRPr="005F47A4">
        <w:rPr>
          <w:sz w:val="24"/>
          <w:szCs w:val="24"/>
        </w:rPr>
        <w:t>направленностей</w:t>
      </w:r>
      <w:r w:rsidRPr="005F47A4">
        <w:rPr>
          <w:spacing w:val="-7"/>
          <w:sz w:val="24"/>
          <w:szCs w:val="24"/>
        </w:rPr>
        <w:t xml:space="preserve"> </w:t>
      </w:r>
      <w:r w:rsidRPr="005F47A4">
        <w:rPr>
          <w:sz w:val="24"/>
          <w:szCs w:val="24"/>
        </w:rPr>
        <w:t>«Точка</w:t>
      </w:r>
      <w:r w:rsidRPr="005F47A4">
        <w:rPr>
          <w:spacing w:val="-11"/>
          <w:sz w:val="24"/>
          <w:szCs w:val="24"/>
        </w:rPr>
        <w:t xml:space="preserve"> </w:t>
      </w:r>
      <w:r w:rsidRPr="005F47A4">
        <w:rPr>
          <w:sz w:val="24"/>
          <w:szCs w:val="24"/>
        </w:rPr>
        <w:t>роста»</w:t>
      </w:r>
      <w:r w:rsidRPr="005F47A4">
        <w:rPr>
          <w:spacing w:val="-17"/>
          <w:sz w:val="24"/>
          <w:szCs w:val="24"/>
        </w:rPr>
        <w:t xml:space="preserve"> </w:t>
      </w:r>
      <w:r w:rsidRPr="005F47A4">
        <w:rPr>
          <w:sz w:val="24"/>
          <w:szCs w:val="24"/>
        </w:rPr>
        <w:t>обучающиеся</w:t>
      </w:r>
      <w:r w:rsidRPr="005F47A4">
        <w:rPr>
          <w:spacing w:val="-11"/>
          <w:sz w:val="24"/>
          <w:szCs w:val="24"/>
        </w:rPr>
        <w:t xml:space="preserve"> 8-</w:t>
      </w:r>
      <w:r>
        <w:rPr>
          <w:sz w:val="24"/>
          <w:szCs w:val="24"/>
        </w:rPr>
        <w:t>11</w:t>
      </w:r>
      <w:r w:rsidRPr="005F47A4">
        <w:rPr>
          <w:sz w:val="24"/>
          <w:szCs w:val="24"/>
        </w:rPr>
        <w:t>-х</w:t>
      </w:r>
      <w:r w:rsidRPr="005F47A4">
        <w:rPr>
          <w:spacing w:val="-17"/>
          <w:sz w:val="24"/>
          <w:szCs w:val="24"/>
        </w:rPr>
        <w:t xml:space="preserve"> </w:t>
      </w:r>
      <w:r w:rsidRPr="005F47A4">
        <w:rPr>
          <w:sz w:val="24"/>
          <w:szCs w:val="24"/>
        </w:rPr>
        <w:t>классов</w:t>
      </w:r>
      <w:r w:rsidRPr="005F47A4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стали участниками встречи</w:t>
      </w:r>
      <w:r w:rsidRPr="005F47A4">
        <w:rPr>
          <w:sz w:val="24"/>
          <w:szCs w:val="24"/>
        </w:rPr>
        <w:t xml:space="preserve"> с руководителями профессиональных</w:t>
      </w:r>
      <w:r w:rsidRPr="005F47A4">
        <w:rPr>
          <w:spacing w:val="-15"/>
          <w:sz w:val="24"/>
          <w:szCs w:val="24"/>
        </w:rPr>
        <w:t xml:space="preserve"> </w:t>
      </w:r>
      <w:r w:rsidRPr="005F47A4">
        <w:rPr>
          <w:sz w:val="24"/>
          <w:szCs w:val="24"/>
        </w:rPr>
        <w:t>образовательных</w:t>
      </w:r>
      <w:r w:rsidRPr="005F47A4">
        <w:rPr>
          <w:spacing w:val="-15"/>
          <w:sz w:val="24"/>
          <w:szCs w:val="24"/>
        </w:rPr>
        <w:t xml:space="preserve"> </w:t>
      </w:r>
      <w:r w:rsidRPr="005F47A4">
        <w:rPr>
          <w:sz w:val="24"/>
          <w:szCs w:val="24"/>
        </w:rPr>
        <w:t>организаций</w:t>
      </w:r>
      <w:r>
        <w:rPr>
          <w:sz w:val="24"/>
          <w:szCs w:val="24"/>
        </w:rPr>
        <w:t>, специалистов АПК</w:t>
      </w:r>
      <w:r w:rsidRPr="005F47A4">
        <w:rPr>
          <w:sz w:val="24"/>
          <w:szCs w:val="24"/>
        </w:rPr>
        <w:t>.</w:t>
      </w:r>
      <w:r w:rsidRPr="005F47A4">
        <w:rPr>
          <w:spacing w:val="-10"/>
          <w:sz w:val="24"/>
          <w:szCs w:val="24"/>
        </w:rPr>
        <w:t xml:space="preserve"> </w:t>
      </w:r>
    </w:p>
    <w:p w:rsidR="00C36777" w:rsidRPr="005F47A4" w:rsidRDefault="00C36777" w:rsidP="00C36777">
      <w:pPr>
        <w:ind w:right="-1" w:firstLine="426"/>
        <w:jc w:val="both"/>
        <w:rPr>
          <w:sz w:val="24"/>
          <w:szCs w:val="24"/>
        </w:rPr>
      </w:pPr>
      <w:r w:rsidRPr="005F47A4">
        <w:rPr>
          <w:color w:val="000000"/>
          <w:sz w:val="24"/>
          <w:szCs w:val="24"/>
          <w:shd w:val="clear" w:color="auto" w:fill="FFFFFF"/>
        </w:rPr>
        <w:t xml:space="preserve">Ежегодно учителя лицея занимают призовые места в региональном конкурсе </w:t>
      </w:r>
      <w:r w:rsidRPr="005F47A4">
        <w:rPr>
          <w:sz w:val="24"/>
          <w:szCs w:val="24"/>
        </w:rPr>
        <w:t>лучших образовательных практик и дополнительного образования естественнонаучной направленности «</w:t>
      </w:r>
      <w:proofErr w:type="spellStart"/>
      <w:r w:rsidRPr="005F47A4">
        <w:rPr>
          <w:sz w:val="24"/>
          <w:szCs w:val="24"/>
        </w:rPr>
        <w:t>БиоТОП</w:t>
      </w:r>
      <w:proofErr w:type="spellEnd"/>
      <w:r w:rsidRPr="005F47A4">
        <w:rPr>
          <w:sz w:val="24"/>
          <w:szCs w:val="24"/>
        </w:rPr>
        <w:t xml:space="preserve"> ПРОФИ» в номинациях «Программно-методический комплекс» и «Дидактический материал», в конкурсе лучших дополнительных общеобразовательных программ и методических разработок естественнонаучной направленности. В этом году впервые стали участниками </w:t>
      </w:r>
      <w:proofErr w:type="spellStart"/>
      <w:r w:rsidRPr="005F47A4">
        <w:rPr>
          <w:sz w:val="24"/>
          <w:szCs w:val="24"/>
        </w:rPr>
        <w:t>грантового</w:t>
      </w:r>
      <w:proofErr w:type="spellEnd"/>
      <w:r w:rsidRPr="005F47A4">
        <w:rPr>
          <w:sz w:val="24"/>
          <w:szCs w:val="24"/>
        </w:rPr>
        <w:t xml:space="preserve"> Всероссийского конкурса по разработке материалов для агротехнологических классов. Разработана программа профильной смены  «Летняя Агрошкола», согласно которой будет рабо</w:t>
      </w:r>
      <w:r w:rsidR="009B31AB" w:rsidRPr="005F47A4">
        <w:rPr>
          <w:sz w:val="24"/>
          <w:szCs w:val="24"/>
        </w:rPr>
        <w:t>тать лагерь дневного пребывания, где ребята под руководством педагогов будут проводить</w:t>
      </w:r>
      <w:r w:rsidR="005F47A4">
        <w:rPr>
          <w:sz w:val="24"/>
          <w:szCs w:val="24"/>
        </w:rPr>
        <w:t xml:space="preserve"> опытническую и</w:t>
      </w:r>
      <w:r w:rsidR="00427337" w:rsidRPr="005F47A4">
        <w:rPr>
          <w:sz w:val="24"/>
          <w:szCs w:val="24"/>
        </w:rPr>
        <w:t xml:space="preserve"> исследовательскую работу с использованием оборудования Точка роста.</w:t>
      </w:r>
    </w:p>
    <w:p w:rsidR="00C36777" w:rsidRPr="005F47A4" w:rsidRDefault="00C36777" w:rsidP="00C36777">
      <w:pPr>
        <w:pStyle w:val="a6"/>
        <w:ind w:right="-1" w:firstLine="709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        </w:t>
      </w:r>
      <w:r w:rsidR="00427337" w:rsidRPr="005F47A4">
        <w:rPr>
          <w:color w:val="0F0F0F"/>
          <w:sz w:val="24"/>
          <w:szCs w:val="24"/>
          <w:shd w:val="clear" w:color="auto" w:fill="FFFFFF"/>
        </w:rPr>
        <w:t xml:space="preserve">Все </w:t>
      </w:r>
      <w:r w:rsidRPr="005F47A4">
        <w:rPr>
          <w:color w:val="0F0F0F"/>
          <w:sz w:val="24"/>
          <w:szCs w:val="24"/>
          <w:shd w:val="clear" w:color="auto" w:fill="FFFFFF"/>
        </w:rPr>
        <w:t xml:space="preserve"> материалы</w:t>
      </w:r>
      <w:r w:rsidR="00427337" w:rsidRPr="005F47A4">
        <w:rPr>
          <w:color w:val="0F0F0F"/>
          <w:sz w:val="24"/>
          <w:szCs w:val="24"/>
          <w:shd w:val="clear" w:color="auto" w:fill="FFFFFF"/>
        </w:rPr>
        <w:t xml:space="preserve"> деятельности Центра Точка роста </w:t>
      </w:r>
      <w:r w:rsidRPr="005F47A4">
        <w:rPr>
          <w:color w:val="0F0F0F"/>
          <w:sz w:val="24"/>
          <w:szCs w:val="24"/>
          <w:shd w:val="clear" w:color="auto" w:fill="FFFFFF"/>
        </w:rPr>
        <w:t>размещены на сайте лицея, на Яндекс-диске и отправлены во все школы республики.</w:t>
      </w:r>
    </w:p>
    <w:p w:rsidR="00C36777" w:rsidRPr="005F47A4" w:rsidRDefault="00C36777" w:rsidP="005F47A4">
      <w:pPr>
        <w:pStyle w:val="a3"/>
        <w:tabs>
          <w:tab w:val="left" w:pos="9498"/>
          <w:tab w:val="left" w:pos="9639"/>
        </w:tabs>
        <w:ind w:left="0" w:right="4" w:firstLine="851"/>
        <w:rPr>
          <w:sz w:val="24"/>
          <w:szCs w:val="24"/>
        </w:rPr>
      </w:pPr>
      <w:r w:rsidRPr="005F47A4">
        <w:rPr>
          <w:color w:val="000000"/>
          <w:sz w:val="24"/>
          <w:szCs w:val="24"/>
          <w:shd w:val="clear" w:color="auto" w:fill="FFFFFF"/>
        </w:rPr>
        <w:t>Таким образом, результаты деятельности</w:t>
      </w:r>
      <w:r w:rsidR="00427337" w:rsidRPr="005F47A4">
        <w:rPr>
          <w:color w:val="000000"/>
          <w:sz w:val="24"/>
          <w:szCs w:val="24"/>
          <w:shd w:val="clear" w:color="auto" w:fill="FFFFFF"/>
        </w:rPr>
        <w:t xml:space="preserve"> в данном направлении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 за период 2024-2025 учебного года показывают положительную динамику, поэтому считаем целесообразным продолжать работу </w:t>
      </w:r>
      <w:r w:rsidR="005F47A4">
        <w:rPr>
          <w:color w:val="000000"/>
          <w:sz w:val="24"/>
          <w:szCs w:val="24"/>
          <w:shd w:val="clear" w:color="auto" w:fill="FFFFFF"/>
        </w:rPr>
        <w:t>в нашем центре</w:t>
      </w:r>
      <w:r w:rsidRPr="005F47A4">
        <w:rPr>
          <w:color w:val="000000"/>
          <w:sz w:val="24"/>
          <w:szCs w:val="24"/>
          <w:shd w:val="clear" w:color="auto" w:fill="FFFFFF"/>
        </w:rPr>
        <w:t xml:space="preserve">. </w:t>
      </w:r>
      <w:r w:rsidR="00427337" w:rsidRPr="005F47A4">
        <w:rPr>
          <w:sz w:val="24"/>
          <w:szCs w:val="24"/>
        </w:rPr>
        <w:t>Это</w:t>
      </w:r>
      <w:r w:rsidRPr="005F47A4">
        <w:rPr>
          <w:sz w:val="24"/>
          <w:szCs w:val="24"/>
        </w:rPr>
        <w:t xml:space="preserve">  способствует п</w:t>
      </w:r>
      <w:r w:rsidR="00427337" w:rsidRPr="005F47A4">
        <w:rPr>
          <w:sz w:val="24"/>
          <w:szCs w:val="24"/>
        </w:rPr>
        <w:t>овышению качества образования, с</w:t>
      </w:r>
      <w:r w:rsidRPr="005F47A4">
        <w:rPr>
          <w:sz w:val="24"/>
          <w:szCs w:val="24"/>
        </w:rPr>
        <w:t xml:space="preserve">овершенствуется профессиональное мастерство педагогов, которые овладевают компетенциями, указанными в профессиональном стандарте. Формируется база методических наработок по формированию </w:t>
      </w:r>
      <w:r w:rsidR="00427337" w:rsidRPr="005F47A4">
        <w:rPr>
          <w:sz w:val="24"/>
          <w:szCs w:val="24"/>
        </w:rPr>
        <w:t>проектной и исследовательской деятельности</w:t>
      </w:r>
      <w:r w:rsidRPr="005F47A4">
        <w:rPr>
          <w:sz w:val="24"/>
          <w:szCs w:val="24"/>
        </w:rPr>
        <w:t xml:space="preserve"> обучающихся</w:t>
      </w:r>
      <w:r w:rsidR="00427337" w:rsidRPr="005F47A4">
        <w:rPr>
          <w:sz w:val="24"/>
          <w:szCs w:val="24"/>
        </w:rPr>
        <w:t>.</w:t>
      </w:r>
      <w:r w:rsidRPr="005F47A4">
        <w:rPr>
          <w:sz w:val="24"/>
          <w:szCs w:val="24"/>
        </w:rPr>
        <w:t xml:space="preserve"> Родители проявляют живой интерес к педагогическим инновациям, включаются в образовательный процесс. </w:t>
      </w:r>
      <w:r w:rsidR="005F47A4" w:rsidRPr="005F47A4">
        <w:rPr>
          <w:sz w:val="24"/>
          <w:szCs w:val="24"/>
        </w:rPr>
        <w:t xml:space="preserve">Из вышесказанного можно сделать вывод, что обучающиеся </w:t>
      </w:r>
      <w:r w:rsidR="005F47A4">
        <w:rPr>
          <w:sz w:val="24"/>
          <w:szCs w:val="24"/>
        </w:rPr>
        <w:t>лицея</w:t>
      </w:r>
      <w:r w:rsidR="005F47A4" w:rsidRPr="005F47A4">
        <w:rPr>
          <w:sz w:val="24"/>
          <w:szCs w:val="24"/>
        </w:rPr>
        <w:t xml:space="preserve">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</w:p>
    <w:p w:rsidR="00C36777" w:rsidRPr="005F47A4" w:rsidRDefault="00C36777" w:rsidP="00C36777">
      <w:pPr>
        <w:pStyle w:val="TableParagraph"/>
        <w:tabs>
          <w:tab w:val="left" w:pos="10065"/>
        </w:tabs>
        <w:ind w:right="141" w:firstLine="567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Программа и планы деятельности </w:t>
      </w:r>
      <w:r w:rsidR="00427337" w:rsidRPr="005F47A4">
        <w:rPr>
          <w:sz w:val="24"/>
          <w:szCs w:val="24"/>
        </w:rPr>
        <w:t>Точки роста</w:t>
      </w:r>
      <w:r w:rsidRPr="005F47A4">
        <w:rPr>
          <w:sz w:val="24"/>
          <w:szCs w:val="24"/>
        </w:rPr>
        <w:t xml:space="preserve"> </w:t>
      </w:r>
      <w:r w:rsidR="00427337" w:rsidRPr="005F47A4">
        <w:rPr>
          <w:sz w:val="24"/>
          <w:szCs w:val="24"/>
        </w:rPr>
        <w:t>на 2024-2025</w:t>
      </w:r>
      <w:r w:rsidRPr="005F47A4">
        <w:rPr>
          <w:sz w:val="24"/>
          <w:szCs w:val="24"/>
        </w:rPr>
        <w:t xml:space="preserve"> учебный год выполнены в полном объеме.</w:t>
      </w:r>
    </w:p>
    <w:p w:rsidR="00570D7D" w:rsidRPr="005F47A4" w:rsidRDefault="00C36777" w:rsidP="006B3E0F">
      <w:pPr>
        <w:ind w:right="177" w:firstLine="567"/>
        <w:jc w:val="both"/>
        <w:rPr>
          <w:sz w:val="24"/>
          <w:szCs w:val="24"/>
        </w:rPr>
      </w:pPr>
      <w:r w:rsidRPr="005F47A4">
        <w:rPr>
          <w:sz w:val="24"/>
          <w:szCs w:val="24"/>
        </w:rPr>
        <w:t xml:space="preserve">     Перспективы:  повышение качества образования, осуществление преемственности на всех уровнях обучения, продолжение деятельности профильных (</w:t>
      </w:r>
      <w:proofErr w:type="spellStart"/>
      <w:r w:rsidRPr="005F47A4">
        <w:rPr>
          <w:sz w:val="24"/>
          <w:szCs w:val="24"/>
        </w:rPr>
        <w:t>агро</w:t>
      </w:r>
      <w:proofErr w:type="spellEnd"/>
      <w:r w:rsidRPr="005F47A4">
        <w:rPr>
          <w:sz w:val="24"/>
          <w:szCs w:val="24"/>
        </w:rPr>
        <w:t>) классов, работа по развитию одаренности обучающихся, внедрение новых образовательных программ, технологий, развитие творческой личности ребенка, профессиональные и личностные достижения обучаю</w:t>
      </w:r>
      <w:r w:rsidR="00427337" w:rsidRPr="005F47A4">
        <w:rPr>
          <w:sz w:val="24"/>
          <w:szCs w:val="24"/>
        </w:rPr>
        <w:t>щихся и педагогов.</w:t>
      </w:r>
    </w:p>
    <w:p w:rsidR="00570D7D" w:rsidRDefault="00570D7D">
      <w:pPr>
        <w:pStyle w:val="a3"/>
        <w:ind w:left="0" w:firstLine="0"/>
        <w:jc w:val="left"/>
      </w:pPr>
    </w:p>
    <w:p w:rsidR="00570D7D" w:rsidRDefault="00570D7D">
      <w:pPr>
        <w:pStyle w:val="a3"/>
        <w:spacing w:before="94"/>
        <w:ind w:left="0" w:firstLine="0"/>
        <w:jc w:val="left"/>
      </w:pPr>
      <w:bookmarkStart w:id="0" w:name="_GoBack"/>
      <w:bookmarkEnd w:id="0"/>
    </w:p>
    <w:p w:rsidR="00570D7D" w:rsidRDefault="00630133">
      <w:pPr>
        <w:spacing w:before="1" w:line="554" w:lineRule="auto"/>
        <w:ind w:left="851" w:right="2056"/>
        <w:rPr>
          <w:sz w:val="24"/>
        </w:rPr>
      </w:pPr>
      <w:r>
        <w:rPr>
          <w:sz w:val="24"/>
        </w:rPr>
        <w:t>Исп.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5"/>
          <w:sz w:val="24"/>
        </w:rPr>
        <w:t xml:space="preserve"> </w:t>
      </w:r>
      <w:r w:rsidR="005F47A4">
        <w:rPr>
          <w:sz w:val="24"/>
        </w:rPr>
        <w:t xml:space="preserve">Белоконь И.М. </w:t>
      </w:r>
      <w:r w:rsidR="005F47A4">
        <w:rPr>
          <w:sz w:val="24"/>
        </w:rPr>
        <w:lastRenderedPageBreak/>
        <w:t>30.05.2025</w:t>
      </w:r>
      <w:r>
        <w:rPr>
          <w:sz w:val="24"/>
        </w:rPr>
        <w:t xml:space="preserve"> год</w:t>
      </w:r>
    </w:p>
    <w:sectPr w:rsidR="00570D7D" w:rsidSect="005F47A4">
      <w:pgSz w:w="11910" w:h="16840"/>
      <w:pgMar w:top="1040" w:right="708" w:bottom="141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Verdana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F0E"/>
    <w:multiLevelType w:val="hybridMultilevel"/>
    <w:tmpl w:val="587E3E0A"/>
    <w:lvl w:ilvl="0" w:tplc="5608D62E">
      <w:start w:val="1"/>
      <w:numFmt w:val="decimal"/>
      <w:lvlText w:val="%1."/>
      <w:lvlJc w:val="left"/>
      <w:pPr>
        <w:ind w:left="19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E92B83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E8E39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3" w:tplc="EE8ABADA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4" w:tplc="E3FAA5E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5" w:tplc="AAD07694"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6" w:tplc="962A672C">
      <w:numFmt w:val="bullet"/>
      <w:lvlText w:val="•"/>
      <w:lvlJc w:val="left"/>
      <w:pPr>
        <w:ind w:left="5442" w:hanging="164"/>
      </w:pPr>
      <w:rPr>
        <w:rFonts w:hint="default"/>
        <w:lang w:val="ru-RU" w:eastAsia="en-US" w:bidi="ar-SA"/>
      </w:rPr>
    </w:lvl>
    <w:lvl w:ilvl="7" w:tplc="625CE8CE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8" w:tplc="EE64FA26">
      <w:numFmt w:val="bullet"/>
      <w:lvlText w:val="•"/>
      <w:lvlJc w:val="left"/>
      <w:pPr>
        <w:ind w:left="753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D7D"/>
    <w:rsid w:val="00274423"/>
    <w:rsid w:val="002D5226"/>
    <w:rsid w:val="00427337"/>
    <w:rsid w:val="00453500"/>
    <w:rsid w:val="00570D7D"/>
    <w:rsid w:val="005F47A4"/>
    <w:rsid w:val="00622F71"/>
    <w:rsid w:val="006247F4"/>
    <w:rsid w:val="00630133"/>
    <w:rsid w:val="006B3E0F"/>
    <w:rsid w:val="00731A11"/>
    <w:rsid w:val="00967D8A"/>
    <w:rsid w:val="009B31AB"/>
    <w:rsid w:val="00AD665F"/>
    <w:rsid w:val="00C36777"/>
    <w:rsid w:val="00D1234A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3" w:hanging="16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3" w:right="4"/>
      <w:jc w:val="center"/>
    </w:pPr>
  </w:style>
  <w:style w:type="table" w:styleId="a5">
    <w:name w:val="Table Grid"/>
    <w:uiPriority w:val="59"/>
    <w:rsid w:val="00D1234A"/>
    <w:pPr>
      <w:widowControl/>
      <w:autoSpaceDE/>
      <w:autoSpaceDN/>
    </w:pPr>
    <w:rPr>
      <w:rFonts w:ascii="Times New Roman" w:eastAsia="DejaVu Sans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36777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C36777"/>
    <w:rPr>
      <w:rFonts w:ascii="Times New Roman" w:eastAsia="Calibr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3" w:hanging="16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3" w:right="4"/>
      <w:jc w:val="center"/>
    </w:pPr>
  </w:style>
  <w:style w:type="table" w:styleId="a5">
    <w:name w:val="Table Grid"/>
    <w:uiPriority w:val="59"/>
    <w:rsid w:val="00D1234A"/>
    <w:pPr>
      <w:widowControl/>
      <w:autoSpaceDE/>
      <w:autoSpaceDN/>
    </w:pPr>
    <w:rPr>
      <w:rFonts w:ascii="Times New Roman" w:eastAsia="DejaVu Sans" w:hAnsi="Times New Roman" w:cs="DejaVu Sans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36777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C36777"/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-schooll6.ru/txt2021/tochkarosta/plan_10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run-schooll6.ru/txt2021/tochkarosta/plan_1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n-schooll6.ru/txt2021/tochkarosta/plan_106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Информатика</cp:lastModifiedBy>
  <cp:revision>17</cp:revision>
  <dcterms:created xsi:type="dcterms:W3CDTF">2025-05-29T12:47:00Z</dcterms:created>
  <dcterms:modified xsi:type="dcterms:W3CDTF">2025-05-30T06:39:00Z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