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8E" w:rsidRDefault="00203472" w:rsidP="006B310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Справка по итогам успеваемости</w:t>
      </w:r>
    </w:p>
    <w:p w:rsidR="003A6F8E" w:rsidRDefault="00203472" w:rsidP="006B310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за 2 четверть</w:t>
      </w:r>
      <w:r w:rsidR="008242D4">
        <w:rPr>
          <w:sz w:val="24"/>
          <w:szCs w:val="24"/>
        </w:rPr>
        <w:t xml:space="preserve"> и 1 полугодие</w:t>
      </w:r>
      <w:r>
        <w:rPr>
          <w:sz w:val="24"/>
          <w:szCs w:val="24"/>
        </w:rPr>
        <w:t xml:space="preserve"> 2024/2025 учебного года</w:t>
      </w:r>
    </w:p>
    <w:p w:rsidR="003A6F8E" w:rsidRDefault="003A6F8E" w:rsidP="006B3106">
      <w:pPr>
        <w:rPr>
          <w:sz w:val="24"/>
          <w:szCs w:val="24"/>
        </w:rPr>
      </w:pPr>
    </w:p>
    <w:p w:rsidR="003A6F8E" w:rsidRDefault="00203472" w:rsidP="006B3106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Цель: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проанализировать итоги успеваемости и качество знаний за 2 четверть </w:t>
      </w:r>
      <w:r>
        <w:rPr>
          <w:bCs/>
          <w:sz w:val="24"/>
          <w:szCs w:val="24"/>
        </w:rPr>
        <w:t>2024/2025 учебного года</w:t>
      </w:r>
      <w:r>
        <w:rPr>
          <w:color w:val="000000"/>
          <w:sz w:val="24"/>
          <w:szCs w:val="24"/>
        </w:rPr>
        <w:t>, выявить проблемы и наметить пути их решения.</w:t>
      </w:r>
    </w:p>
    <w:p w:rsidR="003A6F8E" w:rsidRDefault="00203472" w:rsidP="006B31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Сроки проведения: </w:t>
      </w:r>
      <w:r>
        <w:rPr>
          <w:sz w:val="24"/>
          <w:szCs w:val="24"/>
        </w:rPr>
        <w:t>27 декабря 2024 года.</w:t>
      </w:r>
    </w:p>
    <w:p w:rsidR="003A6F8E" w:rsidRDefault="00203472" w:rsidP="006B31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Объект контроля</w:t>
      </w:r>
      <w:r>
        <w:rPr>
          <w:sz w:val="24"/>
          <w:szCs w:val="24"/>
        </w:rPr>
        <w:t>: анализ успеваемости по классам.</w:t>
      </w:r>
    </w:p>
    <w:p w:rsidR="003A6F8E" w:rsidRDefault="00203472" w:rsidP="006B31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Методы контроля:</w:t>
      </w:r>
      <w:r>
        <w:rPr>
          <w:sz w:val="24"/>
          <w:szCs w:val="24"/>
        </w:rPr>
        <w:t xml:space="preserve"> сравнительный анализ информации по итогам успеваемости по классам, собеседование с классными руководителями 3-11 классов, проверка классных  электронных журналов.</w:t>
      </w:r>
    </w:p>
    <w:p w:rsidR="003A6F8E" w:rsidRDefault="00203472" w:rsidP="006B31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Результат контроля</w:t>
      </w:r>
      <w:r>
        <w:rPr>
          <w:sz w:val="24"/>
          <w:szCs w:val="24"/>
        </w:rPr>
        <w:t>: справка.</w:t>
      </w:r>
    </w:p>
    <w:p w:rsidR="003A6F8E" w:rsidRPr="006B3106" w:rsidRDefault="00203472" w:rsidP="006B31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Проверку осуществляла:</w:t>
      </w:r>
      <w:r>
        <w:rPr>
          <w:sz w:val="24"/>
          <w:szCs w:val="24"/>
        </w:rPr>
        <w:t xml:space="preserve"> зам. директора по УВР </w:t>
      </w:r>
      <w:proofErr w:type="spellStart"/>
      <w:r>
        <w:rPr>
          <w:sz w:val="24"/>
          <w:szCs w:val="24"/>
        </w:rPr>
        <w:t>Балыкова</w:t>
      </w:r>
      <w:proofErr w:type="spellEnd"/>
      <w:r>
        <w:rPr>
          <w:sz w:val="24"/>
          <w:szCs w:val="24"/>
        </w:rPr>
        <w:t xml:space="preserve"> Д.А.</w:t>
      </w:r>
    </w:p>
    <w:p w:rsidR="003A6F8E" w:rsidRDefault="00203472" w:rsidP="006B3106">
      <w:pPr>
        <w:pStyle w:val="a3"/>
        <w:ind w:right="24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Контингент: </w:t>
      </w:r>
    </w:p>
    <w:p w:rsidR="003A6F8E" w:rsidRDefault="00203472" w:rsidP="006B3106">
      <w:pPr>
        <w:pStyle w:val="a3"/>
        <w:ind w:left="501" w:right="2467"/>
        <w:rPr>
          <w:sz w:val="24"/>
          <w:szCs w:val="24"/>
        </w:rPr>
      </w:pPr>
      <w:r>
        <w:rPr>
          <w:sz w:val="24"/>
          <w:szCs w:val="24"/>
        </w:rPr>
        <w:t xml:space="preserve">На начало  2024-2025 уч. года было 140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3A6F8E" w:rsidRDefault="00203472" w:rsidP="006B3106">
      <w:pPr>
        <w:pStyle w:val="a3"/>
        <w:ind w:left="501" w:right="2467"/>
        <w:rPr>
          <w:sz w:val="24"/>
          <w:szCs w:val="24"/>
        </w:rPr>
      </w:pPr>
      <w:r>
        <w:rPr>
          <w:sz w:val="24"/>
          <w:szCs w:val="24"/>
        </w:rPr>
        <w:t xml:space="preserve">На конец 1 полугодия  учебного года - 138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3A6F8E" w:rsidRDefault="00203472" w:rsidP="006B3106">
      <w:pPr>
        <w:pStyle w:val="a3"/>
        <w:ind w:right="305" w:firstLineChars="1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них: дети - инвалиды - 2 человека, ребёнок с ОВЗ - 1</w:t>
      </w:r>
    </w:p>
    <w:p w:rsidR="003A6F8E" w:rsidRDefault="00203472" w:rsidP="006B3106">
      <w:pPr>
        <w:pStyle w:val="a6"/>
        <w:tabs>
          <w:tab w:val="left" w:pos="860"/>
        </w:tabs>
        <w:ind w:left="0" w:firstLine="0"/>
        <w:rPr>
          <w:b/>
          <w:sz w:val="28"/>
        </w:rPr>
      </w:pPr>
      <w:r>
        <w:rPr>
          <w:b/>
          <w:spacing w:val="-4"/>
          <w:sz w:val="28"/>
        </w:rPr>
        <w:t>Успеваемость,</w:t>
      </w:r>
      <w:r>
        <w:rPr>
          <w:b/>
          <w:spacing w:val="7"/>
          <w:sz w:val="28"/>
        </w:rPr>
        <w:t xml:space="preserve"> </w:t>
      </w:r>
      <w:r>
        <w:rPr>
          <w:b/>
          <w:spacing w:val="-4"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знаний:</w:t>
      </w:r>
    </w:p>
    <w:p w:rsidR="003A6F8E" w:rsidRDefault="00203472" w:rsidP="006B3106">
      <w:pPr>
        <w:pStyle w:val="a3"/>
        <w:ind w:left="141" w:firstLine="360"/>
      </w:pPr>
      <w:r>
        <w:rPr>
          <w:spacing w:val="-11"/>
        </w:rPr>
        <w:t xml:space="preserve">Лицей </w:t>
      </w:r>
      <w:r>
        <w:t>обеспечивает</w:t>
      </w:r>
      <w:r>
        <w:rPr>
          <w:spacing w:val="-13"/>
        </w:rPr>
        <w:t xml:space="preserve"> </w:t>
      </w:r>
      <w:r>
        <w:t>доступность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бесплатность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 общего и среднего общего образования; предоставляет очную форму обучения и</w:t>
      </w:r>
    </w:p>
    <w:p w:rsidR="003A6F8E" w:rsidRDefault="00203472" w:rsidP="006B3106">
      <w:pPr>
        <w:pStyle w:val="a3"/>
        <w:ind w:left="141"/>
        <w:rPr>
          <w:spacing w:val="-2"/>
        </w:rPr>
      </w:pPr>
      <w:proofErr w:type="gramStart"/>
      <w:r>
        <w:t>обучение</w:t>
      </w:r>
      <w:r>
        <w:rPr>
          <w:spacing w:val="-14"/>
        </w:rPr>
        <w:t xml:space="preserve"> </w:t>
      </w:r>
      <w:r>
        <w:t>по</w:t>
      </w:r>
      <w:proofErr w:type="gramEnd"/>
      <w:r>
        <w:rPr>
          <w:spacing w:val="-15"/>
        </w:rPr>
        <w:t xml:space="preserve"> </w:t>
      </w:r>
      <w:r>
        <w:t>медицинским</w:t>
      </w:r>
      <w:r>
        <w:rPr>
          <w:spacing w:val="-14"/>
        </w:rPr>
        <w:t xml:space="preserve"> </w:t>
      </w:r>
      <w:r>
        <w:t>показаниям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адаптированным</w:t>
      </w:r>
      <w:r>
        <w:rPr>
          <w:spacing w:val="-14"/>
        </w:rPr>
        <w:t xml:space="preserve"> </w:t>
      </w:r>
      <w:r>
        <w:t xml:space="preserve">общеобразовательным </w:t>
      </w:r>
      <w:r>
        <w:rPr>
          <w:spacing w:val="-2"/>
        </w:rPr>
        <w:t>программам.</w:t>
      </w:r>
    </w:p>
    <w:p w:rsidR="003A6F8E" w:rsidRDefault="003A6F8E" w:rsidP="006B3106">
      <w:pPr>
        <w:pStyle w:val="a3"/>
        <w:ind w:left="141"/>
        <w:rPr>
          <w:spacing w:val="-2"/>
        </w:rPr>
      </w:pPr>
      <w:r w:rsidRPr="003A6F8E">
        <w:rPr>
          <w:spacing w:val="-2"/>
        </w:rPr>
        <w:object w:dxaOrig="27765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7pt;height:222.85pt" o:ole="">
            <v:imagedata r:id="rId8" o:title=""/>
          </v:shape>
          <o:OLEObject Type="Embed" ProgID="Excel.Sheet.8" ShapeID="_x0000_i1025" DrawAspect="Content" ObjectID="_1798884712" r:id="rId9"/>
        </w:object>
      </w:r>
    </w:p>
    <w:p w:rsidR="003A6F8E" w:rsidRPr="006B3106" w:rsidRDefault="003A6F8E" w:rsidP="006B3106">
      <w:pPr>
        <w:pStyle w:val="a3"/>
        <w:ind w:left="141"/>
        <w:rPr>
          <w:spacing w:val="-2"/>
        </w:rPr>
      </w:pPr>
      <w:r w:rsidRPr="003A6F8E">
        <w:rPr>
          <w:spacing w:val="-2"/>
        </w:rPr>
        <w:object w:dxaOrig="19605" w:dyaOrig="7725">
          <v:shape id="_x0000_i1026" type="#_x0000_t75" style="width:498pt;height:187.7pt" o:ole="">
            <v:imagedata r:id="rId10" o:title=""/>
          </v:shape>
          <o:OLEObject Type="Embed" ProgID="Excel.Sheet.8" ShapeID="_x0000_i1026" DrawAspect="Content" ObjectID="_1798884713" r:id="rId11"/>
        </w:object>
      </w:r>
    </w:p>
    <w:p w:rsidR="003A6F8E" w:rsidRDefault="00203472" w:rsidP="006B3106">
      <w:pPr>
        <w:pStyle w:val="a3"/>
        <w:ind w:left="261" w:firstLine="446"/>
      </w:pPr>
      <w:r>
        <w:lastRenderedPageBreak/>
        <w:t xml:space="preserve">Качество знаний по лицею составило 47% </w:t>
      </w:r>
    </w:p>
    <w:p w:rsidR="003A6F8E" w:rsidRDefault="003A6F8E" w:rsidP="006B3106">
      <w:pPr>
        <w:pStyle w:val="a3"/>
        <w:ind w:left="261" w:firstLine="446"/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 успеваемости за 2 четверть 2024-2025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spellEnd"/>
      <w:proofErr w:type="gramEnd"/>
    </w:p>
    <w:p w:rsidR="003A6F8E" w:rsidRDefault="003A6F8E" w:rsidP="006B3106">
      <w:pPr>
        <w:jc w:val="center"/>
        <w:rPr>
          <w:b/>
          <w:sz w:val="24"/>
          <w:szCs w:val="24"/>
        </w:rPr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ОТЛИЧНИКИ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Джаббаров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Задбоев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Захар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Ульяна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 Александр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Ксения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Арсений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Светличная Марина 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Мария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 Ярослав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A6F8E" w:rsidRDefault="003A6F8E" w:rsidP="006B3106">
      <w:pPr>
        <w:jc w:val="center"/>
        <w:rPr>
          <w:sz w:val="24"/>
          <w:szCs w:val="24"/>
        </w:rPr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ХОРОШИСТЫ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Айхольц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Бембеева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Бембеева М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Гафурова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Желябин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Коляда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Мишкин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Немяшев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Светличный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Чахалов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Альбина</w:t>
            </w:r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Сакулич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Химочкин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Шкарупей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Д.</w:t>
            </w:r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Дарья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Иван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Мисюрина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Песестов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Греховод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 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Джаббаров</w:t>
            </w:r>
            <w:proofErr w:type="spellEnd"/>
            <w:r>
              <w:rPr>
                <w:sz w:val="24"/>
                <w:szCs w:val="24"/>
              </w:rPr>
              <w:t xml:space="preserve"> Ясин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Луханина</w:t>
            </w:r>
            <w:proofErr w:type="spellEnd"/>
            <w:r>
              <w:rPr>
                <w:sz w:val="24"/>
                <w:szCs w:val="24"/>
              </w:rPr>
              <w:t xml:space="preserve"> Элина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Егор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Пересадин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Чахалов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Немяшева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Калуцкая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Лещева Виктория</w:t>
            </w:r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Элиф</w:t>
            </w:r>
            <w:proofErr w:type="spell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Моджикова</w:t>
            </w:r>
            <w:proofErr w:type="spellEnd"/>
            <w:r>
              <w:rPr>
                <w:sz w:val="24"/>
                <w:szCs w:val="24"/>
              </w:rPr>
              <w:t xml:space="preserve"> Улана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Хорошунова</w:t>
            </w:r>
            <w:proofErr w:type="spellEnd"/>
            <w:r>
              <w:rPr>
                <w:sz w:val="24"/>
                <w:szCs w:val="24"/>
              </w:rPr>
              <w:t xml:space="preserve"> Виолетта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Шкарупей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Захида</w:t>
            </w:r>
            <w:proofErr w:type="spellEnd"/>
          </w:p>
        </w:tc>
        <w:tc>
          <w:tcPr>
            <w:tcW w:w="3191" w:type="dxa"/>
            <w:vMerge w:val="restart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</w:t>
            </w: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Егор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Гафурова Г</w:t>
            </w:r>
          </w:p>
        </w:tc>
        <w:tc>
          <w:tcPr>
            <w:tcW w:w="3191" w:type="dxa"/>
            <w:vMerge w:val="restart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Карягина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Ф</w:t>
            </w:r>
          </w:p>
        </w:tc>
        <w:tc>
          <w:tcPr>
            <w:tcW w:w="3191" w:type="dxa"/>
            <w:vMerge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</w:tc>
      </w:tr>
      <w:tr w:rsidR="003A6F8E">
        <w:tc>
          <w:tcPr>
            <w:tcW w:w="81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563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Лещева Т.</w:t>
            </w:r>
          </w:p>
        </w:tc>
        <w:tc>
          <w:tcPr>
            <w:tcW w:w="3191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</w:t>
            </w:r>
          </w:p>
        </w:tc>
      </w:tr>
    </w:tbl>
    <w:p w:rsidR="003A6F8E" w:rsidRDefault="003A6F8E" w:rsidP="006B3106">
      <w:pPr>
        <w:jc w:val="center"/>
        <w:rPr>
          <w:sz w:val="24"/>
          <w:szCs w:val="24"/>
        </w:rPr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одной «4»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9"/>
        <w:gridCol w:w="4070"/>
        <w:gridCol w:w="2475"/>
        <w:gridCol w:w="2277"/>
      </w:tblGrid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Артем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Греховод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</w:tbl>
    <w:p w:rsidR="003A6F8E" w:rsidRDefault="003A6F8E" w:rsidP="006B3106">
      <w:pPr>
        <w:jc w:val="center"/>
        <w:rPr>
          <w:sz w:val="24"/>
          <w:szCs w:val="24"/>
        </w:rPr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одной «3»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9"/>
        <w:gridCol w:w="4070"/>
        <w:gridCol w:w="2475"/>
        <w:gridCol w:w="2277"/>
      </w:tblGrid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Максим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Маликов </w:t>
            </w:r>
            <w:proofErr w:type="spellStart"/>
            <w:r>
              <w:rPr>
                <w:sz w:val="24"/>
                <w:szCs w:val="24"/>
              </w:rPr>
              <w:t>Мардали</w:t>
            </w:r>
            <w:proofErr w:type="spellEnd"/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Чахалова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</w:tbl>
    <w:p w:rsidR="003A6F8E" w:rsidRDefault="003A6F8E" w:rsidP="006B3106">
      <w:pPr>
        <w:jc w:val="center"/>
        <w:rPr>
          <w:sz w:val="24"/>
          <w:szCs w:val="24"/>
        </w:rPr>
      </w:pPr>
    </w:p>
    <w:p w:rsidR="003A6F8E" w:rsidRDefault="00203472" w:rsidP="006B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НЕУСПЕВАЮЩИЕ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9"/>
        <w:gridCol w:w="4070"/>
        <w:gridCol w:w="2475"/>
        <w:gridCol w:w="2277"/>
      </w:tblGrid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Анбушинов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:rsidR="003A6F8E" w:rsidRDefault="003A6F8E" w:rsidP="006B3106">
            <w:pPr>
              <w:jc w:val="center"/>
              <w:rPr>
                <w:sz w:val="24"/>
                <w:szCs w:val="24"/>
              </w:rPr>
            </w:pP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Светличный Виктор 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Олег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A6F8E">
        <w:tc>
          <w:tcPr>
            <w:tcW w:w="749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0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Байрахдаров</w:t>
            </w:r>
            <w:proofErr w:type="spellEnd"/>
            <w:r>
              <w:rPr>
                <w:sz w:val="24"/>
                <w:szCs w:val="24"/>
              </w:rPr>
              <w:t xml:space="preserve"> Марат</w:t>
            </w:r>
          </w:p>
        </w:tc>
        <w:tc>
          <w:tcPr>
            <w:tcW w:w="2475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3A6F8E" w:rsidRDefault="00203472" w:rsidP="006B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</w:tbl>
    <w:p w:rsidR="003A6F8E" w:rsidRDefault="003A6F8E" w:rsidP="006B3106">
      <w:pPr>
        <w:pStyle w:val="a3"/>
      </w:pPr>
    </w:p>
    <w:p w:rsidR="003A6F8E" w:rsidRPr="006B3106" w:rsidRDefault="00203472" w:rsidP="006B3106">
      <w:pPr>
        <w:pStyle w:val="a3"/>
        <w:rPr>
          <w:rFonts w:eastAsia="SimSun"/>
          <w:b/>
          <w:sz w:val="24"/>
          <w:szCs w:val="24"/>
        </w:rPr>
      </w:pPr>
      <w:r w:rsidRPr="006B3106">
        <w:rPr>
          <w:rFonts w:eastAsia="SimSun"/>
          <w:b/>
          <w:sz w:val="24"/>
          <w:szCs w:val="24"/>
        </w:rPr>
        <w:t>Рекомендации:</w:t>
      </w:r>
    </w:p>
    <w:p w:rsidR="003A6F8E" w:rsidRDefault="00203472" w:rsidP="006B31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Учителям-предметникам: </w:t>
      </w:r>
    </w:p>
    <w:p w:rsidR="003A6F8E" w:rsidRDefault="00203472" w:rsidP="006B3106">
      <w:pPr>
        <w:pStyle w:val="a3"/>
        <w:numPr>
          <w:ilvl w:val="1"/>
          <w:numId w:val="1"/>
        </w:num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 </w:t>
      </w:r>
    </w:p>
    <w:p w:rsidR="003A6F8E" w:rsidRPr="006B3106" w:rsidRDefault="00203472" w:rsidP="006B310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. Оформить дорожную карту сопровождения на каждого неуспевающего ученика (до 26.01.2025). </w:t>
      </w:r>
      <w:r>
        <w:rPr>
          <w:rFonts w:eastAsia="SimSun"/>
          <w:sz w:val="24"/>
          <w:szCs w:val="24"/>
        </w:rPr>
        <w:lastRenderedPageBreak/>
        <w:t xml:space="preserve">1.3. Активизировать работу над повышением качества обучения и степени </w:t>
      </w:r>
      <w:proofErr w:type="spellStart"/>
      <w:r>
        <w:rPr>
          <w:rFonts w:eastAsia="SimSun"/>
          <w:sz w:val="24"/>
          <w:szCs w:val="24"/>
        </w:rPr>
        <w:t>обученности</w:t>
      </w:r>
      <w:proofErr w:type="spellEnd"/>
      <w:r>
        <w:rPr>
          <w:rFonts w:eastAsia="SimSun"/>
          <w:sz w:val="24"/>
          <w:szCs w:val="24"/>
        </w:rPr>
        <w:t xml:space="preserve"> учащихся, обратить внимание на тщательное планирование и подготовку каждого урока, продумывать каждый урок, рационально использовать время на уроке для повышения мотивации учащихся к обучению </w:t>
      </w:r>
    </w:p>
    <w:p w:rsidR="003A6F8E" w:rsidRPr="006B3106" w:rsidRDefault="00203472" w:rsidP="006B3106">
      <w:pPr>
        <w:pStyle w:val="a3"/>
        <w:numPr>
          <w:ilvl w:val="0"/>
          <w:numId w:val="1"/>
        </w:num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Классным руководителям, у которых есть </w:t>
      </w:r>
      <w:proofErr w:type="gramStart"/>
      <w:r>
        <w:rPr>
          <w:rFonts w:eastAsia="SimSun"/>
          <w:sz w:val="24"/>
          <w:szCs w:val="24"/>
        </w:rPr>
        <w:t>неуспевающие</w:t>
      </w:r>
      <w:proofErr w:type="gramEnd"/>
      <w:r>
        <w:rPr>
          <w:rFonts w:eastAsia="SimSun"/>
          <w:sz w:val="24"/>
          <w:szCs w:val="24"/>
        </w:rPr>
        <w:t xml:space="preserve"> обучающиеся в классе, довести до их родителей/законных представителей официальную информацию о наличии неудовлетворительных результатов у детей под подпись (до 20.01.2025). </w:t>
      </w:r>
    </w:p>
    <w:p w:rsidR="003A6F8E" w:rsidRPr="006B3106" w:rsidRDefault="00203472" w:rsidP="006B3106">
      <w:pPr>
        <w:pStyle w:val="a3"/>
        <w:numPr>
          <w:ilvl w:val="0"/>
          <w:numId w:val="1"/>
        </w:num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Школьным методическим объединениям обсудить итоги 2-й четверти и 1-полугодия выявить причины неуспеваемости, разработать меры по предотвращению оставления на повторное обучение учащихся (до 26.01.2024). </w:t>
      </w:r>
      <w:bookmarkStart w:id="0" w:name="_GoBack"/>
      <w:bookmarkEnd w:id="0"/>
    </w:p>
    <w:p w:rsidR="003A6F8E" w:rsidRDefault="00203472" w:rsidP="006B3106">
      <w:pPr>
        <w:pStyle w:val="a3"/>
        <w:numPr>
          <w:ilvl w:val="0"/>
          <w:numId w:val="1"/>
        </w:num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Заместителю директора по УВР: </w:t>
      </w:r>
    </w:p>
    <w:p w:rsidR="003A6F8E" w:rsidRDefault="00203472" w:rsidP="006B3106">
      <w:pPr>
        <w:pStyle w:val="a3"/>
        <w:numPr>
          <w:ilvl w:val="1"/>
          <w:numId w:val="1"/>
        </w:num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целях контроля работы с неуспевающими учениками в третьей четверти посетить уроки русского языка и литературы, математики в 3 </w:t>
      </w:r>
      <w:proofErr w:type="spellStart"/>
      <w:r>
        <w:rPr>
          <w:rFonts w:eastAsia="SimSun"/>
          <w:sz w:val="24"/>
          <w:szCs w:val="24"/>
        </w:rPr>
        <w:t>кл</w:t>
      </w:r>
      <w:proofErr w:type="spellEnd"/>
      <w:r>
        <w:rPr>
          <w:rFonts w:eastAsia="SimSun"/>
          <w:sz w:val="24"/>
          <w:szCs w:val="24"/>
        </w:rPr>
        <w:t xml:space="preserve">, 5 </w:t>
      </w:r>
      <w:proofErr w:type="spellStart"/>
      <w:r>
        <w:rPr>
          <w:rFonts w:eastAsia="SimSun"/>
          <w:sz w:val="24"/>
          <w:szCs w:val="24"/>
        </w:rPr>
        <w:t>кл</w:t>
      </w:r>
      <w:proofErr w:type="spellEnd"/>
      <w:r>
        <w:rPr>
          <w:rFonts w:eastAsia="SimSun"/>
          <w:sz w:val="24"/>
          <w:szCs w:val="24"/>
        </w:rPr>
        <w:t>, 6 «б», 8кл.</w:t>
      </w: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203472" w:rsidP="006B3106">
      <w:pPr>
        <w:pStyle w:val="a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Справка заслушана на педагогическом совете (15.01.2025г.)</w:t>
      </w: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3A6F8E" w:rsidP="006B3106">
      <w:pPr>
        <w:pStyle w:val="a3"/>
        <w:rPr>
          <w:rFonts w:eastAsia="SimSun"/>
          <w:sz w:val="24"/>
          <w:szCs w:val="24"/>
        </w:rPr>
      </w:pPr>
    </w:p>
    <w:p w:rsidR="003A6F8E" w:rsidRDefault="00203472" w:rsidP="006B3106">
      <w:pPr>
        <w:pStyle w:val="a3"/>
        <w:rPr>
          <w:rFonts w:eastAsia="SimSun"/>
          <w:sz w:val="24"/>
          <w:szCs w:val="24"/>
        </w:rPr>
        <w:sectPr w:rsidR="003A6F8E" w:rsidSect="006B3106">
          <w:pgSz w:w="11910" w:h="16840"/>
          <w:pgMar w:top="851" w:right="425" w:bottom="1701" w:left="992" w:header="720" w:footer="720" w:gutter="0"/>
          <w:cols w:space="720"/>
        </w:sectPr>
      </w:pPr>
      <w:r>
        <w:rPr>
          <w:rFonts w:eastAsia="SimSun"/>
          <w:sz w:val="24"/>
          <w:szCs w:val="24"/>
        </w:rPr>
        <w:t xml:space="preserve">Справку составила: </w:t>
      </w:r>
      <w:proofErr w:type="spellStart"/>
      <w:r>
        <w:rPr>
          <w:rFonts w:eastAsia="SimSun"/>
          <w:sz w:val="24"/>
          <w:szCs w:val="24"/>
        </w:rPr>
        <w:t>зам</w:t>
      </w:r>
      <w:proofErr w:type="gramStart"/>
      <w:r>
        <w:rPr>
          <w:rFonts w:eastAsia="SimSun"/>
          <w:sz w:val="24"/>
          <w:szCs w:val="24"/>
        </w:rPr>
        <w:t>.д</w:t>
      </w:r>
      <w:proofErr w:type="gramEnd"/>
      <w:r>
        <w:rPr>
          <w:rFonts w:eastAsia="SimSun"/>
          <w:sz w:val="24"/>
          <w:szCs w:val="24"/>
        </w:rPr>
        <w:t>иректора</w:t>
      </w:r>
      <w:proofErr w:type="spellEnd"/>
      <w:r>
        <w:rPr>
          <w:rFonts w:eastAsia="SimSun"/>
          <w:sz w:val="24"/>
          <w:szCs w:val="24"/>
        </w:rPr>
        <w:t xml:space="preserve"> по УР   </w:t>
      </w:r>
      <w:proofErr w:type="spellStart"/>
      <w:r>
        <w:rPr>
          <w:rFonts w:eastAsia="SimSun"/>
          <w:sz w:val="24"/>
          <w:szCs w:val="24"/>
        </w:rPr>
        <w:t>Балыкова</w:t>
      </w:r>
      <w:proofErr w:type="spellEnd"/>
      <w:r>
        <w:rPr>
          <w:rFonts w:eastAsia="SimSun"/>
          <w:sz w:val="24"/>
          <w:szCs w:val="24"/>
        </w:rPr>
        <w:t xml:space="preserve"> Д.А.</w:t>
      </w:r>
    </w:p>
    <w:p w:rsidR="003A6F8E" w:rsidRDefault="003A6F8E">
      <w:pPr>
        <w:pStyle w:val="a3"/>
        <w:spacing w:before="4"/>
        <w:rPr>
          <w:sz w:val="17"/>
        </w:rPr>
      </w:pPr>
    </w:p>
    <w:sectPr w:rsidR="003A6F8E" w:rsidSect="003A6F8E">
      <w:pgSz w:w="11900" w:h="16820"/>
      <w:pgMar w:top="194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07" w:rsidRDefault="00661407">
      <w:r>
        <w:separator/>
      </w:r>
    </w:p>
  </w:endnote>
  <w:endnote w:type="continuationSeparator" w:id="0">
    <w:p w:rsidR="00661407" w:rsidRDefault="0066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07" w:rsidRDefault="00661407">
      <w:r>
        <w:separator/>
      </w:r>
    </w:p>
  </w:footnote>
  <w:footnote w:type="continuationSeparator" w:id="0">
    <w:p w:rsidR="00661407" w:rsidRDefault="0066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9E971"/>
    <w:multiLevelType w:val="multilevel"/>
    <w:tmpl w:val="CA19E97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A6F8E"/>
    <w:rsid w:val="00203472"/>
    <w:rsid w:val="003A6F8E"/>
    <w:rsid w:val="00661407"/>
    <w:rsid w:val="006B3106"/>
    <w:rsid w:val="008242D4"/>
    <w:rsid w:val="1ABE1CEA"/>
    <w:rsid w:val="553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A6F8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A6F8E"/>
    <w:rPr>
      <w:sz w:val="28"/>
      <w:szCs w:val="28"/>
    </w:rPr>
  </w:style>
  <w:style w:type="paragraph" w:styleId="a4">
    <w:name w:val="Title"/>
    <w:basedOn w:val="a"/>
    <w:uiPriority w:val="1"/>
    <w:qFormat/>
    <w:rsid w:val="003A6F8E"/>
    <w:pPr>
      <w:ind w:left="1531" w:right="1673"/>
    </w:pPr>
    <w:rPr>
      <w:b/>
      <w:bCs/>
      <w:sz w:val="36"/>
      <w:szCs w:val="36"/>
    </w:rPr>
  </w:style>
  <w:style w:type="table" w:styleId="a5">
    <w:name w:val="Table Grid"/>
    <w:basedOn w:val="a1"/>
    <w:uiPriority w:val="59"/>
    <w:qFormat/>
    <w:rsid w:val="003A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A6F8E"/>
    <w:pPr>
      <w:ind w:left="861" w:hanging="361"/>
    </w:pPr>
  </w:style>
  <w:style w:type="paragraph" w:customStyle="1" w:styleId="TableParagraph">
    <w:name w:val="Table Paragraph"/>
    <w:basedOn w:val="a"/>
    <w:uiPriority w:val="1"/>
    <w:qFormat/>
    <w:rsid w:val="003A6F8E"/>
    <w:pPr>
      <w:spacing w:line="268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Информатика</cp:lastModifiedBy>
  <cp:revision>3</cp:revision>
  <cp:lastPrinted>2025-01-14T19:05:00Z</cp:lastPrinted>
  <dcterms:created xsi:type="dcterms:W3CDTF">2025-01-14T18:28:00Z</dcterms:created>
  <dcterms:modified xsi:type="dcterms:W3CDTF">2025-01-20T10:25:00Z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1049-11.2.0.11306</vt:lpwstr>
  </property>
  <property fmtid="{D5CDD505-2E9C-101B-9397-08002B2CF9AE}" pid="6" name="ICV">
    <vt:lpwstr>B0B0BC6AA91A4D9BBB7459511B88DF89</vt:lpwstr>
  </property>
</Properties>
</file>