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8F" w:rsidRDefault="00E76D8F" w:rsidP="00E76D8F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E76D8F">
        <w:rPr>
          <w:b/>
          <w:bCs/>
          <w:color w:val="000000"/>
          <w:lang w:eastAsia="en-US"/>
        </w:rPr>
        <w:t>Аналитическая справка</w:t>
      </w:r>
    </w:p>
    <w:p w:rsidR="00E76D8F" w:rsidRPr="00E76D8F" w:rsidRDefault="00E76D8F" w:rsidP="00E76D8F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E76D8F">
        <w:rPr>
          <w:b/>
          <w:bCs/>
          <w:color w:val="000000"/>
          <w:lang w:eastAsia="en-US"/>
        </w:rPr>
        <w:t xml:space="preserve"> по итогам пробных экзаменов в форме  </w:t>
      </w:r>
      <w:r w:rsidR="00C1377A">
        <w:rPr>
          <w:b/>
          <w:bCs/>
          <w:color w:val="000000"/>
          <w:lang w:eastAsia="en-US"/>
        </w:rPr>
        <w:t xml:space="preserve">  ОГЭ и ЕГЭ  по русскому языку, </w:t>
      </w:r>
      <w:r w:rsidRPr="00E76D8F">
        <w:rPr>
          <w:b/>
          <w:bCs/>
          <w:color w:val="000000"/>
          <w:lang w:eastAsia="en-US"/>
        </w:rPr>
        <w:t xml:space="preserve"> матем</w:t>
      </w:r>
      <w:r>
        <w:rPr>
          <w:b/>
          <w:bCs/>
          <w:color w:val="000000"/>
          <w:lang w:eastAsia="en-US"/>
        </w:rPr>
        <w:t xml:space="preserve">атике и предметам по выбору в 9 и </w:t>
      </w:r>
      <w:r w:rsidRPr="00E76D8F">
        <w:rPr>
          <w:b/>
          <w:bCs/>
          <w:color w:val="000000"/>
          <w:lang w:eastAsia="en-US"/>
        </w:rPr>
        <w:t>11 классах за</w:t>
      </w:r>
      <w:r w:rsidR="00C1377A">
        <w:rPr>
          <w:b/>
          <w:bCs/>
          <w:color w:val="000000"/>
          <w:lang w:eastAsia="en-US"/>
        </w:rPr>
        <w:t xml:space="preserve">  4</w:t>
      </w:r>
      <w:r>
        <w:rPr>
          <w:b/>
          <w:bCs/>
          <w:color w:val="000000"/>
          <w:lang w:eastAsia="en-US"/>
        </w:rPr>
        <w:t xml:space="preserve"> четверть </w:t>
      </w:r>
      <w:r w:rsidRPr="00E76D8F">
        <w:rPr>
          <w:b/>
          <w:bCs/>
          <w:color w:val="000000"/>
          <w:lang w:eastAsia="en-US"/>
        </w:rPr>
        <w:t xml:space="preserve"> 2024-2025</w:t>
      </w:r>
      <w:r>
        <w:rPr>
          <w:b/>
          <w:bCs/>
          <w:color w:val="000000"/>
          <w:lang w:eastAsia="en-US"/>
        </w:rPr>
        <w:t xml:space="preserve">  учебного года</w:t>
      </w:r>
      <w:r w:rsidRPr="00E76D8F">
        <w:rPr>
          <w:b/>
          <w:bCs/>
          <w:color w:val="000000"/>
          <w:lang w:eastAsia="en-US"/>
        </w:rPr>
        <w:t>.</w:t>
      </w:r>
    </w:p>
    <w:p w:rsidR="00E76D8F" w:rsidRPr="00E76D8F" w:rsidRDefault="00E76D8F" w:rsidP="00E76D8F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E76D8F">
        <w:rPr>
          <w:b/>
          <w:bCs/>
          <w:color w:val="000000"/>
          <w:lang w:eastAsia="en-US"/>
        </w:rPr>
        <w:t xml:space="preserve">                                                                                          </w:t>
      </w:r>
      <w:r w:rsidR="00C1377A">
        <w:rPr>
          <w:b/>
          <w:bCs/>
          <w:color w:val="000000"/>
          <w:lang w:eastAsia="en-US"/>
        </w:rPr>
        <w:t xml:space="preserve">                           от 05.05</w:t>
      </w:r>
      <w:r w:rsidRPr="00E76D8F">
        <w:rPr>
          <w:b/>
          <w:bCs/>
          <w:color w:val="000000"/>
          <w:lang w:eastAsia="en-US"/>
        </w:rPr>
        <w:t>.2025 г.</w:t>
      </w:r>
    </w:p>
    <w:p w:rsidR="00E76D8F" w:rsidRPr="00E76D8F" w:rsidRDefault="00E76D8F" w:rsidP="00C1377A">
      <w:pPr>
        <w:ind w:firstLine="426"/>
        <w:jc w:val="both"/>
        <w:rPr>
          <w:color w:val="000000"/>
          <w:lang w:eastAsia="en-US"/>
        </w:rPr>
      </w:pPr>
      <w:r w:rsidRPr="00E76D8F">
        <w:rPr>
          <w:color w:val="000000"/>
          <w:lang w:eastAsia="en-US"/>
        </w:rPr>
        <w:t xml:space="preserve">В соответствии с планом работы </w:t>
      </w:r>
      <w:r w:rsidR="00C1377A">
        <w:rPr>
          <w:color w:val="000000"/>
          <w:lang w:eastAsia="en-US"/>
        </w:rPr>
        <w:t>лицея</w:t>
      </w:r>
      <w:r w:rsidRPr="00E76D8F">
        <w:rPr>
          <w:color w:val="000000"/>
          <w:lang w:eastAsia="en-US"/>
        </w:rPr>
        <w:t xml:space="preserve">  по подготовке обучающихся к ГИА  в </w:t>
      </w:r>
      <w:r w:rsidR="00C1377A">
        <w:rPr>
          <w:color w:val="000000"/>
          <w:lang w:eastAsia="en-US"/>
        </w:rPr>
        <w:t xml:space="preserve">период 4 четверти </w:t>
      </w:r>
      <w:r w:rsidRPr="00E76D8F">
        <w:rPr>
          <w:color w:val="000000"/>
          <w:lang w:eastAsia="en-US"/>
        </w:rPr>
        <w:t>2025 года  были проведены пробные экзамены в 9-11 классах.</w:t>
      </w:r>
    </w:p>
    <w:p w:rsidR="00E76D8F" w:rsidRDefault="00E76D8F" w:rsidP="00C1377A">
      <w:pPr>
        <w:ind w:firstLine="426"/>
        <w:jc w:val="both"/>
        <w:rPr>
          <w:color w:val="000000"/>
          <w:lang w:eastAsia="en-US"/>
        </w:rPr>
      </w:pPr>
      <w:r w:rsidRPr="00E76D8F">
        <w:rPr>
          <w:b/>
          <w:bCs/>
          <w:color w:val="000000"/>
          <w:lang w:eastAsia="en-US"/>
        </w:rPr>
        <w:t>Цель:</w:t>
      </w:r>
      <w:r w:rsidRPr="00E76D8F">
        <w:rPr>
          <w:color w:val="000000"/>
          <w:lang w:val="en-US" w:eastAsia="en-US"/>
        </w:rPr>
        <w:t> </w:t>
      </w:r>
      <w:r w:rsidRPr="00E76D8F">
        <w:rPr>
          <w:color w:val="000000"/>
          <w:lang w:eastAsia="en-US"/>
        </w:rPr>
        <w:t>получение информации о степени подготовки обучающихся  классов к государственной итоговой аттестации.</w:t>
      </w:r>
    </w:p>
    <w:p w:rsidR="00C1377A" w:rsidRPr="00C1377A" w:rsidRDefault="00C1377A" w:rsidP="00C1377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1377A">
        <w:rPr>
          <w:color w:val="000000"/>
        </w:rPr>
        <w:t>Процедура пробной экзаменационной работы проводилась в соответствии с методическими рекомендациями по подготовке и проведению государственной (итоговой) аттестации выпускников в форме ОГЭ</w:t>
      </w:r>
      <w:r>
        <w:rPr>
          <w:color w:val="000000"/>
        </w:rPr>
        <w:t xml:space="preserve"> и ЕГЭ </w:t>
      </w:r>
      <w:r w:rsidRPr="00C1377A">
        <w:rPr>
          <w:color w:val="000000"/>
        </w:rPr>
        <w:t xml:space="preserve"> и была полностью соблюдена.</w:t>
      </w:r>
    </w:p>
    <w:p w:rsidR="00C1377A" w:rsidRPr="00C1377A" w:rsidRDefault="00C1377A" w:rsidP="00C1377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C1377A">
        <w:rPr>
          <w:color w:val="000000"/>
        </w:rPr>
        <w:t xml:space="preserve">В работе использовались комплекты, состоящие из </w:t>
      </w:r>
      <w:proofErr w:type="spellStart"/>
      <w:r w:rsidRPr="00C1377A">
        <w:rPr>
          <w:color w:val="000000"/>
        </w:rPr>
        <w:t>КИМов</w:t>
      </w:r>
      <w:proofErr w:type="spellEnd"/>
      <w:r w:rsidRPr="00C1377A">
        <w:rPr>
          <w:color w:val="000000"/>
        </w:rPr>
        <w:t>, комплекта бланков №1 и №2, дополнительного бланка ответов №2, черновика.</w:t>
      </w:r>
    </w:p>
    <w:p w:rsidR="00C1377A" w:rsidRPr="00E76D8F" w:rsidRDefault="00C1377A" w:rsidP="00C1377A">
      <w:pPr>
        <w:ind w:firstLine="426"/>
        <w:jc w:val="both"/>
        <w:rPr>
          <w:color w:val="000000"/>
          <w:lang w:eastAsia="en-US"/>
        </w:rPr>
      </w:pPr>
    </w:p>
    <w:p w:rsidR="00E76D8F" w:rsidRDefault="00E76D8F" w:rsidP="00C1377A">
      <w:pPr>
        <w:ind w:firstLine="426"/>
        <w:jc w:val="center"/>
        <w:rPr>
          <w:b/>
          <w:bCs/>
          <w:color w:val="000000"/>
          <w:sz w:val="28"/>
          <w:szCs w:val="28"/>
          <w:lang w:eastAsia="en-US"/>
        </w:rPr>
      </w:pPr>
      <w:r w:rsidRPr="00E76D8F">
        <w:rPr>
          <w:b/>
          <w:bCs/>
          <w:color w:val="000000"/>
          <w:sz w:val="28"/>
          <w:szCs w:val="28"/>
          <w:lang w:eastAsia="en-US"/>
        </w:rPr>
        <w:t>Анализ пробных экзаменов в 11-м классе</w:t>
      </w:r>
    </w:p>
    <w:p w:rsidR="000531AC" w:rsidRPr="002A0DFA" w:rsidRDefault="000531AC" w:rsidP="00C1377A">
      <w:pPr>
        <w:ind w:firstLine="426"/>
        <w:jc w:val="center"/>
        <w:rPr>
          <w:b/>
          <w:bCs/>
          <w:color w:val="000000"/>
          <w:sz w:val="28"/>
          <w:szCs w:val="28"/>
          <w:lang w:eastAsia="en-US"/>
        </w:rPr>
      </w:pPr>
      <w:r w:rsidRPr="002A0DFA">
        <w:rPr>
          <w:b/>
          <w:bCs/>
          <w:color w:val="000000"/>
          <w:sz w:val="28"/>
          <w:szCs w:val="28"/>
          <w:lang w:eastAsia="en-US"/>
        </w:rPr>
        <w:t>Русский язык</w:t>
      </w:r>
    </w:p>
    <w:p w:rsidR="00E76D8F" w:rsidRDefault="000531AC" w:rsidP="00C1377A">
      <w:pPr>
        <w:ind w:firstLine="426"/>
        <w:jc w:val="both"/>
        <w:rPr>
          <w:bCs/>
          <w:color w:val="000000"/>
          <w:lang w:eastAsia="en-US"/>
        </w:rPr>
      </w:pPr>
      <w:r w:rsidRPr="00A027C8">
        <w:rPr>
          <w:bCs/>
          <w:color w:val="000000"/>
          <w:lang w:eastAsia="en-US"/>
        </w:rPr>
        <w:t>В 11 классе всего: 6</w:t>
      </w:r>
      <w:r w:rsidR="00E76D8F" w:rsidRPr="00A027C8">
        <w:rPr>
          <w:bCs/>
          <w:color w:val="000000"/>
          <w:lang w:eastAsia="en-US"/>
        </w:rPr>
        <w:t xml:space="preserve"> </w:t>
      </w:r>
      <w:proofErr w:type="gramStart"/>
      <w:r w:rsidRPr="00A027C8">
        <w:rPr>
          <w:bCs/>
          <w:color w:val="000000"/>
          <w:lang w:eastAsia="en-US"/>
        </w:rPr>
        <w:t>об</w:t>
      </w:r>
      <w:r w:rsidR="00E76D8F" w:rsidRPr="00A027C8">
        <w:rPr>
          <w:bCs/>
          <w:color w:val="000000"/>
          <w:lang w:eastAsia="en-US"/>
        </w:rPr>
        <w:t>уча</w:t>
      </w:r>
      <w:r w:rsidRPr="00A027C8">
        <w:rPr>
          <w:bCs/>
          <w:color w:val="000000"/>
          <w:lang w:eastAsia="en-US"/>
        </w:rPr>
        <w:t>ю</w:t>
      </w:r>
      <w:r w:rsidR="00E76D8F" w:rsidRPr="00A027C8">
        <w:rPr>
          <w:bCs/>
          <w:color w:val="000000"/>
          <w:lang w:eastAsia="en-US"/>
        </w:rPr>
        <w:t>щихся</w:t>
      </w:r>
      <w:proofErr w:type="gramEnd"/>
      <w:r w:rsidR="00E76D8F" w:rsidRPr="00A027C8">
        <w:rPr>
          <w:bCs/>
          <w:color w:val="000000"/>
          <w:lang w:eastAsia="en-US"/>
        </w:rPr>
        <w:t>. На пробных экзаменах приняли участие все.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027C8">
        <w:rPr>
          <w:bCs/>
          <w:color w:val="000000"/>
          <w:u w:val="single"/>
        </w:rPr>
        <w:t>Дата:  17.12.2024 г</w:t>
      </w:r>
      <w:r w:rsidRPr="00D35E0C">
        <w:rPr>
          <w:bCs/>
          <w:color w:val="000000"/>
        </w:rPr>
        <w:t>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35E0C">
        <w:rPr>
          <w:bCs/>
          <w:color w:val="000000"/>
        </w:rPr>
        <w:t>Учащихся по списку:  6 чел.</w:t>
      </w:r>
    </w:p>
    <w:p w:rsidR="00A027C8" w:rsidRPr="00A027C8" w:rsidRDefault="00A027C8" w:rsidP="00A027C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35E0C">
        <w:rPr>
          <w:bCs/>
          <w:color w:val="000000"/>
        </w:rPr>
        <w:t>По факту: 6 чел.</w:t>
      </w:r>
    </w:p>
    <w:p w:rsidR="00A027C8" w:rsidRPr="00A027C8" w:rsidRDefault="00A027C8" w:rsidP="00A027C8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027C8">
        <w:rPr>
          <w:bCs/>
          <w:color w:val="000000"/>
          <w:u w:val="single"/>
        </w:rPr>
        <w:t>Дата: 18.03.2025 г.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35E0C">
        <w:rPr>
          <w:bCs/>
          <w:color w:val="000000"/>
        </w:rPr>
        <w:t>Учащихся по списку: 6 чел.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35E0C">
        <w:rPr>
          <w:bCs/>
          <w:color w:val="000000"/>
        </w:rPr>
        <w:t>По факту: 6 чел.</w:t>
      </w:r>
    </w:p>
    <w:p w:rsidR="00A027C8" w:rsidRPr="00A027C8" w:rsidRDefault="00A027C8" w:rsidP="00A027C8">
      <w:pPr>
        <w:pStyle w:val="a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027C8">
        <w:rPr>
          <w:bCs/>
          <w:color w:val="000000"/>
          <w:u w:val="single"/>
        </w:rPr>
        <w:t>Дата: 22.04.2025 г.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35E0C">
        <w:rPr>
          <w:bCs/>
          <w:color w:val="000000"/>
        </w:rPr>
        <w:t>Учащихся по списку: 6 чел.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D35E0C">
        <w:rPr>
          <w:bCs/>
          <w:color w:val="000000"/>
        </w:rPr>
        <w:t>По факту: 6 чел.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35E0C">
        <w:rPr>
          <w:bdr w:val="none" w:sz="0" w:space="0" w:color="auto" w:frame="1"/>
        </w:rPr>
        <w:t>Тестовые задания по русскому языку, предложенные </w:t>
      </w:r>
      <w:proofErr w:type="gramStart"/>
      <w:r w:rsidRPr="00D35E0C">
        <w:rPr>
          <w:bdr w:val="none" w:sz="0" w:space="0" w:color="auto" w:frame="1"/>
        </w:rPr>
        <w:t>обучающимся</w:t>
      </w:r>
      <w:proofErr w:type="gramEnd"/>
      <w:r w:rsidRPr="00D35E0C">
        <w:rPr>
          <w:bdr w:val="none" w:sz="0" w:space="0" w:color="auto" w:frame="1"/>
        </w:rPr>
        <w:t xml:space="preserve"> 11 класса,  по структуре    соответствовали   спецификации  контрольно-измерительных материалов  для проведения в 2025 году государственной (итоговой) аттестации. Экзаменационная работа состоит  из  1 части, 26 тестовых заданий  которой  различаются формой и уровнем сложности, и 2 части открытого типа с развёрнутым ответом (сочинение).</w:t>
      </w:r>
    </w:p>
    <w:p w:rsidR="00C15487" w:rsidRDefault="00A027C8" w:rsidP="00A027C8">
      <w:pPr>
        <w:tabs>
          <w:tab w:val="left" w:pos="1125"/>
        </w:tabs>
        <w:rPr>
          <w:bdr w:val="none" w:sz="0" w:space="0" w:color="auto" w:frame="1"/>
        </w:rPr>
      </w:pPr>
      <w:r w:rsidRPr="00D35E0C">
        <w:tab/>
      </w:r>
      <w:r w:rsidRPr="00D35E0C">
        <w:rPr>
          <w:bdr w:val="none" w:sz="0" w:space="0" w:color="auto" w:frame="1"/>
        </w:rPr>
        <w:t xml:space="preserve"> Часть 1 содержит 26 задания с кратким ответом. </w:t>
      </w:r>
      <w:r w:rsidR="00C15487">
        <w:rPr>
          <w:bdr w:val="none" w:sz="0" w:space="0" w:color="auto" w:frame="1"/>
        </w:rPr>
        <w:t xml:space="preserve">                                </w:t>
      </w:r>
    </w:p>
    <w:p w:rsidR="00A027C8" w:rsidRPr="00D35E0C" w:rsidRDefault="00C15487" w:rsidP="00A027C8">
      <w:pPr>
        <w:tabs>
          <w:tab w:val="left" w:pos="1125"/>
        </w:tabs>
      </w:pPr>
      <w:r>
        <w:rPr>
          <w:bdr w:val="none" w:sz="0" w:space="0" w:color="auto" w:frame="1"/>
        </w:rPr>
        <w:t xml:space="preserve">           </w:t>
      </w:r>
      <w:r w:rsidR="00A027C8" w:rsidRPr="00D35E0C">
        <w:rPr>
          <w:bdr w:val="none" w:sz="0" w:space="0" w:color="auto" w:frame="1"/>
        </w:rPr>
        <w:t>В  экзаменационной  работе  предложены  следующие  разновидности  заданий с кратким ответом: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35E0C">
        <w:rPr>
          <w:bdr w:val="none" w:sz="0" w:space="0" w:color="auto" w:frame="1"/>
        </w:rPr>
        <w:t xml:space="preserve">– задания открытого </w:t>
      </w:r>
      <w:proofErr w:type="gramStart"/>
      <w:r w:rsidRPr="00D35E0C">
        <w:rPr>
          <w:bdr w:val="none" w:sz="0" w:space="0" w:color="auto" w:frame="1"/>
        </w:rPr>
        <w:t>типа</w:t>
      </w:r>
      <w:proofErr w:type="gramEnd"/>
      <w:r w:rsidRPr="00D35E0C">
        <w:rPr>
          <w:bdr w:val="none" w:sz="0" w:space="0" w:color="auto" w:frame="1"/>
        </w:rPr>
        <w:t xml:space="preserve"> на запись самостоятельно сформулированного правильного ответа;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35E0C">
        <w:rPr>
          <w:bdr w:val="none" w:sz="0" w:space="0" w:color="auto" w:frame="1"/>
        </w:rPr>
        <w:t>–  задания на выбор и запись одного или нескольких правильных ответов из предложенного перечня ответов.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jc w:val="both"/>
      </w:pPr>
      <w:r w:rsidRPr="00D35E0C">
        <w:rPr>
          <w:bdr w:val="none" w:sz="0" w:space="0" w:color="auto" w:frame="1"/>
        </w:rPr>
        <w:t xml:space="preserve">            Часть 2 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A027C8" w:rsidRPr="00D35E0C" w:rsidRDefault="00A027C8" w:rsidP="00A027C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35E0C">
        <w:rPr>
          <w:bdr w:val="none" w:sz="0" w:space="0" w:color="auto" w:frame="1"/>
        </w:rPr>
        <w:t>За верное выполнение всех заданий экзаменационной работы можно получить максимально 50 первичных баллов,</w:t>
      </w:r>
      <w:r w:rsidRPr="00D35E0C">
        <w:rPr>
          <w:i/>
          <w:iCs/>
          <w:bdr w:val="none" w:sz="0" w:space="0" w:color="auto" w:frame="1"/>
        </w:rPr>
        <w:t> </w:t>
      </w:r>
      <w:r w:rsidRPr="00D35E0C">
        <w:rPr>
          <w:iCs/>
          <w:bdr w:val="none" w:sz="0" w:space="0" w:color="auto" w:frame="1"/>
        </w:rPr>
        <w:t>которые переводятся в 100 баллов (процентов).</w:t>
      </w:r>
    </w:p>
    <w:p w:rsidR="00A027C8" w:rsidRPr="00D35E0C" w:rsidRDefault="00A027C8" w:rsidP="00A027C8">
      <w:pPr>
        <w:ind w:firstLine="708"/>
        <w:jc w:val="both"/>
        <w:rPr>
          <w:color w:val="010101"/>
        </w:rPr>
      </w:pPr>
      <w:r w:rsidRPr="00D35E0C">
        <w:rPr>
          <w:color w:val="111115"/>
          <w:bdr w:val="none" w:sz="0" w:space="0" w:color="auto" w:frame="1"/>
        </w:rPr>
        <w:t> </w:t>
      </w:r>
      <w:r w:rsidRPr="00D35E0C">
        <w:rPr>
          <w:color w:val="010101"/>
        </w:rPr>
        <w:t>Сравнительная таблица с данными по 1, 2, 3 пробному экзамену.</w:t>
      </w:r>
    </w:p>
    <w:p w:rsidR="00A027C8" w:rsidRPr="00D35E0C" w:rsidRDefault="00C15487" w:rsidP="00A027C8">
      <w:pPr>
        <w:jc w:val="both"/>
        <w:rPr>
          <w:color w:val="010101"/>
        </w:rPr>
      </w:pPr>
      <w:r>
        <w:rPr>
          <w:color w:val="010101"/>
        </w:rPr>
        <w:lastRenderedPageBreak/>
        <w:t xml:space="preserve">             </w:t>
      </w:r>
      <w:r w:rsidR="00A027C8" w:rsidRPr="00D35E0C">
        <w:rPr>
          <w:color w:val="010101"/>
        </w:rPr>
        <w:t xml:space="preserve">В данной таблице представлены </w:t>
      </w:r>
      <w:r>
        <w:rPr>
          <w:color w:val="010101"/>
        </w:rPr>
        <w:t>результаты</w:t>
      </w:r>
      <w:r w:rsidR="00A027C8" w:rsidRPr="00D35E0C">
        <w:rPr>
          <w:color w:val="010101"/>
        </w:rPr>
        <w:t xml:space="preserve"> по первому пробному экзамену, которые обучающиеся  11 класса писали </w:t>
      </w:r>
      <w:r w:rsidR="00A027C8" w:rsidRPr="00D35E0C">
        <w:rPr>
          <w:b/>
          <w:color w:val="010101"/>
        </w:rPr>
        <w:t>17 декабря 2024 года</w:t>
      </w:r>
      <w:r w:rsidR="00A027C8" w:rsidRPr="00D35E0C">
        <w:rPr>
          <w:color w:val="010101"/>
        </w:rPr>
        <w:t xml:space="preserve">, результаты по второму пробному экзамену, который писали </w:t>
      </w:r>
      <w:r w:rsidR="00A027C8" w:rsidRPr="00D35E0C">
        <w:rPr>
          <w:b/>
          <w:color w:val="010101"/>
        </w:rPr>
        <w:t>18 марта 2025 года.</w:t>
      </w:r>
      <w:r w:rsidR="00A027C8" w:rsidRPr="00D35E0C">
        <w:rPr>
          <w:color w:val="111115"/>
          <w:bdr w:val="none" w:sz="0" w:space="0" w:color="auto" w:frame="1"/>
        </w:rPr>
        <w:t xml:space="preserve"> И результаты третьего пробного экзамена, который состоялся </w:t>
      </w:r>
      <w:r w:rsidR="00A027C8" w:rsidRPr="00D35E0C">
        <w:rPr>
          <w:b/>
          <w:color w:val="111115"/>
          <w:bdr w:val="none" w:sz="0" w:space="0" w:color="auto" w:frame="1"/>
        </w:rPr>
        <w:t>22 апреля 2025 года.</w:t>
      </w:r>
    </w:p>
    <w:p w:rsidR="00A027C8" w:rsidRPr="00D35E0C" w:rsidRDefault="00A027C8" w:rsidP="00A027C8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35E0C">
        <w:rPr>
          <w:b/>
        </w:rPr>
        <w:tab/>
        <w:t xml:space="preserve">Сравнительный анализ </w:t>
      </w:r>
      <w:r w:rsidRPr="00D35E0C">
        <w:rPr>
          <w:b/>
          <w:bCs/>
          <w:color w:val="000000"/>
        </w:rPr>
        <w:t>результатов ЕГЭ по русскому языку</w:t>
      </w:r>
    </w:p>
    <w:p w:rsidR="00A027C8" w:rsidRPr="00D35E0C" w:rsidRDefault="00A027C8" w:rsidP="00A027C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W w:w="10436" w:type="dxa"/>
        <w:shd w:val="clear" w:color="auto" w:fill="FFFFFF"/>
        <w:tblLook w:val="04A0" w:firstRow="1" w:lastRow="0" w:firstColumn="1" w:lastColumn="0" w:noHBand="0" w:noVBand="1"/>
      </w:tblPr>
      <w:tblGrid>
        <w:gridCol w:w="1250"/>
        <w:gridCol w:w="1121"/>
        <w:gridCol w:w="1552"/>
        <w:gridCol w:w="1665"/>
        <w:gridCol w:w="1496"/>
        <w:gridCol w:w="1249"/>
        <w:gridCol w:w="2103"/>
      </w:tblGrid>
      <w:tr w:rsidR="00A027C8" w:rsidRPr="00D35E0C" w:rsidTr="00C15487">
        <w:trPr>
          <w:trHeight w:val="644"/>
        </w:trPr>
        <w:tc>
          <w:tcPr>
            <w:tcW w:w="1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Класс</w:t>
            </w:r>
          </w:p>
        </w:tc>
        <w:tc>
          <w:tcPr>
            <w:tcW w:w="1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027C8" w:rsidRPr="00C15487" w:rsidRDefault="00A027C8" w:rsidP="00C15487">
            <w:pPr>
              <w:jc w:val="center"/>
              <w:rPr>
                <w:bCs/>
                <w:color w:val="000000"/>
              </w:rPr>
            </w:pPr>
            <w:r w:rsidRPr="00C15487">
              <w:rPr>
                <w:bCs/>
                <w:color w:val="000000"/>
              </w:rPr>
              <w:t>По списку</w:t>
            </w:r>
          </w:p>
        </w:tc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Сдавали</w:t>
            </w:r>
          </w:p>
        </w:tc>
        <w:tc>
          <w:tcPr>
            <w:tcW w:w="1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Качество знаний</w:t>
            </w:r>
          </w:p>
        </w:tc>
        <w:tc>
          <w:tcPr>
            <w:tcW w:w="1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proofErr w:type="spellStart"/>
            <w:r w:rsidRPr="00C15487">
              <w:rPr>
                <w:bCs/>
                <w:color w:val="000000"/>
              </w:rPr>
              <w:t>Усп-ть</w:t>
            </w:r>
            <w:proofErr w:type="spellEnd"/>
            <w:r w:rsidRPr="00C15487">
              <w:rPr>
                <w:bCs/>
                <w:color w:val="000000"/>
              </w:rPr>
              <w:t xml:space="preserve"> %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Ср. балл</w:t>
            </w:r>
          </w:p>
        </w:tc>
        <w:tc>
          <w:tcPr>
            <w:tcW w:w="2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Ф.И.О. учителя</w:t>
            </w:r>
          </w:p>
        </w:tc>
      </w:tr>
      <w:tr w:rsidR="00A027C8" w:rsidRPr="00D35E0C" w:rsidTr="00C15487">
        <w:trPr>
          <w:trHeight w:val="398"/>
        </w:trPr>
        <w:tc>
          <w:tcPr>
            <w:tcW w:w="1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</w:pPr>
            <w:r w:rsidRPr="00C15487">
              <w:t>11</w:t>
            </w:r>
          </w:p>
          <w:p w:rsidR="00A027C8" w:rsidRPr="00C15487" w:rsidRDefault="00A027C8" w:rsidP="00C15487">
            <w:pPr>
              <w:jc w:val="center"/>
            </w:pPr>
            <w:r w:rsidRPr="00C15487">
              <w:t xml:space="preserve">1 </w:t>
            </w:r>
            <w:proofErr w:type="spellStart"/>
            <w:r w:rsidRPr="00C15487">
              <w:t>пр.</w:t>
            </w:r>
            <w:proofErr w:type="gramStart"/>
            <w:r w:rsidRPr="00C15487">
              <w:t>эк</w:t>
            </w:r>
            <w:proofErr w:type="spellEnd"/>
            <w:proofErr w:type="gramEnd"/>
            <w:r w:rsidRPr="00C15487">
              <w:t>.</w:t>
            </w:r>
          </w:p>
        </w:tc>
        <w:tc>
          <w:tcPr>
            <w:tcW w:w="1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027C8" w:rsidRPr="00C15487" w:rsidRDefault="00A027C8" w:rsidP="00C15487">
            <w:pPr>
              <w:jc w:val="center"/>
            </w:pPr>
            <w:r w:rsidRPr="00C15487">
              <w:t>6</w:t>
            </w:r>
          </w:p>
        </w:tc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</w:pPr>
            <w:r w:rsidRPr="00C15487">
              <w:t>6</w:t>
            </w:r>
          </w:p>
        </w:tc>
        <w:tc>
          <w:tcPr>
            <w:tcW w:w="1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</w:pPr>
            <w:r w:rsidRPr="00C15487">
              <w:t>50 %</w:t>
            </w:r>
          </w:p>
        </w:tc>
        <w:tc>
          <w:tcPr>
            <w:tcW w:w="1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</w:pPr>
            <w:r w:rsidRPr="00C15487">
              <w:t>83%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jc w:val="center"/>
            </w:pPr>
            <w:r w:rsidRPr="00C15487">
              <w:t>3,5</w:t>
            </w:r>
          </w:p>
        </w:tc>
        <w:tc>
          <w:tcPr>
            <w:tcW w:w="2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7C8" w:rsidRPr="00C15487" w:rsidRDefault="00A027C8" w:rsidP="00C15487">
            <w:pPr>
              <w:tabs>
                <w:tab w:val="left" w:pos="420"/>
              </w:tabs>
              <w:jc w:val="center"/>
            </w:pPr>
            <w:proofErr w:type="spellStart"/>
            <w:r w:rsidRPr="00C15487">
              <w:t>Коцкая</w:t>
            </w:r>
            <w:proofErr w:type="spellEnd"/>
            <w:r w:rsidRPr="00C15487">
              <w:t xml:space="preserve"> Ф.В.</w:t>
            </w:r>
          </w:p>
        </w:tc>
      </w:tr>
      <w:tr w:rsidR="00A027C8" w:rsidRPr="00D35E0C" w:rsidTr="00C15487">
        <w:trPr>
          <w:trHeight w:val="398"/>
        </w:trPr>
        <w:tc>
          <w:tcPr>
            <w:tcW w:w="1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11</w:t>
            </w:r>
          </w:p>
          <w:p w:rsidR="00A027C8" w:rsidRPr="00C15487" w:rsidRDefault="00A027C8" w:rsidP="00C15487">
            <w:pPr>
              <w:jc w:val="center"/>
            </w:pPr>
            <w:r w:rsidRPr="00C15487">
              <w:t xml:space="preserve">2 </w:t>
            </w:r>
            <w:proofErr w:type="spellStart"/>
            <w:r w:rsidRPr="00C15487">
              <w:t>пр.</w:t>
            </w:r>
            <w:proofErr w:type="gramStart"/>
            <w:r w:rsidRPr="00C15487">
              <w:t>эк</w:t>
            </w:r>
            <w:proofErr w:type="spellEnd"/>
            <w:proofErr w:type="gramEnd"/>
            <w:r w:rsidRPr="00C15487">
              <w:t>.</w:t>
            </w:r>
          </w:p>
        </w:tc>
        <w:tc>
          <w:tcPr>
            <w:tcW w:w="1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027C8" w:rsidRPr="00C15487" w:rsidRDefault="00A027C8" w:rsidP="00C15487">
            <w:pPr>
              <w:jc w:val="center"/>
            </w:pPr>
            <w:r w:rsidRPr="00C15487">
              <w:t>6</w:t>
            </w:r>
          </w:p>
        </w:tc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6</w:t>
            </w:r>
          </w:p>
        </w:tc>
        <w:tc>
          <w:tcPr>
            <w:tcW w:w="1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66%</w:t>
            </w:r>
          </w:p>
        </w:tc>
        <w:tc>
          <w:tcPr>
            <w:tcW w:w="1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100%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3,8</w:t>
            </w:r>
          </w:p>
        </w:tc>
        <w:tc>
          <w:tcPr>
            <w:tcW w:w="2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tabs>
                <w:tab w:val="left" w:pos="420"/>
              </w:tabs>
              <w:jc w:val="center"/>
            </w:pPr>
            <w:proofErr w:type="spellStart"/>
            <w:r w:rsidRPr="00C15487">
              <w:t>Коцкая</w:t>
            </w:r>
            <w:proofErr w:type="spellEnd"/>
            <w:r w:rsidRPr="00C15487">
              <w:t xml:space="preserve"> Ф.В.</w:t>
            </w:r>
          </w:p>
        </w:tc>
      </w:tr>
      <w:tr w:rsidR="00A027C8" w:rsidRPr="00D35E0C" w:rsidTr="00C15487">
        <w:trPr>
          <w:trHeight w:val="427"/>
        </w:trPr>
        <w:tc>
          <w:tcPr>
            <w:tcW w:w="12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11</w:t>
            </w:r>
          </w:p>
          <w:p w:rsidR="00A027C8" w:rsidRPr="00C15487" w:rsidRDefault="00A027C8" w:rsidP="00C15487">
            <w:pPr>
              <w:jc w:val="center"/>
            </w:pPr>
            <w:r w:rsidRPr="00C15487">
              <w:t xml:space="preserve">3 </w:t>
            </w:r>
            <w:proofErr w:type="spellStart"/>
            <w:r w:rsidRPr="00C15487">
              <w:t>пр.</w:t>
            </w:r>
            <w:proofErr w:type="gramStart"/>
            <w:r w:rsidRPr="00C15487">
              <w:t>эк</w:t>
            </w:r>
            <w:proofErr w:type="spellEnd"/>
            <w:proofErr w:type="gramEnd"/>
            <w:r w:rsidRPr="00C15487">
              <w:t>.</w:t>
            </w:r>
          </w:p>
        </w:tc>
        <w:tc>
          <w:tcPr>
            <w:tcW w:w="1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027C8" w:rsidRPr="00C15487" w:rsidRDefault="00A027C8" w:rsidP="00C15487">
            <w:pPr>
              <w:jc w:val="center"/>
            </w:pPr>
            <w:r w:rsidRPr="00C15487">
              <w:t>6</w:t>
            </w:r>
          </w:p>
        </w:tc>
        <w:tc>
          <w:tcPr>
            <w:tcW w:w="1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6</w:t>
            </w:r>
          </w:p>
        </w:tc>
        <w:tc>
          <w:tcPr>
            <w:tcW w:w="1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66%</w:t>
            </w:r>
          </w:p>
        </w:tc>
        <w:tc>
          <w:tcPr>
            <w:tcW w:w="1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100%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jc w:val="center"/>
            </w:pPr>
            <w:r w:rsidRPr="00C15487">
              <w:t>4</w:t>
            </w:r>
          </w:p>
        </w:tc>
        <w:tc>
          <w:tcPr>
            <w:tcW w:w="2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7C8" w:rsidRPr="00C15487" w:rsidRDefault="00A027C8" w:rsidP="00C15487">
            <w:pPr>
              <w:tabs>
                <w:tab w:val="left" w:pos="420"/>
              </w:tabs>
              <w:jc w:val="center"/>
            </w:pPr>
            <w:proofErr w:type="spellStart"/>
            <w:r w:rsidRPr="00C15487">
              <w:t>Коцкая</w:t>
            </w:r>
            <w:proofErr w:type="spellEnd"/>
            <w:r w:rsidRPr="00C15487">
              <w:t xml:space="preserve"> Ф.В.</w:t>
            </w:r>
          </w:p>
        </w:tc>
      </w:tr>
    </w:tbl>
    <w:p w:rsidR="00A027C8" w:rsidRPr="00D35E0C" w:rsidRDefault="00A027C8" w:rsidP="00A027C8">
      <w:pPr>
        <w:shd w:val="clear" w:color="auto" w:fill="FFFFFF"/>
        <w:ind w:right="14"/>
        <w:rPr>
          <w:b/>
          <w:bdr w:val="none" w:sz="0" w:space="0" w:color="auto" w:frame="1"/>
        </w:rPr>
      </w:pPr>
    </w:p>
    <w:p w:rsidR="00A027C8" w:rsidRPr="00D35E0C" w:rsidRDefault="00A027C8" w:rsidP="00A027C8">
      <w:pPr>
        <w:shd w:val="clear" w:color="auto" w:fill="FFFFFF"/>
        <w:ind w:right="14"/>
        <w:jc w:val="center"/>
        <w:rPr>
          <w:b/>
          <w:bdr w:val="none" w:sz="0" w:space="0" w:color="auto" w:frame="1"/>
        </w:rPr>
      </w:pPr>
      <w:r w:rsidRPr="00D35E0C">
        <w:rPr>
          <w:b/>
          <w:bdr w:val="none" w:sz="0" w:space="0" w:color="auto" w:frame="1"/>
        </w:rPr>
        <w:t>Результаты 1,2, 3 пробного ЕГЭ по русскому языку</w:t>
      </w:r>
    </w:p>
    <w:tbl>
      <w:tblPr>
        <w:tblW w:w="10867" w:type="dxa"/>
        <w:tblInd w:w="-594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2"/>
        <w:gridCol w:w="1439"/>
        <w:gridCol w:w="1046"/>
        <w:gridCol w:w="993"/>
        <w:gridCol w:w="875"/>
        <w:gridCol w:w="1110"/>
        <w:gridCol w:w="992"/>
        <w:gridCol w:w="875"/>
        <w:gridCol w:w="967"/>
        <w:gridCol w:w="1134"/>
        <w:gridCol w:w="944"/>
      </w:tblGrid>
      <w:tr w:rsidR="00A027C8" w:rsidRPr="00D35E0C" w:rsidTr="00BC3459"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rPr>
                <w:color w:val="000000"/>
              </w:rPr>
            </w:pPr>
            <w:r w:rsidRPr="00C15487">
              <w:rPr>
                <w:color w:val="000000"/>
              </w:rPr>
              <w:t>№</w:t>
            </w:r>
          </w:p>
          <w:p w:rsidR="00A027C8" w:rsidRPr="00C15487" w:rsidRDefault="00A027C8" w:rsidP="00C15487">
            <w:pPr>
              <w:rPr>
                <w:color w:val="000000"/>
              </w:rPr>
            </w:pPr>
            <w:proofErr w:type="spellStart"/>
            <w:r w:rsidRPr="00C15487">
              <w:rPr>
                <w:bCs/>
                <w:color w:val="000000"/>
              </w:rPr>
              <w:t>п.п</w:t>
            </w:r>
            <w:proofErr w:type="spellEnd"/>
            <w:r w:rsidRPr="00C15487">
              <w:rPr>
                <w:bCs/>
                <w:color w:val="000000"/>
              </w:rPr>
              <w:t>.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rPr>
                <w:color w:val="000000"/>
              </w:rPr>
            </w:pPr>
            <w:r w:rsidRPr="00C15487">
              <w:rPr>
                <w:bCs/>
                <w:color w:val="000000"/>
              </w:rPr>
              <w:t xml:space="preserve">Фамилия, Имя, Отчество </w:t>
            </w:r>
          </w:p>
          <w:p w:rsidR="00A027C8" w:rsidRPr="00C15487" w:rsidRDefault="00A027C8" w:rsidP="00C15487">
            <w:pPr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ученика (</w:t>
            </w:r>
            <w:proofErr w:type="spellStart"/>
            <w:r w:rsidRPr="00C15487">
              <w:rPr>
                <w:bCs/>
                <w:color w:val="000000"/>
              </w:rPr>
              <w:t>цы</w:t>
            </w:r>
            <w:proofErr w:type="spellEnd"/>
            <w:r w:rsidRPr="00C15487">
              <w:rPr>
                <w:bCs/>
                <w:color w:val="000000"/>
              </w:rPr>
              <w:t>)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Дата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Дата</w:t>
            </w:r>
          </w:p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color w:val="000000"/>
              </w:rPr>
              <w:t>18.03.2025 г.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Дата</w:t>
            </w:r>
          </w:p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Д</w:t>
            </w:r>
          </w:p>
          <w:p w:rsidR="00A027C8" w:rsidRPr="00C15487" w:rsidRDefault="00A027C8" w:rsidP="00C15487">
            <w:pPr>
              <w:jc w:val="center"/>
              <w:rPr>
                <w:color w:val="000000"/>
              </w:rPr>
            </w:pPr>
          </w:p>
        </w:tc>
      </w:tr>
      <w:tr w:rsidR="00C15487" w:rsidRPr="00D35E0C" w:rsidTr="00BC3459"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027C8" w:rsidRPr="00C15487" w:rsidRDefault="00A027C8" w:rsidP="00C15487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027C8" w:rsidRPr="00C15487" w:rsidRDefault="00A027C8" w:rsidP="00C15487">
            <w:pPr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Первичные баллы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C15487" w:rsidRDefault="00A027C8" w:rsidP="00C15487">
            <w:pPr>
              <w:jc w:val="center"/>
              <w:rPr>
                <w:bCs/>
                <w:color w:val="000000"/>
              </w:rPr>
            </w:pPr>
            <w:r w:rsidRPr="00C15487">
              <w:rPr>
                <w:bCs/>
                <w:color w:val="000000"/>
              </w:rPr>
              <w:t>Вторичные баллы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Оценка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Первичные баллы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C15487" w:rsidRDefault="00A027C8" w:rsidP="00C15487">
            <w:pPr>
              <w:jc w:val="center"/>
              <w:rPr>
                <w:bCs/>
                <w:color w:val="000000"/>
              </w:rPr>
            </w:pPr>
            <w:r w:rsidRPr="00C15487">
              <w:rPr>
                <w:bCs/>
                <w:color w:val="000000"/>
              </w:rPr>
              <w:t>Вторичные баллы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Оценка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C15487" w:rsidRDefault="00A027C8" w:rsidP="00C15487">
            <w:pPr>
              <w:jc w:val="center"/>
              <w:rPr>
                <w:color w:val="000000"/>
              </w:rPr>
            </w:pPr>
            <w:r w:rsidRPr="00C15487">
              <w:rPr>
                <w:bCs/>
                <w:color w:val="000000"/>
              </w:rPr>
              <w:t>Первичные баллы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Вторичные баллы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color w:val="000000"/>
              </w:rPr>
              <w:t>Оценка</w:t>
            </w:r>
          </w:p>
        </w:tc>
      </w:tr>
      <w:tr w:rsidR="00C15487" w:rsidRPr="00D35E0C" w:rsidTr="00BC3459">
        <w:trPr>
          <w:trHeight w:val="18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b/>
                <w:bCs/>
                <w:color w:val="000000"/>
              </w:rPr>
              <w:t>1.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bdr w:val="none" w:sz="0" w:space="0" w:color="auto" w:frame="1"/>
              </w:rPr>
              <w:t>Бадмаева Валерия Леонидовна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43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66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</w:t>
            </w:r>
          </w:p>
        </w:tc>
      </w:tr>
      <w:tr w:rsidR="00C15487" w:rsidRPr="00D35E0C" w:rsidTr="00BC345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b/>
                <w:bCs/>
                <w:color w:val="000000"/>
              </w:rPr>
              <w:t>2.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color w:val="000000"/>
              </w:rPr>
              <w:t xml:space="preserve">Васильченко Мария </w:t>
            </w:r>
            <w:proofErr w:type="spellStart"/>
            <w:r w:rsidRPr="00D35E0C">
              <w:rPr>
                <w:color w:val="000000"/>
              </w:rPr>
              <w:t>Николевна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81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83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94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5</w:t>
            </w:r>
          </w:p>
        </w:tc>
      </w:tr>
      <w:tr w:rsidR="00C15487" w:rsidRPr="00D35E0C" w:rsidTr="00BC345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b/>
                <w:bCs/>
                <w:color w:val="000000"/>
              </w:rPr>
              <w:t>3.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color w:val="000000"/>
              </w:rPr>
              <w:t>Конев Ярослав Юрьевич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72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73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86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5</w:t>
            </w:r>
          </w:p>
          <w:p w:rsidR="00A027C8" w:rsidRPr="00D35E0C" w:rsidRDefault="00A027C8" w:rsidP="00C15487">
            <w:pPr>
              <w:jc w:val="center"/>
              <w:rPr>
                <w:color w:val="000000"/>
              </w:rPr>
            </w:pPr>
          </w:p>
        </w:tc>
      </w:tr>
      <w:tr w:rsidR="00C15487" w:rsidRPr="00D35E0C" w:rsidTr="00BC345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b/>
                <w:bCs/>
                <w:color w:val="000000"/>
              </w:rPr>
              <w:t>4.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proofErr w:type="spellStart"/>
            <w:r w:rsidRPr="00D35E0C">
              <w:rPr>
                <w:color w:val="000000"/>
              </w:rPr>
              <w:t>Лещёва</w:t>
            </w:r>
            <w:proofErr w:type="spellEnd"/>
            <w:r w:rsidRPr="00D35E0C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58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60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67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</w:t>
            </w:r>
          </w:p>
          <w:p w:rsidR="00A027C8" w:rsidRPr="00D35E0C" w:rsidRDefault="00A027C8" w:rsidP="00C15487">
            <w:pPr>
              <w:jc w:val="center"/>
              <w:rPr>
                <w:color w:val="000000"/>
              </w:rPr>
            </w:pPr>
          </w:p>
        </w:tc>
      </w:tr>
      <w:tr w:rsidR="00C15487" w:rsidRPr="00D35E0C" w:rsidTr="00BC345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b/>
                <w:bCs/>
                <w:color w:val="000000"/>
              </w:rPr>
              <w:t>5.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r w:rsidRPr="00D35E0C">
              <w:rPr>
                <w:color w:val="000000"/>
              </w:rPr>
              <w:t>Савченко Арина Алексеевна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51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43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49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</w:t>
            </w:r>
          </w:p>
        </w:tc>
      </w:tr>
      <w:tr w:rsidR="00C15487" w:rsidRPr="00D35E0C" w:rsidTr="00BC3459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240A3C">
            <w:pPr>
              <w:numPr>
                <w:ilvl w:val="0"/>
                <w:numId w:val="2"/>
              </w:numPr>
              <w:spacing w:beforeAutospacing="1"/>
              <w:rPr>
                <w:color w:val="76767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rPr>
                <w:color w:val="000000"/>
              </w:rPr>
            </w:pPr>
            <w:proofErr w:type="spellStart"/>
            <w:r w:rsidRPr="00D35E0C">
              <w:rPr>
                <w:color w:val="000000"/>
              </w:rPr>
              <w:t>Чахалова</w:t>
            </w:r>
            <w:proofErr w:type="spellEnd"/>
            <w:r w:rsidRPr="00D35E0C">
              <w:rPr>
                <w:color w:val="000000"/>
              </w:rPr>
              <w:t xml:space="preserve"> Фатима </w:t>
            </w:r>
            <w:proofErr w:type="spellStart"/>
            <w:r w:rsidRPr="00D35E0C">
              <w:rPr>
                <w:color w:val="000000"/>
              </w:rPr>
              <w:t>Исломовна</w:t>
            </w:r>
            <w:proofErr w:type="spellEnd"/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32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7C8" w:rsidRPr="00D35E0C" w:rsidRDefault="00A027C8" w:rsidP="00C15487">
            <w:pPr>
              <w:jc w:val="center"/>
              <w:rPr>
                <w:bCs/>
                <w:color w:val="000000"/>
              </w:rPr>
            </w:pPr>
            <w:r w:rsidRPr="00D35E0C">
              <w:rPr>
                <w:bCs/>
                <w:color w:val="000000"/>
              </w:rPr>
              <w:t>51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51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D35E0C" w:rsidRDefault="00A027C8" w:rsidP="00C15487">
            <w:pPr>
              <w:jc w:val="center"/>
              <w:rPr>
                <w:color w:val="000000"/>
              </w:rPr>
            </w:pPr>
            <w:r w:rsidRPr="00D35E0C">
              <w:rPr>
                <w:color w:val="000000"/>
              </w:rPr>
              <w:t>3</w:t>
            </w:r>
          </w:p>
        </w:tc>
      </w:tr>
      <w:tr w:rsidR="00A027C8" w:rsidRPr="00D35E0C" w:rsidTr="00BC3459"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rPr>
                <w:color w:val="000000"/>
              </w:rPr>
            </w:pPr>
            <w:r w:rsidRPr="002F01E6">
              <w:rPr>
                <w:bCs/>
                <w:color w:val="000000"/>
              </w:rPr>
              <w:lastRenderedPageBreak/>
              <w:t>Успеваемость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83%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100%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100%</w:t>
            </w:r>
          </w:p>
          <w:p w:rsidR="00A027C8" w:rsidRPr="002F01E6" w:rsidRDefault="00A027C8" w:rsidP="00C15487">
            <w:pPr>
              <w:rPr>
                <w:color w:val="000000"/>
              </w:rPr>
            </w:pPr>
          </w:p>
        </w:tc>
      </w:tr>
      <w:tr w:rsidR="00A027C8" w:rsidRPr="00D35E0C" w:rsidTr="00BC3459"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Качество знаний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50%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66%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27C8" w:rsidRPr="002F01E6" w:rsidRDefault="00A027C8" w:rsidP="00C15487">
            <w:pPr>
              <w:jc w:val="center"/>
              <w:rPr>
                <w:color w:val="000000"/>
              </w:rPr>
            </w:pPr>
            <w:r w:rsidRPr="002F01E6">
              <w:rPr>
                <w:bCs/>
                <w:color w:val="000000"/>
              </w:rPr>
              <w:t>66%</w:t>
            </w:r>
          </w:p>
          <w:p w:rsidR="00A027C8" w:rsidRPr="002F01E6" w:rsidRDefault="00A027C8" w:rsidP="00C15487">
            <w:pPr>
              <w:jc w:val="center"/>
              <w:rPr>
                <w:color w:val="000000"/>
              </w:rPr>
            </w:pPr>
          </w:p>
        </w:tc>
      </w:tr>
      <w:tr w:rsidR="00A027C8" w:rsidRPr="00D35E0C" w:rsidTr="00BC3459"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7C8" w:rsidRPr="002F01E6" w:rsidRDefault="00A027C8" w:rsidP="00C15487">
            <w:pPr>
              <w:rPr>
                <w:bCs/>
                <w:color w:val="000000"/>
              </w:rPr>
            </w:pPr>
            <w:r w:rsidRPr="002F01E6">
              <w:rPr>
                <w:bCs/>
                <w:color w:val="000000"/>
              </w:rPr>
              <w:t>Средний балл</w:t>
            </w:r>
          </w:p>
        </w:tc>
        <w:tc>
          <w:tcPr>
            <w:tcW w:w="2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7C8" w:rsidRPr="002F01E6" w:rsidRDefault="00A027C8" w:rsidP="00C15487">
            <w:pPr>
              <w:jc w:val="center"/>
              <w:rPr>
                <w:bCs/>
                <w:color w:val="000000"/>
              </w:rPr>
            </w:pPr>
            <w:r w:rsidRPr="002F01E6">
              <w:rPr>
                <w:bCs/>
                <w:color w:val="000000"/>
              </w:rPr>
              <w:t>3,5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7C8" w:rsidRPr="002F01E6" w:rsidRDefault="00A027C8" w:rsidP="00C15487">
            <w:pPr>
              <w:jc w:val="center"/>
              <w:rPr>
                <w:bCs/>
                <w:color w:val="000000"/>
              </w:rPr>
            </w:pPr>
            <w:r w:rsidRPr="002F01E6">
              <w:rPr>
                <w:bCs/>
                <w:color w:val="000000"/>
              </w:rPr>
              <w:t>3,8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027C8" w:rsidRPr="002F01E6" w:rsidRDefault="00A027C8" w:rsidP="00C15487">
            <w:pPr>
              <w:jc w:val="center"/>
              <w:rPr>
                <w:bCs/>
                <w:color w:val="000000"/>
              </w:rPr>
            </w:pPr>
            <w:r w:rsidRPr="002F01E6">
              <w:rPr>
                <w:bCs/>
                <w:color w:val="000000"/>
              </w:rPr>
              <w:t>4</w:t>
            </w:r>
          </w:p>
        </w:tc>
      </w:tr>
    </w:tbl>
    <w:p w:rsidR="00A027C8" w:rsidRPr="00D35E0C" w:rsidRDefault="00A027C8" w:rsidP="00A027C8">
      <w:pPr>
        <w:shd w:val="clear" w:color="auto" w:fill="FFFFFF"/>
        <w:rPr>
          <w:rFonts w:ascii="PT Sans" w:hAnsi="PT Sans"/>
          <w:color w:val="000000"/>
        </w:rPr>
      </w:pPr>
    </w:p>
    <w:p w:rsidR="00A027C8" w:rsidRPr="00D35E0C" w:rsidRDefault="00A027C8" w:rsidP="00A027C8">
      <w:pPr>
        <w:tabs>
          <w:tab w:val="left" w:pos="567"/>
        </w:tabs>
        <w:ind w:firstLine="567"/>
        <w:jc w:val="both"/>
      </w:pPr>
      <w:r w:rsidRPr="00D35E0C">
        <w:rPr>
          <w:b/>
        </w:rPr>
        <w:t>Вывод:</w:t>
      </w:r>
      <w:r w:rsidR="002F01E6">
        <w:t xml:space="preserve"> а</w:t>
      </w:r>
      <w:r w:rsidRPr="00D35E0C">
        <w:t>нализ результатов показывает, что все участники экзамена смогли преодолеть установленный минимальный порог тестовых баллов.</w:t>
      </w:r>
    </w:p>
    <w:p w:rsidR="00A027C8" w:rsidRPr="00D35E0C" w:rsidRDefault="00A027C8" w:rsidP="002F01E6">
      <w:pPr>
        <w:pStyle w:val="2"/>
        <w:spacing w:before="0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D35E0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В целом </w:t>
      </w:r>
      <w:r w:rsidR="002F01E6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последние </w:t>
      </w:r>
      <w:r w:rsidRPr="00D35E0C">
        <w:rPr>
          <w:rStyle w:val="markedcontent"/>
          <w:rFonts w:ascii="Times New Roman" w:hAnsi="Times New Roman"/>
          <w:color w:val="auto"/>
          <w:sz w:val="24"/>
          <w:szCs w:val="24"/>
        </w:rPr>
        <w:t>результаты ЕГЭ по русскому языку несколько выше по сравнению</w:t>
      </w:r>
      <w:r w:rsidR="002F01E6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с предыдущими, </w:t>
      </w:r>
      <w:r w:rsidRPr="00D35E0C">
        <w:rPr>
          <w:rStyle w:val="markedcontent"/>
          <w:rFonts w:ascii="Times New Roman" w:hAnsi="Times New Roman"/>
          <w:color w:val="auto"/>
          <w:sz w:val="24"/>
          <w:szCs w:val="24"/>
        </w:rPr>
        <w:t>что свидетельствует о положительной динамике</w:t>
      </w:r>
      <w:r w:rsidRPr="00D35E0C">
        <w:rPr>
          <w:rFonts w:ascii="Times New Roman" w:hAnsi="Times New Roman"/>
          <w:color w:val="auto"/>
          <w:sz w:val="24"/>
          <w:szCs w:val="24"/>
        </w:rPr>
        <w:br/>
      </w:r>
      <w:r w:rsidRPr="00D35E0C">
        <w:rPr>
          <w:rStyle w:val="markedcontent"/>
          <w:rFonts w:ascii="Times New Roman" w:hAnsi="Times New Roman"/>
          <w:color w:val="auto"/>
          <w:sz w:val="24"/>
          <w:szCs w:val="24"/>
        </w:rPr>
        <w:t xml:space="preserve"> и более высоком уровне подготовки учащихся. </w:t>
      </w:r>
      <w:proofErr w:type="gramEnd"/>
    </w:p>
    <w:p w:rsidR="00E76D8F" w:rsidRPr="002F01E6" w:rsidRDefault="00E76D8F" w:rsidP="002F01E6">
      <w:pPr>
        <w:rPr>
          <w:color w:val="000000"/>
          <w:lang w:eastAsia="en-US"/>
        </w:rPr>
      </w:pPr>
      <w:proofErr w:type="spellStart"/>
      <w:r w:rsidRPr="00E76D8F">
        <w:rPr>
          <w:b/>
          <w:bCs/>
          <w:color w:val="000000"/>
          <w:lang w:val="en-US" w:eastAsia="en-US"/>
        </w:rPr>
        <w:t>Рекомендации</w:t>
      </w:r>
      <w:proofErr w:type="spellEnd"/>
      <w:r w:rsidR="002F01E6">
        <w:rPr>
          <w:b/>
          <w:bCs/>
          <w:color w:val="000000"/>
          <w:lang w:eastAsia="en-US"/>
        </w:rPr>
        <w:t>:</w:t>
      </w:r>
    </w:p>
    <w:p w:rsidR="00E76D8F" w:rsidRPr="00E76D8F" w:rsidRDefault="00E76D8F" w:rsidP="00240A3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r w:rsidRPr="00E76D8F">
        <w:rPr>
          <w:color w:val="000000"/>
          <w:lang w:eastAsia="en-US"/>
        </w:rPr>
        <w:t>Обратить внимание на языковые средства выразительности, функционально-смысловые типы речи.</w:t>
      </w:r>
    </w:p>
    <w:p w:rsidR="00E76D8F" w:rsidRPr="00E76D8F" w:rsidRDefault="00E76D8F" w:rsidP="00240A3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r w:rsidRPr="00E76D8F">
        <w:rPr>
          <w:color w:val="000000"/>
          <w:lang w:eastAsia="en-US"/>
        </w:rPr>
        <w:t>Повторить пунктуацию в предложениях с вводными словами и конструкциями.</w:t>
      </w:r>
    </w:p>
    <w:p w:rsidR="00E76D8F" w:rsidRPr="00E76D8F" w:rsidRDefault="00E76D8F" w:rsidP="00240A3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r w:rsidRPr="00E76D8F">
        <w:rPr>
          <w:color w:val="000000"/>
          <w:lang w:eastAsia="en-US"/>
        </w:rPr>
        <w:t>При подготовке к ЕГЭ больше внимания уделять анализу текстов различных стилей и типов речи.</w:t>
      </w:r>
    </w:p>
    <w:p w:rsidR="00E76D8F" w:rsidRPr="00E76D8F" w:rsidRDefault="00E76D8F" w:rsidP="00240A3C">
      <w:pPr>
        <w:numPr>
          <w:ilvl w:val="0"/>
          <w:numId w:val="1"/>
        </w:numPr>
        <w:ind w:left="780" w:right="180"/>
        <w:contextualSpacing/>
        <w:rPr>
          <w:color w:val="000000"/>
          <w:lang w:eastAsia="en-US"/>
        </w:rPr>
      </w:pPr>
      <w:r w:rsidRPr="00E76D8F">
        <w:rPr>
          <w:color w:val="000000"/>
          <w:lang w:eastAsia="en-US"/>
        </w:rPr>
        <w:t>Совершенствовать орфографические и пунктуационные навыки учащихся.</w:t>
      </w:r>
    </w:p>
    <w:p w:rsidR="00E76D8F" w:rsidRPr="00E76D8F" w:rsidRDefault="00E76D8F" w:rsidP="00240A3C">
      <w:pPr>
        <w:numPr>
          <w:ilvl w:val="0"/>
          <w:numId w:val="1"/>
        </w:numPr>
        <w:ind w:left="780" w:right="180"/>
        <w:rPr>
          <w:color w:val="000000"/>
          <w:lang w:eastAsia="en-US"/>
        </w:rPr>
      </w:pPr>
      <w:r w:rsidRPr="00E76D8F">
        <w:rPr>
          <w:color w:val="000000"/>
          <w:lang w:eastAsia="en-US"/>
        </w:rPr>
        <w:t xml:space="preserve">Максимально реализовать </w:t>
      </w:r>
      <w:proofErr w:type="spellStart"/>
      <w:r w:rsidRPr="00E76D8F">
        <w:rPr>
          <w:color w:val="000000"/>
          <w:lang w:eastAsia="en-US"/>
        </w:rPr>
        <w:t>межпредметные</w:t>
      </w:r>
      <w:proofErr w:type="spellEnd"/>
      <w:r w:rsidRPr="00E76D8F">
        <w:rPr>
          <w:color w:val="000000"/>
          <w:lang w:eastAsia="en-US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2A0DFA" w:rsidRDefault="002A0DFA" w:rsidP="002A0DFA">
      <w:pPr>
        <w:rPr>
          <w:b/>
          <w:bCs/>
          <w:color w:val="000000"/>
          <w:sz w:val="28"/>
          <w:szCs w:val="28"/>
          <w:lang w:eastAsia="en-US"/>
        </w:rPr>
      </w:pPr>
    </w:p>
    <w:p w:rsidR="002F01E6" w:rsidRDefault="00451F78" w:rsidP="002A0DFA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451F78">
        <w:rPr>
          <w:b/>
          <w:bCs/>
          <w:color w:val="000000"/>
          <w:sz w:val="28"/>
          <w:szCs w:val="28"/>
          <w:lang w:eastAsia="en-US"/>
        </w:rPr>
        <w:t>Математика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b/>
          <w:color w:val="000000"/>
        </w:rPr>
        <w:t>Д</w:t>
      </w:r>
      <w:r w:rsidRPr="001B680C">
        <w:rPr>
          <w:b/>
          <w:color w:val="000000"/>
        </w:rPr>
        <w:t>ата проведения</w:t>
      </w:r>
      <w:r>
        <w:rPr>
          <w:b/>
          <w:color w:val="000000"/>
        </w:rPr>
        <w:t>:</w:t>
      </w:r>
      <w:r w:rsidRPr="001B680C">
        <w:rPr>
          <w:color w:val="000000"/>
        </w:rPr>
        <w:t xml:space="preserve"> </w:t>
      </w:r>
      <w:r>
        <w:rPr>
          <w:color w:val="000000"/>
        </w:rPr>
        <w:t>10.04.2025 и 25.04.2025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 w:rsidRPr="001B680C">
        <w:rPr>
          <w:b/>
          <w:color w:val="000000"/>
        </w:rPr>
        <w:t>Выполняли работу</w:t>
      </w:r>
      <w:r>
        <w:rPr>
          <w:b/>
          <w:color w:val="000000"/>
        </w:rPr>
        <w:t>:</w:t>
      </w:r>
      <w:r>
        <w:rPr>
          <w:color w:val="000000"/>
        </w:rPr>
        <w:t xml:space="preserve"> 6</w:t>
      </w:r>
      <w:r w:rsidRPr="001B680C">
        <w:rPr>
          <w:color w:val="000000"/>
        </w:rPr>
        <w:t xml:space="preserve"> </w:t>
      </w:r>
      <w:proofErr w:type="gramStart"/>
      <w:r w:rsidRPr="001B680C">
        <w:rPr>
          <w:color w:val="000000"/>
        </w:rPr>
        <w:t>обучающихся</w:t>
      </w:r>
      <w:proofErr w:type="gramEnd"/>
      <w:r w:rsidRPr="001B680C">
        <w:rPr>
          <w:color w:val="000000"/>
        </w:rPr>
        <w:t xml:space="preserve">, 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 w:rsidRPr="001B680C">
        <w:rPr>
          <w:b/>
          <w:color w:val="000000"/>
        </w:rPr>
        <w:t>Учитель</w:t>
      </w:r>
      <w:r>
        <w:rPr>
          <w:b/>
          <w:color w:val="000000"/>
        </w:rPr>
        <w:t>:</w:t>
      </w:r>
      <w:r w:rsidRPr="001B680C">
        <w:rPr>
          <w:color w:val="000000"/>
        </w:rPr>
        <w:t xml:space="preserve"> </w:t>
      </w:r>
      <w:proofErr w:type="spellStart"/>
      <w:r>
        <w:rPr>
          <w:color w:val="000000"/>
        </w:rPr>
        <w:t>Чебанная</w:t>
      </w:r>
      <w:proofErr w:type="spellEnd"/>
      <w:r>
        <w:rPr>
          <w:color w:val="000000"/>
        </w:rPr>
        <w:t xml:space="preserve"> З.А.</w:t>
      </w:r>
    </w:p>
    <w:p w:rsidR="002A0DFA" w:rsidRPr="00707101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 w:rsidRPr="00707101">
        <w:rPr>
          <w:color w:val="000000"/>
        </w:rPr>
        <w:t>В соответствии с планом подготовки к государственной и</w:t>
      </w:r>
      <w:r>
        <w:rPr>
          <w:color w:val="000000"/>
        </w:rPr>
        <w:t>тоговой аттестации выпускников 11</w:t>
      </w:r>
      <w:r w:rsidRPr="00707101">
        <w:rPr>
          <w:color w:val="000000"/>
        </w:rPr>
        <w:t xml:space="preserve">-го класса в 4 четверти,  </w:t>
      </w:r>
      <w:r>
        <w:rPr>
          <w:b/>
          <w:color w:val="000000"/>
        </w:rPr>
        <w:t>10 апреля и 25</w:t>
      </w:r>
      <w:r w:rsidRPr="00707101">
        <w:rPr>
          <w:b/>
          <w:color w:val="000000"/>
        </w:rPr>
        <w:t xml:space="preserve"> апреля 2025 года,</w:t>
      </w:r>
      <w:r w:rsidRPr="00707101">
        <w:rPr>
          <w:color w:val="000000"/>
        </w:rPr>
        <w:t xml:space="preserve"> пр</w:t>
      </w:r>
      <w:r>
        <w:rPr>
          <w:color w:val="000000"/>
        </w:rPr>
        <w:t>оведен пробный экзамен в форме ЕГЭ для выпускников 11</w:t>
      </w:r>
      <w:r w:rsidRPr="00707101">
        <w:rPr>
          <w:color w:val="000000"/>
        </w:rPr>
        <w:t>-го класса по математике.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Контрольные измерительные материалы (КИМ) ЕГЭ по математике базового уровня состояли из одной части, включающей 21 задание с кратким ответом.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 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Все задания базового уровня оцениваются в 1 балл, максимальное количества баллов</w:t>
      </w:r>
      <w:r w:rsidRPr="004A36AF">
        <w:rPr>
          <w:color w:val="000000"/>
        </w:rPr>
        <w:t>, которое может получить экзаменуемый за выполнение всей экзаменационной работы, – 2</w:t>
      </w:r>
      <w:r>
        <w:rPr>
          <w:color w:val="000000"/>
        </w:rPr>
        <w:t>1 балла, а минимальное количество баллов – 7 баллов.</w:t>
      </w:r>
    </w:p>
    <w:p w:rsidR="002A0DFA" w:rsidRPr="001B680C" w:rsidRDefault="002A0DFA" w:rsidP="002A0DFA">
      <w:pPr>
        <w:shd w:val="clear" w:color="auto" w:fill="FFFFFF"/>
        <w:ind w:firstLine="426"/>
        <w:jc w:val="both"/>
        <w:rPr>
          <w:color w:val="000000"/>
        </w:rPr>
      </w:pPr>
    </w:p>
    <w:tbl>
      <w:tblPr>
        <w:tblW w:w="8323" w:type="dxa"/>
        <w:tblInd w:w="-31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58"/>
        <w:gridCol w:w="774"/>
        <w:gridCol w:w="701"/>
        <w:gridCol w:w="780"/>
        <w:gridCol w:w="1016"/>
        <w:gridCol w:w="923"/>
        <w:gridCol w:w="1029"/>
        <w:gridCol w:w="1142"/>
      </w:tblGrid>
      <w:tr w:rsidR="002A0DFA" w:rsidRPr="001B680C" w:rsidTr="002A0DFA">
        <w:trPr>
          <w:trHeight w:val="135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FA" w:rsidRPr="001B680C" w:rsidRDefault="002A0DFA" w:rsidP="002A0D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color w:val="000000"/>
              </w:rPr>
              <w:t>Макс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color w:val="000000"/>
              </w:rPr>
              <w:t>Мин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color w:val="000000"/>
              </w:rPr>
              <w:t>от 0 до 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color w:val="000000"/>
              </w:rPr>
              <w:t>% </w:t>
            </w:r>
            <w:r w:rsidRPr="001B680C">
              <w:rPr>
                <w:color w:val="000000"/>
              </w:rPr>
              <w:t>от 0 до 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color w:val="000000"/>
              </w:rPr>
              <w:t>от 7 до 11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color w:val="000000"/>
              </w:rPr>
              <w:t>% </w:t>
            </w:r>
            <w:r w:rsidRPr="001B680C">
              <w:rPr>
                <w:color w:val="000000"/>
              </w:rPr>
              <w:t>т 8 до 14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color w:val="000000"/>
              </w:rPr>
              <w:t>% </w:t>
            </w:r>
            <w:r>
              <w:rPr>
                <w:color w:val="000000"/>
              </w:rPr>
              <w:t>от 15 до 21</w:t>
            </w:r>
          </w:p>
        </w:tc>
      </w:tr>
      <w:tr w:rsidR="002A0DFA" w:rsidRPr="001B680C" w:rsidTr="002A0DFA">
        <w:trPr>
          <w:trHeight w:val="230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FA" w:rsidRPr="001B680C" w:rsidRDefault="002A0DFA" w:rsidP="002A0DFA">
            <w:pPr>
              <w:jc w:val="both"/>
              <w:rPr>
                <w:bCs/>
                <w:i/>
                <w:iCs/>
                <w:color w:val="000000"/>
              </w:rPr>
            </w:pPr>
            <w:r>
              <w:rPr>
                <w:color w:val="000000"/>
              </w:rPr>
              <w:t>10.04.25г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i/>
                <w:iCs/>
                <w:color w:val="000000"/>
              </w:rPr>
              <w:t>21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i/>
                <w:iCs/>
                <w:color w:val="000000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Default="002A0DFA" w:rsidP="002A0D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</w:p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(33%)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Default="002A0DFA" w:rsidP="002A0D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</w:p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(33%)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DFA" w:rsidRDefault="002A0DFA" w:rsidP="002A0D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(33%)</w:t>
            </w:r>
          </w:p>
        </w:tc>
      </w:tr>
      <w:tr w:rsidR="002A0DFA" w:rsidRPr="001B680C" w:rsidTr="002A0DFA">
        <w:trPr>
          <w:trHeight w:val="230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  <w:p w:rsidR="002A0DFA" w:rsidRDefault="002A0DFA" w:rsidP="002A0DFA">
            <w:pPr>
              <w:jc w:val="both"/>
              <w:rPr>
                <w:color w:val="00000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i/>
                <w:iCs/>
                <w:color w:val="000000"/>
              </w:rPr>
              <w:t>21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 w:rsidRPr="001B680C">
              <w:rPr>
                <w:bCs/>
                <w:i/>
                <w:iCs/>
                <w:color w:val="000000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DFA" w:rsidRDefault="002A0DFA" w:rsidP="002A0D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</w:p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(17%)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DFA" w:rsidRDefault="002A0DFA" w:rsidP="002A0D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</w:t>
            </w:r>
          </w:p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(50%)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0DFA" w:rsidRDefault="002A0DFA" w:rsidP="002A0DF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2A0DFA" w:rsidRPr="001B680C" w:rsidRDefault="002A0DFA" w:rsidP="002A0DF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(33%)</w:t>
            </w:r>
          </w:p>
        </w:tc>
      </w:tr>
    </w:tbl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196"/>
        <w:gridCol w:w="1197"/>
        <w:gridCol w:w="1196"/>
        <w:gridCol w:w="1197"/>
      </w:tblGrid>
      <w:tr w:rsidR="002A0DFA" w:rsidTr="002A0DFA">
        <w:tc>
          <w:tcPr>
            <w:tcW w:w="675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Ф И О</w:t>
            </w:r>
          </w:p>
        </w:tc>
        <w:tc>
          <w:tcPr>
            <w:tcW w:w="2393" w:type="dxa"/>
            <w:gridSpan w:val="2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10.04.25г</w:t>
            </w:r>
          </w:p>
        </w:tc>
        <w:tc>
          <w:tcPr>
            <w:tcW w:w="2393" w:type="dxa"/>
            <w:gridSpan w:val="2"/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25.04.2025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 баллов</w:t>
            </w:r>
          </w:p>
        </w:tc>
        <w:tc>
          <w:tcPr>
            <w:tcW w:w="1197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  <w:tc>
          <w:tcPr>
            <w:tcW w:w="1196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Кол-во баллов</w:t>
            </w:r>
          </w:p>
        </w:tc>
        <w:tc>
          <w:tcPr>
            <w:tcW w:w="1197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Бадмаева Валерия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Савченко Арина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Васильченко Мария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Конев Ярослав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Лещева Татьяна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Чахалова</w:t>
            </w:r>
            <w:proofErr w:type="spellEnd"/>
            <w:r>
              <w:rPr>
                <w:color w:val="000000"/>
              </w:rPr>
              <w:t xml:space="preserve"> Фатима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97" w:type="dxa"/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97" w:type="dxa"/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</w:p>
        </w:tc>
      </w:tr>
      <w:tr w:rsidR="002A0DFA" w:rsidTr="002A0DFA">
        <w:tc>
          <w:tcPr>
            <w:tcW w:w="675" w:type="dxa"/>
          </w:tcPr>
          <w:p w:rsidR="002A0DFA" w:rsidRDefault="002A0DFA" w:rsidP="002A0DFA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7" w:type="dxa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</w:p>
        </w:tc>
        <w:tc>
          <w:tcPr>
            <w:tcW w:w="1196" w:type="dxa"/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97" w:type="dxa"/>
          </w:tcPr>
          <w:p w:rsidR="002A0DFA" w:rsidRDefault="002A0DFA" w:rsidP="002A0DFA">
            <w:pPr>
              <w:shd w:val="clear" w:color="auto" w:fill="FFFFFF"/>
              <w:rPr>
                <w:color w:val="000000"/>
              </w:rPr>
            </w:pPr>
          </w:p>
        </w:tc>
      </w:tr>
    </w:tbl>
    <w:p w:rsidR="002A0DFA" w:rsidRDefault="002A0DFA" w:rsidP="002A0DFA">
      <w:pPr>
        <w:shd w:val="clear" w:color="auto" w:fill="FFFFFF"/>
        <w:jc w:val="both"/>
        <w:rPr>
          <w:color w:val="000000"/>
        </w:rPr>
      </w:pPr>
    </w:p>
    <w:p w:rsidR="002A0DFA" w:rsidRPr="001B680C" w:rsidRDefault="002A0DFA" w:rsidP="002A0DFA">
      <w:pPr>
        <w:shd w:val="clear" w:color="auto" w:fill="FFFFFF"/>
        <w:ind w:firstLine="426"/>
        <w:jc w:val="both"/>
        <w:rPr>
          <w:color w:val="252525"/>
        </w:rPr>
      </w:pPr>
      <w:r>
        <w:rPr>
          <w:color w:val="000000"/>
        </w:rPr>
        <w:t xml:space="preserve">Приняли участие в пробном экзамене по математике базового уровня 6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из 6.</w:t>
      </w:r>
      <w:r w:rsidRPr="001B680C">
        <w:rPr>
          <w:color w:val="252525"/>
        </w:rPr>
        <w:br/>
      </w:r>
      <w:r>
        <w:rPr>
          <w:color w:val="000000"/>
        </w:rPr>
        <w:t>Результаты пробного экзамена следующие:</w:t>
      </w:r>
      <w:r w:rsidRPr="001B680C">
        <w:rPr>
          <w:color w:val="252525"/>
        </w:rPr>
        <w:br/>
      </w:r>
      <w:r w:rsidRPr="001B680C">
        <w:rPr>
          <w:color w:val="000000"/>
        </w:rPr>
        <w:br/>
      </w:r>
    </w:p>
    <w:tbl>
      <w:tblPr>
        <w:tblW w:w="4744" w:type="pct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87"/>
        <w:gridCol w:w="849"/>
        <w:gridCol w:w="946"/>
        <w:gridCol w:w="946"/>
        <w:gridCol w:w="622"/>
        <w:gridCol w:w="624"/>
        <w:gridCol w:w="622"/>
        <w:gridCol w:w="781"/>
        <w:gridCol w:w="1322"/>
        <w:gridCol w:w="1067"/>
        <w:gridCol w:w="651"/>
      </w:tblGrid>
      <w:tr w:rsidR="002A0DFA" w:rsidRPr="00DE589B" w:rsidTr="002A0DFA">
        <w:trPr>
          <w:trHeight w:val="876"/>
        </w:trPr>
        <w:tc>
          <w:tcPr>
            <w:tcW w:w="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Всего писали</w:t>
            </w:r>
          </w:p>
        </w:tc>
        <w:tc>
          <w:tcPr>
            <w:tcW w:w="13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Default="002A0DFA" w:rsidP="002A0D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Оценка</w:t>
            </w:r>
          </w:p>
          <w:p w:rsidR="002A0DFA" w:rsidRPr="00DE589B" w:rsidRDefault="002A0DFA" w:rsidP="002A0DFA">
            <w:pPr>
              <w:ind w:firstLine="4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10.04.25   / 25.04.25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589B">
              <w:rPr>
                <w:bCs/>
                <w:color w:val="000000"/>
                <w:sz w:val="20"/>
                <w:szCs w:val="20"/>
              </w:rPr>
              <w:t>успеваемости</w:t>
            </w:r>
          </w:p>
        </w:tc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ind w:firstLine="426"/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%</w:t>
            </w:r>
          </w:p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3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СОУ %</w:t>
            </w:r>
          </w:p>
        </w:tc>
      </w:tr>
      <w:tr w:rsidR="002A0DFA" w:rsidRPr="00DE589B" w:rsidTr="002A0DFA">
        <w:trPr>
          <w:trHeight w:val="876"/>
        </w:trPr>
        <w:tc>
          <w:tcPr>
            <w:tcW w:w="6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DFA" w:rsidRPr="00DE589B" w:rsidRDefault="002A0DFA" w:rsidP="002A0DFA">
            <w:pPr>
              <w:ind w:firstLine="42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ind w:firstLine="426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ind w:firstLine="426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ind w:firstLine="426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DFA" w:rsidRPr="00DE589B" w:rsidRDefault="002A0DFA" w:rsidP="002A0DFA">
            <w:pPr>
              <w:ind w:firstLine="42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0DFA" w:rsidRPr="00DE589B" w:rsidRDefault="002A0DFA" w:rsidP="002A0DFA">
            <w:pPr>
              <w:ind w:firstLine="42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ind w:firstLine="426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0DFA" w:rsidRPr="00DE589B" w:rsidTr="002A0DFA">
        <w:trPr>
          <w:trHeight w:val="376"/>
        </w:trPr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/3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 w:rsidRPr="00DE5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0DFA" w:rsidRPr="00DE589B" w:rsidRDefault="002A0DFA" w:rsidP="002A0D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67%/83%</w:t>
            </w:r>
          </w:p>
        </w:tc>
      </w:tr>
    </w:tbl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Итоги выполнения заданий пробного  ЕГЭ</w:t>
      </w:r>
    </w:p>
    <w:p w:rsidR="002A0DFA" w:rsidRDefault="002A0DFA" w:rsidP="00830C10">
      <w:pPr>
        <w:shd w:val="clear" w:color="auto" w:fill="FFFFFF"/>
        <w:ind w:firstLine="426"/>
        <w:jc w:val="center"/>
        <w:rPr>
          <w:b/>
          <w:color w:val="000000"/>
        </w:rPr>
      </w:pPr>
      <w:r>
        <w:rPr>
          <w:b/>
          <w:color w:val="000000"/>
        </w:rPr>
        <w:t>Содержание экзаменационной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5611"/>
        <w:gridCol w:w="3255"/>
      </w:tblGrid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3255" w:type="dxa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Выполнили верно</w:t>
            </w:r>
            <w:proofErr w:type="gramStart"/>
            <w:r w:rsidR="00830C10">
              <w:rPr>
                <w:color w:val="000000"/>
              </w:rPr>
              <w:t xml:space="preserve"> (%)</w:t>
            </w:r>
            <w:proofErr w:type="gramEnd"/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Действительные числа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Диаграммы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фигур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Теория вероятности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Производная и графики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фигур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Вычисление процентов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уравнений и неравенств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Тригонометрические функции и решение уравнений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2A0DFA" w:rsidTr="00830C10">
        <w:tc>
          <w:tcPr>
            <w:tcW w:w="0" w:type="auto"/>
            <w:vAlign w:val="center"/>
          </w:tcPr>
          <w:p w:rsidR="002A0DFA" w:rsidRDefault="00830C10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A0DFA" w:rsidRDefault="002A0DFA" w:rsidP="00830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логарифмических неравенств и уравнений</w:t>
            </w:r>
          </w:p>
        </w:tc>
        <w:tc>
          <w:tcPr>
            <w:tcW w:w="3255" w:type="dxa"/>
            <w:vAlign w:val="center"/>
          </w:tcPr>
          <w:p w:rsidR="002A0DFA" w:rsidRDefault="002A0DFA" w:rsidP="002A0DFA">
            <w:pPr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A0DFA" w:rsidRPr="001B680C" w:rsidRDefault="002A0DFA" w:rsidP="00830C10">
      <w:pPr>
        <w:shd w:val="clear" w:color="auto" w:fill="FFFFFF"/>
        <w:ind w:firstLine="426"/>
        <w:jc w:val="both"/>
        <w:rPr>
          <w:color w:val="000000"/>
        </w:rPr>
      </w:pPr>
    </w:p>
    <w:p w:rsidR="002A0DFA" w:rsidRPr="001B680C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 w:rsidRPr="001B680C">
        <w:rPr>
          <w:color w:val="000000"/>
        </w:rPr>
        <w:t>Высокий процент выполнения участники экзамена продемонстрировали по заданию 2.</w:t>
      </w:r>
    </w:p>
    <w:p w:rsidR="002A0DFA" w:rsidRPr="001B680C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 w:rsidRPr="001B680C">
        <w:rPr>
          <w:color w:val="000000"/>
        </w:rPr>
        <w:t>Средний уровень продемонстрировали при выполнении заданий 1, 3, 6, 7, 9, 10, 12.</w:t>
      </w:r>
    </w:p>
    <w:p w:rsidR="002A0DFA" w:rsidRPr="001B680C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 w:rsidRPr="001B680C">
        <w:rPr>
          <w:color w:val="000000"/>
        </w:rPr>
        <w:t>Низкими оказались результаты выполнения заданий 4, 5, 8, 10, 11, 13 - 21.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b/>
          <w:color w:val="000000"/>
        </w:rPr>
        <w:t xml:space="preserve">Вывод: </w:t>
      </w:r>
      <w:r w:rsidR="00830C10">
        <w:rPr>
          <w:color w:val="000000"/>
        </w:rPr>
        <w:t>обу</w:t>
      </w:r>
      <w:r w:rsidRPr="009453E6">
        <w:rPr>
          <w:color w:val="000000"/>
        </w:rPr>
        <w:t>ча</w:t>
      </w:r>
      <w:r w:rsidR="00830C10">
        <w:rPr>
          <w:color w:val="000000"/>
        </w:rPr>
        <w:t>ю</w:t>
      </w:r>
      <w:r w:rsidRPr="009453E6">
        <w:rPr>
          <w:color w:val="000000"/>
        </w:rPr>
        <w:t>щиеся допустили ошибки в вычислениях.</w:t>
      </w:r>
      <w:r>
        <w:rPr>
          <w:b/>
          <w:color w:val="000000"/>
        </w:rPr>
        <w:t xml:space="preserve"> </w:t>
      </w:r>
      <w:r>
        <w:rPr>
          <w:color w:val="000000"/>
        </w:rPr>
        <w:t>Наибольшую сложность текстовые задачи, задание на логику, на применение признаков делимости, задания с развернутым ответом.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b/>
          <w:color w:val="000000"/>
        </w:rPr>
        <w:lastRenderedPageBreak/>
        <w:t>Типичные ошибки: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вычислительные ошибки;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слабые геометрические знания;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не приступают к решению текстовых задач;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вычисление вероятности события;</w:t>
      </w:r>
    </w:p>
    <w:p w:rsidR="002A0DFA" w:rsidRDefault="002A0DFA" w:rsidP="002A0DFA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- решение уравнений и неравенств.</w:t>
      </w:r>
    </w:p>
    <w:p w:rsidR="00830C10" w:rsidRPr="00830C10" w:rsidRDefault="00830C10" w:rsidP="002A0DFA">
      <w:pPr>
        <w:shd w:val="clear" w:color="auto" w:fill="FFFFFF"/>
        <w:ind w:firstLine="426"/>
        <w:jc w:val="both"/>
        <w:rPr>
          <w:b/>
          <w:color w:val="000000"/>
        </w:rPr>
      </w:pPr>
      <w:r w:rsidRPr="00830C10">
        <w:rPr>
          <w:b/>
          <w:color w:val="000000"/>
        </w:rPr>
        <w:t>Рекомендации:</w:t>
      </w:r>
    </w:p>
    <w:p w:rsidR="00830C10" w:rsidRDefault="00830C10" w:rsidP="00240A3C">
      <w:pPr>
        <w:pStyle w:val="a9"/>
        <w:numPr>
          <w:ilvl w:val="0"/>
          <w:numId w:val="9"/>
        </w:num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830C10">
        <w:rPr>
          <w:rFonts w:ascii="YS Text" w:hAnsi="YS Text"/>
          <w:color w:val="1A1A1A"/>
          <w:sz w:val="23"/>
          <w:szCs w:val="23"/>
        </w:rPr>
        <w:t xml:space="preserve">Усилить изучение тем, по которым </w:t>
      </w:r>
      <w:r>
        <w:rPr>
          <w:rFonts w:ascii="YS Text" w:hAnsi="YS Text"/>
          <w:color w:val="1A1A1A"/>
          <w:sz w:val="23"/>
          <w:szCs w:val="23"/>
        </w:rPr>
        <w:t xml:space="preserve">обучающиеся </w:t>
      </w:r>
      <w:r w:rsidRPr="00830C10">
        <w:rPr>
          <w:rFonts w:ascii="YS Text" w:hAnsi="YS Text"/>
          <w:color w:val="1A1A1A"/>
          <w:sz w:val="23"/>
          <w:szCs w:val="23"/>
        </w:rPr>
        <w:t xml:space="preserve"> показали низкие результаты. </w:t>
      </w:r>
    </w:p>
    <w:p w:rsidR="00830C10" w:rsidRPr="00830C10" w:rsidRDefault="00830C10" w:rsidP="00240A3C">
      <w:pPr>
        <w:pStyle w:val="a9"/>
        <w:numPr>
          <w:ilvl w:val="0"/>
          <w:numId w:val="9"/>
        </w:num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830C10">
        <w:rPr>
          <w:rFonts w:ascii="YS Text" w:eastAsia="Times New Roman" w:hAnsi="YS Text"/>
          <w:color w:val="1A1A1A"/>
          <w:sz w:val="23"/>
          <w:szCs w:val="23"/>
          <w:lang w:eastAsia="ru-RU"/>
        </w:rPr>
        <w:t>Использовать возможности электронного обучения ФГИС «Моя школа» для по</w:t>
      </w:r>
      <w:r>
        <w:rPr>
          <w:rFonts w:ascii="YS Text" w:eastAsia="Times New Roman" w:hAnsi="YS Text"/>
          <w:color w:val="1A1A1A"/>
          <w:sz w:val="23"/>
          <w:szCs w:val="23"/>
          <w:lang w:eastAsia="ru-RU"/>
        </w:rPr>
        <w:t>дготовки к ГИА.</w:t>
      </w:r>
    </w:p>
    <w:p w:rsidR="00451F78" w:rsidRPr="00240A3C" w:rsidRDefault="00830C10" w:rsidP="00240A3C">
      <w:pPr>
        <w:pStyle w:val="a9"/>
        <w:numPr>
          <w:ilvl w:val="0"/>
          <w:numId w:val="9"/>
        </w:num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830C10">
        <w:rPr>
          <w:rFonts w:ascii="YS Text" w:eastAsia="Times New Roman" w:hAnsi="YS Text"/>
          <w:color w:val="1A1A1A"/>
          <w:sz w:val="23"/>
          <w:szCs w:val="23"/>
          <w:lang w:eastAsia="ru-RU"/>
        </w:rPr>
        <w:t xml:space="preserve">Разработать комплекс мер для повышения мотивации учеников к подготовке к экзаменам. </w:t>
      </w:r>
    </w:p>
    <w:p w:rsidR="002F01E6" w:rsidRPr="002F01E6" w:rsidRDefault="002F01E6" w:rsidP="002F01E6">
      <w:pPr>
        <w:ind w:firstLine="426"/>
        <w:jc w:val="center"/>
        <w:rPr>
          <w:b/>
          <w:bCs/>
          <w:color w:val="000000"/>
          <w:sz w:val="28"/>
          <w:szCs w:val="28"/>
          <w:lang w:eastAsia="en-US"/>
        </w:rPr>
      </w:pPr>
      <w:r w:rsidRPr="002F01E6">
        <w:rPr>
          <w:b/>
          <w:bCs/>
          <w:color w:val="000000"/>
          <w:sz w:val="28"/>
          <w:szCs w:val="28"/>
          <w:lang w:eastAsia="en-US"/>
        </w:rPr>
        <w:t>История</w:t>
      </w:r>
    </w:p>
    <w:p w:rsidR="00974917" w:rsidRDefault="002F01E6" w:rsidP="002F01E6">
      <w:pPr>
        <w:ind w:firstLine="426"/>
      </w:pPr>
      <w:r w:rsidRPr="002F01E6">
        <w:rPr>
          <w:bCs/>
        </w:rPr>
        <w:t>Структура варианта КИМ ЕГЭ 2025 по сравнению со структурой КИМ 2024 не изменилась.</w:t>
      </w:r>
      <w:r w:rsidRPr="00856FD5">
        <w:br/>
      </w:r>
      <w:r>
        <w:t>В</w:t>
      </w:r>
      <w:r w:rsidRPr="00856FD5">
        <w:t>ариант экзаменационной работы состоит из двух частей и включает в себя 21 задание, различающихся формой и уровнем сложности. Часть 1 содержит 12 заданий с кратким ответом.</w:t>
      </w:r>
      <w:r>
        <w:t xml:space="preserve"> Экзамены были проведены: 24.12 и 20.03</w:t>
      </w:r>
      <w:r w:rsidR="00974917">
        <w:t>.</w:t>
      </w:r>
    </w:p>
    <w:p w:rsidR="0097640A" w:rsidRPr="00F25028" w:rsidRDefault="0097640A" w:rsidP="0097640A">
      <w:pPr>
        <w:ind w:firstLine="411"/>
        <w:jc w:val="both"/>
      </w:pPr>
      <w:r w:rsidRPr="00F25028">
        <w:t>Замечаний при заполнении бланков нет.  Минимальная граница – 35  баллов.</w:t>
      </w:r>
    </w:p>
    <w:p w:rsidR="0097640A" w:rsidRDefault="0097640A" w:rsidP="0097640A">
      <w:pPr>
        <w:ind w:firstLine="411"/>
        <w:jc w:val="both"/>
      </w:pPr>
      <w:r w:rsidRPr="00F25028">
        <w:t>Всего в 11 классе обучается 6 человек, из них 2 ученицы выбрали сдачу ЕГЭ по предмету «история»</w:t>
      </w:r>
      <w:r>
        <w:t xml:space="preserve"> (</w:t>
      </w:r>
      <w:r w:rsidRPr="00F25028">
        <w:t xml:space="preserve">Васильченко М., и </w:t>
      </w:r>
      <w:proofErr w:type="spellStart"/>
      <w:r w:rsidRPr="00F25028">
        <w:t>Лещёва</w:t>
      </w:r>
      <w:proofErr w:type="spellEnd"/>
      <w:r w:rsidRPr="00F25028">
        <w:t xml:space="preserve"> Т.). </w:t>
      </w:r>
    </w:p>
    <w:p w:rsidR="0097640A" w:rsidRDefault="0097640A" w:rsidP="0097640A">
      <w:pPr>
        <w:ind w:firstLine="708"/>
        <w:jc w:val="both"/>
        <w:rPr>
          <w:b/>
        </w:rPr>
      </w:pPr>
      <w:r>
        <w:rPr>
          <w:b/>
        </w:rPr>
        <w:t>Итоги выполнения работ представлены в таблице:</w:t>
      </w:r>
    </w:p>
    <w:tbl>
      <w:tblPr>
        <w:tblStyle w:val="a6"/>
        <w:tblW w:w="8330" w:type="dxa"/>
        <w:tblLayout w:type="fixed"/>
        <w:tblLook w:val="01E0" w:firstRow="1" w:lastRow="1" w:firstColumn="1" w:lastColumn="1" w:noHBand="0" w:noVBand="0"/>
      </w:tblPr>
      <w:tblGrid>
        <w:gridCol w:w="977"/>
        <w:gridCol w:w="1038"/>
        <w:gridCol w:w="1421"/>
        <w:gridCol w:w="336"/>
        <w:gridCol w:w="455"/>
        <w:gridCol w:w="336"/>
        <w:gridCol w:w="369"/>
        <w:gridCol w:w="36"/>
        <w:gridCol w:w="1259"/>
        <w:gridCol w:w="988"/>
        <w:gridCol w:w="1115"/>
      </w:tblGrid>
      <w:tr w:rsidR="0097640A" w:rsidTr="002A0DFA">
        <w:trPr>
          <w:trHeight w:val="569"/>
        </w:trPr>
        <w:tc>
          <w:tcPr>
            <w:tcW w:w="977" w:type="dxa"/>
            <w:vMerge w:val="restart"/>
          </w:tcPr>
          <w:p w:rsidR="0097640A" w:rsidRDefault="002E71DA" w:rsidP="002A0DFA">
            <w:r>
              <w:t>Дата</w:t>
            </w:r>
          </w:p>
        </w:tc>
        <w:tc>
          <w:tcPr>
            <w:tcW w:w="1038" w:type="dxa"/>
            <w:vMerge w:val="restart"/>
          </w:tcPr>
          <w:p w:rsidR="0097640A" w:rsidRDefault="0097640A" w:rsidP="002A0DFA">
            <w:r>
              <w:t>Уч-ся по списку</w:t>
            </w:r>
          </w:p>
        </w:tc>
        <w:tc>
          <w:tcPr>
            <w:tcW w:w="1421" w:type="dxa"/>
            <w:vMerge w:val="restart"/>
          </w:tcPr>
          <w:p w:rsidR="0097640A" w:rsidRDefault="0097640A" w:rsidP="002A0DFA">
            <w:r>
              <w:t>Выполняли работу в форме ЕГЭ</w:t>
            </w:r>
          </w:p>
        </w:tc>
        <w:tc>
          <w:tcPr>
            <w:tcW w:w="1496" w:type="dxa"/>
            <w:gridSpan w:val="4"/>
          </w:tcPr>
          <w:p w:rsidR="0097640A" w:rsidRDefault="0097640A" w:rsidP="002A0DFA">
            <w:r>
              <w:t>Получили  оценки</w:t>
            </w:r>
          </w:p>
        </w:tc>
        <w:tc>
          <w:tcPr>
            <w:tcW w:w="1295" w:type="dxa"/>
            <w:gridSpan w:val="2"/>
          </w:tcPr>
          <w:p w:rsidR="0097640A" w:rsidRDefault="0097640A" w:rsidP="002A0DFA">
            <w:r>
              <w:t>Качество знаний(%)</w:t>
            </w:r>
          </w:p>
        </w:tc>
        <w:tc>
          <w:tcPr>
            <w:tcW w:w="988" w:type="dxa"/>
          </w:tcPr>
          <w:p w:rsidR="0097640A" w:rsidRDefault="0097640A" w:rsidP="002A0DFA">
            <w:r>
              <w:t>Обучен</w:t>
            </w:r>
          </w:p>
          <w:p w:rsidR="0097640A" w:rsidRDefault="0097640A" w:rsidP="002A0DFA">
            <w:proofErr w:type="spellStart"/>
            <w:r>
              <w:t>ность</w:t>
            </w:r>
            <w:proofErr w:type="spellEnd"/>
          </w:p>
          <w:p w:rsidR="0097640A" w:rsidRDefault="0097640A" w:rsidP="002A0DFA">
            <w:r>
              <w:t>(%)</w:t>
            </w:r>
          </w:p>
        </w:tc>
        <w:tc>
          <w:tcPr>
            <w:tcW w:w="1115" w:type="dxa"/>
          </w:tcPr>
          <w:p w:rsidR="0097640A" w:rsidRDefault="0097640A" w:rsidP="002A0DFA">
            <w:r>
              <w:t>Средний балл</w:t>
            </w:r>
          </w:p>
        </w:tc>
      </w:tr>
      <w:tr w:rsidR="0097640A" w:rsidTr="002A0DFA">
        <w:trPr>
          <w:trHeight w:val="423"/>
        </w:trPr>
        <w:tc>
          <w:tcPr>
            <w:tcW w:w="977" w:type="dxa"/>
            <w:vMerge/>
          </w:tcPr>
          <w:p w:rsidR="0097640A" w:rsidRDefault="0097640A" w:rsidP="002A0DFA"/>
        </w:tc>
        <w:tc>
          <w:tcPr>
            <w:tcW w:w="1038" w:type="dxa"/>
            <w:vMerge/>
          </w:tcPr>
          <w:p w:rsidR="0097640A" w:rsidRDefault="0097640A" w:rsidP="002A0DFA"/>
        </w:tc>
        <w:tc>
          <w:tcPr>
            <w:tcW w:w="1421" w:type="dxa"/>
            <w:vMerge/>
          </w:tcPr>
          <w:p w:rsidR="0097640A" w:rsidRDefault="0097640A" w:rsidP="002A0DFA"/>
        </w:tc>
        <w:tc>
          <w:tcPr>
            <w:tcW w:w="336" w:type="dxa"/>
          </w:tcPr>
          <w:p w:rsidR="0097640A" w:rsidRDefault="0097640A" w:rsidP="002A0DFA">
            <w:r>
              <w:t>5</w:t>
            </w:r>
          </w:p>
        </w:tc>
        <w:tc>
          <w:tcPr>
            <w:tcW w:w="455" w:type="dxa"/>
          </w:tcPr>
          <w:p w:rsidR="0097640A" w:rsidRDefault="0097640A" w:rsidP="002A0DFA">
            <w:r>
              <w:t>4</w:t>
            </w:r>
          </w:p>
        </w:tc>
        <w:tc>
          <w:tcPr>
            <w:tcW w:w="336" w:type="dxa"/>
          </w:tcPr>
          <w:p w:rsidR="0097640A" w:rsidRDefault="0097640A" w:rsidP="002A0DFA">
            <w:r>
              <w:t>3</w:t>
            </w:r>
          </w:p>
        </w:tc>
        <w:tc>
          <w:tcPr>
            <w:tcW w:w="405" w:type="dxa"/>
            <w:gridSpan w:val="2"/>
          </w:tcPr>
          <w:p w:rsidR="0097640A" w:rsidRDefault="0097640A" w:rsidP="002A0DFA">
            <w:r>
              <w:t>2</w:t>
            </w:r>
          </w:p>
        </w:tc>
        <w:tc>
          <w:tcPr>
            <w:tcW w:w="1259" w:type="dxa"/>
          </w:tcPr>
          <w:p w:rsidR="0097640A" w:rsidRDefault="0097640A" w:rsidP="002A0DFA"/>
        </w:tc>
        <w:tc>
          <w:tcPr>
            <w:tcW w:w="988" w:type="dxa"/>
          </w:tcPr>
          <w:p w:rsidR="0097640A" w:rsidRDefault="0097640A" w:rsidP="002A0DFA"/>
        </w:tc>
        <w:tc>
          <w:tcPr>
            <w:tcW w:w="1115" w:type="dxa"/>
          </w:tcPr>
          <w:p w:rsidR="0097640A" w:rsidRDefault="0097640A" w:rsidP="002A0DFA"/>
        </w:tc>
      </w:tr>
      <w:tr w:rsidR="0097640A" w:rsidTr="002A0DFA">
        <w:trPr>
          <w:trHeight w:val="706"/>
        </w:trPr>
        <w:tc>
          <w:tcPr>
            <w:tcW w:w="977" w:type="dxa"/>
          </w:tcPr>
          <w:p w:rsidR="0097640A" w:rsidRDefault="002E71DA" w:rsidP="002A0DFA">
            <w:r>
              <w:t>24.12</w:t>
            </w:r>
          </w:p>
        </w:tc>
        <w:tc>
          <w:tcPr>
            <w:tcW w:w="1038" w:type="dxa"/>
          </w:tcPr>
          <w:p w:rsidR="0097640A" w:rsidRDefault="002E71DA" w:rsidP="002A0DFA">
            <w:r>
              <w:t>6</w:t>
            </w:r>
          </w:p>
        </w:tc>
        <w:tc>
          <w:tcPr>
            <w:tcW w:w="1421" w:type="dxa"/>
          </w:tcPr>
          <w:p w:rsidR="0097640A" w:rsidRDefault="002E71DA" w:rsidP="002A0DFA">
            <w:r>
              <w:t>2</w:t>
            </w:r>
          </w:p>
        </w:tc>
        <w:tc>
          <w:tcPr>
            <w:tcW w:w="336" w:type="dxa"/>
          </w:tcPr>
          <w:p w:rsidR="0097640A" w:rsidRDefault="0097640A" w:rsidP="002A0DFA">
            <w:r>
              <w:t>-</w:t>
            </w:r>
          </w:p>
        </w:tc>
        <w:tc>
          <w:tcPr>
            <w:tcW w:w="455" w:type="dxa"/>
          </w:tcPr>
          <w:p w:rsidR="0097640A" w:rsidRDefault="0097640A" w:rsidP="002A0DFA">
            <w:r>
              <w:t>1</w:t>
            </w:r>
          </w:p>
        </w:tc>
        <w:tc>
          <w:tcPr>
            <w:tcW w:w="336" w:type="dxa"/>
          </w:tcPr>
          <w:p w:rsidR="0097640A" w:rsidRDefault="0097640A" w:rsidP="002A0DFA">
            <w:r>
              <w:t>1</w:t>
            </w:r>
          </w:p>
        </w:tc>
        <w:tc>
          <w:tcPr>
            <w:tcW w:w="405" w:type="dxa"/>
            <w:gridSpan w:val="2"/>
          </w:tcPr>
          <w:p w:rsidR="0097640A" w:rsidRDefault="0097640A" w:rsidP="002A0DFA">
            <w:r>
              <w:t>-</w:t>
            </w:r>
          </w:p>
        </w:tc>
        <w:tc>
          <w:tcPr>
            <w:tcW w:w="1259" w:type="dxa"/>
          </w:tcPr>
          <w:p w:rsidR="0097640A" w:rsidRDefault="0097640A" w:rsidP="002A0DFA">
            <w:r>
              <w:t>50%</w:t>
            </w:r>
          </w:p>
        </w:tc>
        <w:tc>
          <w:tcPr>
            <w:tcW w:w="988" w:type="dxa"/>
          </w:tcPr>
          <w:p w:rsidR="0097640A" w:rsidRDefault="0097640A" w:rsidP="002A0DFA">
            <w:r>
              <w:t>100</w:t>
            </w:r>
          </w:p>
        </w:tc>
        <w:tc>
          <w:tcPr>
            <w:tcW w:w="1115" w:type="dxa"/>
          </w:tcPr>
          <w:p w:rsidR="0097640A" w:rsidRDefault="0097640A" w:rsidP="002A0DFA">
            <w:r>
              <w:t>56,5</w:t>
            </w:r>
          </w:p>
        </w:tc>
      </w:tr>
      <w:tr w:rsidR="002E71DA" w:rsidTr="002A0DFA">
        <w:trPr>
          <w:trHeight w:val="706"/>
        </w:trPr>
        <w:tc>
          <w:tcPr>
            <w:tcW w:w="977" w:type="dxa"/>
          </w:tcPr>
          <w:p w:rsidR="002E71DA" w:rsidRDefault="002E71DA" w:rsidP="002A0DFA">
            <w:r>
              <w:t>20.03</w:t>
            </w:r>
          </w:p>
        </w:tc>
        <w:tc>
          <w:tcPr>
            <w:tcW w:w="1038" w:type="dxa"/>
          </w:tcPr>
          <w:p w:rsidR="002E71DA" w:rsidRDefault="002E71DA" w:rsidP="002A0DFA">
            <w:r>
              <w:t>6</w:t>
            </w:r>
          </w:p>
        </w:tc>
        <w:tc>
          <w:tcPr>
            <w:tcW w:w="1421" w:type="dxa"/>
          </w:tcPr>
          <w:p w:rsidR="002E71DA" w:rsidRDefault="002E71DA" w:rsidP="002A0DFA">
            <w:r>
              <w:t>2</w:t>
            </w:r>
          </w:p>
        </w:tc>
        <w:tc>
          <w:tcPr>
            <w:tcW w:w="336" w:type="dxa"/>
          </w:tcPr>
          <w:p w:rsidR="002E71DA" w:rsidRDefault="002E71DA" w:rsidP="002A0DFA">
            <w:r>
              <w:t>2</w:t>
            </w:r>
          </w:p>
        </w:tc>
        <w:tc>
          <w:tcPr>
            <w:tcW w:w="455" w:type="dxa"/>
          </w:tcPr>
          <w:p w:rsidR="002E71DA" w:rsidRDefault="002E71DA" w:rsidP="002A0DFA">
            <w:r>
              <w:t>-</w:t>
            </w:r>
          </w:p>
        </w:tc>
        <w:tc>
          <w:tcPr>
            <w:tcW w:w="336" w:type="dxa"/>
          </w:tcPr>
          <w:p w:rsidR="002E71DA" w:rsidRDefault="002E71DA" w:rsidP="002A0DFA">
            <w:r>
              <w:t>-</w:t>
            </w:r>
          </w:p>
        </w:tc>
        <w:tc>
          <w:tcPr>
            <w:tcW w:w="405" w:type="dxa"/>
            <w:gridSpan w:val="2"/>
          </w:tcPr>
          <w:p w:rsidR="002E71DA" w:rsidRDefault="002E71DA" w:rsidP="002A0DFA">
            <w:r>
              <w:t>-</w:t>
            </w:r>
          </w:p>
        </w:tc>
        <w:tc>
          <w:tcPr>
            <w:tcW w:w="1259" w:type="dxa"/>
          </w:tcPr>
          <w:p w:rsidR="002E71DA" w:rsidRDefault="002E71DA" w:rsidP="002A0DFA">
            <w:r>
              <w:t>100%</w:t>
            </w:r>
          </w:p>
        </w:tc>
        <w:tc>
          <w:tcPr>
            <w:tcW w:w="988" w:type="dxa"/>
          </w:tcPr>
          <w:p w:rsidR="002E71DA" w:rsidRDefault="002E71DA" w:rsidP="002A0DFA">
            <w:r>
              <w:t>100%</w:t>
            </w:r>
          </w:p>
        </w:tc>
        <w:tc>
          <w:tcPr>
            <w:tcW w:w="1115" w:type="dxa"/>
          </w:tcPr>
          <w:p w:rsidR="002E71DA" w:rsidRDefault="002E71DA" w:rsidP="002A0DFA">
            <w:r>
              <w:t>85,5</w:t>
            </w:r>
          </w:p>
        </w:tc>
      </w:tr>
    </w:tbl>
    <w:p w:rsidR="0097640A" w:rsidRDefault="00B36D1A" w:rsidP="0097640A">
      <w:pPr>
        <w:ind w:firstLine="426"/>
        <w:rPr>
          <w:b/>
          <w:bCs/>
        </w:rPr>
      </w:pPr>
      <w:r>
        <w:t xml:space="preserve">По сравнению с предыдущим результатом обучающиеся улучшили средний бал и подтвердили свои итоговые оценки «5». </w:t>
      </w:r>
      <w:r w:rsidR="0097640A">
        <w:t xml:space="preserve"> </w:t>
      </w:r>
    </w:p>
    <w:p w:rsidR="0097640A" w:rsidRDefault="0097640A" w:rsidP="0097640A">
      <w:pPr>
        <w:ind w:firstLine="426"/>
        <w:rPr>
          <w:b/>
          <w:bCs/>
        </w:rPr>
      </w:pPr>
      <w:r w:rsidRPr="00856FD5">
        <w:rPr>
          <w:b/>
          <w:bCs/>
        </w:rPr>
        <w:t>Выводы:</w:t>
      </w:r>
    </w:p>
    <w:p w:rsidR="0097640A" w:rsidRDefault="0097640A" w:rsidP="0097640A">
      <w:pPr>
        <w:ind w:firstLine="426"/>
        <w:jc w:val="both"/>
      </w:pPr>
      <w:r w:rsidRPr="00856FD5">
        <w:t>В целом, анализир</w:t>
      </w:r>
      <w:r w:rsidR="00B36D1A">
        <w:t>уя результаты выполнения пробных экзаменационных работ</w:t>
      </w:r>
      <w:r w:rsidRPr="00856FD5">
        <w:t xml:space="preserve"> по </w:t>
      </w:r>
      <w:r>
        <w:t>истории</w:t>
      </w:r>
      <w:r w:rsidRPr="00856FD5">
        <w:t>, можно сделать вывод, что обучающ</w:t>
      </w:r>
      <w:r>
        <w:t xml:space="preserve">иеся   имеют средний уровень подготовки по </w:t>
      </w:r>
      <w:r w:rsidRPr="00856FD5">
        <w:t xml:space="preserve"> выполнению заданий повышенного и высокого уровня на данном этапе подготовки к экзамену.</w:t>
      </w:r>
      <w:r>
        <w:t xml:space="preserve"> </w:t>
      </w:r>
      <w:r w:rsidRPr="0097640A">
        <w:rPr>
          <w:bCs/>
        </w:rPr>
        <w:t xml:space="preserve">Качество знаний – </w:t>
      </w:r>
      <w:r w:rsidR="00B36D1A">
        <w:rPr>
          <w:b/>
          <w:bCs/>
        </w:rPr>
        <w:t>10</w:t>
      </w:r>
      <w:r w:rsidRPr="0097640A">
        <w:rPr>
          <w:b/>
          <w:bCs/>
        </w:rPr>
        <w:t>0%,</w:t>
      </w:r>
      <w:r>
        <w:rPr>
          <w:bCs/>
        </w:rPr>
        <w:t xml:space="preserve"> у</w:t>
      </w:r>
      <w:r w:rsidRPr="0097640A">
        <w:rPr>
          <w:bCs/>
        </w:rPr>
        <w:t xml:space="preserve">спеваемость – </w:t>
      </w:r>
      <w:r w:rsidRPr="0097640A">
        <w:rPr>
          <w:b/>
          <w:bCs/>
        </w:rPr>
        <w:t xml:space="preserve">100 %. </w:t>
      </w:r>
      <w:r w:rsidRPr="0097640A">
        <w:rPr>
          <w:bCs/>
        </w:rPr>
        <w:t xml:space="preserve">Средний бал – </w:t>
      </w:r>
      <w:r w:rsidR="00B36D1A">
        <w:rPr>
          <w:b/>
          <w:bCs/>
        </w:rPr>
        <w:t>85</w:t>
      </w:r>
      <w:r w:rsidRPr="0097640A">
        <w:rPr>
          <w:b/>
          <w:bCs/>
        </w:rPr>
        <w:t>,5.</w:t>
      </w:r>
      <w:r w:rsidRPr="0097640A">
        <w:rPr>
          <w:bCs/>
        </w:rPr>
        <w:t xml:space="preserve"> </w:t>
      </w:r>
    </w:p>
    <w:p w:rsidR="0097640A" w:rsidRPr="00F25028" w:rsidRDefault="0097640A" w:rsidP="0097640A">
      <w:pPr>
        <w:ind w:firstLine="426"/>
        <w:jc w:val="both"/>
      </w:pPr>
      <w:r w:rsidRPr="00800C41">
        <w:rPr>
          <w:b/>
        </w:rPr>
        <w:t>Рекомендации</w:t>
      </w:r>
      <w:r>
        <w:t>: п</w:t>
      </w:r>
      <w:r w:rsidRPr="00856FD5">
        <w:t xml:space="preserve">родолжить работу по подготовке к ЕГЭ по </w:t>
      </w:r>
      <w:r w:rsidR="004556D3">
        <w:t>истории, акцентируя внимание</w:t>
      </w:r>
      <w:r w:rsidRPr="00856FD5">
        <w:t xml:space="preserve"> на формирование навыков работы с историческими картами, схемами, изображениями, иллюстрациями. Прис</w:t>
      </w:r>
      <w:r>
        <w:t>т</w:t>
      </w:r>
      <w:r w:rsidRPr="00856FD5">
        <w:t>упить к отработке заданий высокого уровня сложности.</w:t>
      </w:r>
      <w:r w:rsidRPr="00856FD5">
        <w:br/>
      </w:r>
      <w:r w:rsidR="004556D3">
        <w:t xml:space="preserve">Обучающимся </w:t>
      </w:r>
      <w:r w:rsidR="0070224D">
        <w:t xml:space="preserve">продолжать </w:t>
      </w:r>
      <w:r w:rsidRPr="00856FD5">
        <w:t>работать</w:t>
      </w:r>
      <w:r w:rsidR="0070224D">
        <w:t xml:space="preserve"> с материалами</w:t>
      </w:r>
      <w:r w:rsidRPr="00856FD5">
        <w:t xml:space="preserve"> </w:t>
      </w:r>
      <w:r>
        <w:t>ЕГЭ</w:t>
      </w:r>
      <w:r w:rsidR="0070224D">
        <w:t xml:space="preserve"> по сборнику </w:t>
      </w:r>
      <w:proofErr w:type="spellStart"/>
      <w:r w:rsidR="0070224D">
        <w:t>Артасова</w:t>
      </w:r>
      <w:proofErr w:type="spellEnd"/>
      <w:r w:rsidR="0070224D">
        <w:t xml:space="preserve"> «Подготовка к ЕГЭ история</w:t>
      </w:r>
      <w:r w:rsidRPr="00856FD5">
        <w:t>»</w:t>
      </w:r>
      <w:r w:rsidR="0070224D">
        <w:t>.</w:t>
      </w:r>
    </w:p>
    <w:p w:rsidR="00EB71DA" w:rsidRDefault="00EB71DA" w:rsidP="00EB71DA">
      <w:pPr>
        <w:ind w:firstLine="426"/>
      </w:pPr>
    </w:p>
    <w:p w:rsidR="002F01E6" w:rsidRPr="00F331E6" w:rsidRDefault="002F01E6" w:rsidP="00F331E6">
      <w:pPr>
        <w:ind w:firstLine="426"/>
        <w:jc w:val="center"/>
        <w:rPr>
          <w:b/>
          <w:bCs/>
          <w:color w:val="000000"/>
          <w:sz w:val="28"/>
          <w:szCs w:val="28"/>
          <w:lang w:eastAsia="en-US"/>
        </w:rPr>
      </w:pPr>
      <w:r w:rsidRPr="00F331E6">
        <w:rPr>
          <w:b/>
          <w:bCs/>
          <w:color w:val="000000"/>
          <w:sz w:val="28"/>
          <w:szCs w:val="28"/>
          <w:lang w:eastAsia="en-US"/>
        </w:rPr>
        <w:t>Обществознание</w:t>
      </w:r>
    </w:p>
    <w:p w:rsidR="00F331E6" w:rsidRPr="00F331E6" w:rsidRDefault="00F331E6" w:rsidP="00F331E6">
      <w:pPr>
        <w:ind w:firstLine="426"/>
        <w:jc w:val="both"/>
      </w:pPr>
      <w:r w:rsidRPr="00F331E6">
        <w:rPr>
          <w:b/>
        </w:rPr>
        <w:t>Дата проведения</w:t>
      </w:r>
      <w:r w:rsidRPr="00F331E6">
        <w:t xml:space="preserve">: 21.12.2024 </w:t>
      </w:r>
      <w:r>
        <w:t xml:space="preserve"> года.</w:t>
      </w:r>
    </w:p>
    <w:p w:rsidR="00F331E6" w:rsidRPr="00F331E6" w:rsidRDefault="00F331E6" w:rsidP="00F331E6">
      <w:pPr>
        <w:ind w:firstLine="426"/>
        <w:jc w:val="both"/>
      </w:pPr>
      <w:r w:rsidRPr="00F331E6">
        <w:lastRenderedPageBreak/>
        <w:t>Замечаний при заполнении бланков нет.  Минимальная граница – 45 баллов</w:t>
      </w:r>
      <w:r>
        <w:t>.</w:t>
      </w:r>
    </w:p>
    <w:p w:rsidR="00F331E6" w:rsidRPr="00F331E6" w:rsidRDefault="00F331E6" w:rsidP="00F331E6">
      <w:pPr>
        <w:shd w:val="clear" w:color="auto" w:fill="FFFFFF"/>
        <w:ind w:firstLine="426"/>
        <w:jc w:val="both"/>
        <w:rPr>
          <w:color w:val="000000"/>
        </w:rPr>
      </w:pPr>
      <w:r w:rsidRPr="00F331E6">
        <w:rPr>
          <w:color w:val="000000"/>
        </w:rPr>
        <w:t>Изменений в структуре КИМ 2025 года по</w:t>
      </w:r>
      <w:r>
        <w:rPr>
          <w:color w:val="000000"/>
        </w:rPr>
        <w:t xml:space="preserve"> сравнению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КИМ</w:t>
      </w:r>
      <w:proofErr w:type="gramEnd"/>
      <w:r>
        <w:rPr>
          <w:color w:val="000000"/>
        </w:rPr>
        <w:t xml:space="preserve"> 2024 года нет.</w:t>
      </w:r>
    </w:p>
    <w:p w:rsidR="00C91128" w:rsidRPr="00F331E6" w:rsidRDefault="00C91128" w:rsidP="00F331E6">
      <w:pPr>
        <w:ind w:firstLine="426"/>
        <w:jc w:val="both"/>
      </w:pPr>
      <w:r w:rsidRPr="00F331E6">
        <w:t xml:space="preserve">Всего в классе  6 </w:t>
      </w:r>
      <w:proofErr w:type="gramStart"/>
      <w:r w:rsidRPr="00F331E6">
        <w:t>обучающихся</w:t>
      </w:r>
      <w:proofErr w:type="gramEnd"/>
      <w:r w:rsidRPr="00F331E6">
        <w:t xml:space="preserve">. Выборность ЕГЭ по обществознанию в 2024-2025 </w:t>
      </w:r>
      <w:proofErr w:type="spellStart"/>
      <w:r w:rsidRPr="00F331E6">
        <w:t>уч</w:t>
      </w:r>
      <w:proofErr w:type="gramStart"/>
      <w:r w:rsidRPr="00F331E6">
        <w:t>.г</w:t>
      </w:r>
      <w:proofErr w:type="gramEnd"/>
      <w:r w:rsidRPr="00F331E6">
        <w:t>оду</w:t>
      </w:r>
      <w:proofErr w:type="spellEnd"/>
      <w:r w:rsidRPr="00F331E6">
        <w:t xml:space="preserve">  составила 50% (3 человека), что на 10% больше, чем в 2023-2024 учебном году.</w:t>
      </w:r>
    </w:p>
    <w:p w:rsidR="00C91128" w:rsidRPr="00F331E6" w:rsidRDefault="00C91128" w:rsidP="00F331E6">
      <w:pPr>
        <w:shd w:val="clear" w:color="auto" w:fill="FFFFFF"/>
        <w:spacing w:after="120"/>
        <w:ind w:firstLine="426"/>
        <w:jc w:val="center"/>
        <w:rPr>
          <w:b/>
          <w:color w:val="000000"/>
        </w:rPr>
      </w:pPr>
      <w:r w:rsidRPr="00F331E6">
        <w:rPr>
          <w:b/>
          <w:color w:val="000000"/>
        </w:rPr>
        <w:t>Результаты пробного ЕГЭ по обществознанию представлены в таблице:</w:t>
      </w:r>
    </w:p>
    <w:tbl>
      <w:tblPr>
        <w:tblW w:w="7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3"/>
        <w:gridCol w:w="1628"/>
        <w:gridCol w:w="1490"/>
        <w:gridCol w:w="1490"/>
        <w:gridCol w:w="1793"/>
      </w:tblGrid>
      <w:tr w:rsidR="00C91128" w:rsidRPr="00F65A41" w:rsidTr="002A0DFA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rPr>
                <w:color w:val="000000"/>
              </w:rPr>
            </w:pPr>
            <w:r w:rsidRPr="00F65A41">
              <w:rPr>
                <w:color w:val="000000"/>
              </w:rPr>
              <w:t>класс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( миним</w:t>
            </w:r>
            <w:r>
              <w:rPr>
                <w:color w:val="000000"/>
              </w:rPr>
              <w:t>ум</w:t>
            </w:r>
            <w:r w:rsidRPr="00F65A41">
              <w:rPr>
                <w:color w:val="000000"/>
              </w:rPr>
              <w:t>-42)</w:t>
            </w:r>
          </w:p>
        </w:tc>
      </w:tr>
      <w:tr w:rsidR="00C91128" w:rsidRPr="00F65A41" w:rsidTr="002A0DF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1128" w:rsidRPr="00F65A41" w:rsidRDefault="00C91128" w:rsidP="002A0DFA">
            <w:pPr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От 70 до 100</w:t>
            </w:r>
          </w:p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баллов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От 58 до 69 баллов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От 42 до 57 баллов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Менее 41 баллов</w:t>
            </w:r>
          </w:p>
        </w:tc>
      </w:tr>
      <w:tr w:rsidR="00C91128" w:rsidRPr="00F65A41" w:rsidTr="002A0DFA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6927CC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F65A41">
              <w:rPr>
                <w:color w:val="000000"/>
              </w:rPr>
              <w:t>2</w:t>
            </w:r>
          </w:p>
          <w:p w:rsidR="00C91128" w:rsidRPr="006927CC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6927CC">
              <w:rPr>
                <w:color w:val="000000"/>
              </w:rPr>
              <w:t>Лещева Т.</w:t>
            </w:r>
          </w:p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6927CC">
              <w:rPr>
                <w:color w:val="000000"/>
              </w:rPr>
              <w:t>Конев 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128" w:rsidRPr="006927CC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6927CC">
              <w:rPr>
                <w:color w:val="000000"/>
              </w:rPr>
              <w:t>1</w:t>
            </w:r>
          </w:p>
          <w:p w:rsidR="00C91128" w:rsidRPr="00F65A41" w:rsidRDefault="00C91128" w:rsidP="002A0DFA">
            <w:pPr>
              <w:spacing w:after="120"/>
              <w:jc w:val="center"/>
              <w:rPr>
                <w:color w:val="000000"/>
              </w:rPr>
            </w:pPr>
            <w:r w:rsidRPr="006927CC">
              <w:rPr>
                <w:color w:val="000000"/>
              </w:rPr>
              <w:t>Васильченко М.</w:t>
            </w:r>
          </w:p>
        </w:tc>
      </w:tr>
    </w:tbl>
    <w:p w:rsidR="00C91128" w:rsidRPr="00F65A41" w:rsidRDefault="00C91128" w:rsidP="00C91128">
      <w:pPr>
        <w:shd w:val="clear" w:color="auto" w:fill="FFFFFF"/>
        <w:spacing w:after="120"/>
        <w:rPr>
          <w:color w:val="000000"/>
        </w:rPr>
      </w:pPr>
    </w:p>
    <w:p w:rsidR="00C91128" w:rsidRPr="006927CC" w:rsidRDefault="00C91128" w:rsidP="00F331E6">
      <w:pPr>
        <w:shd w:val="clear" w:color="auto" w:fill="FFFFFF"/>
        <w:ind w:firstLine="426"/>
        <w:jc w:val="both"/>
        <w:rPr>
          <w:color w:val="000000"/>
        </w:rPr>
      </w:pPr>
      <w:r w:rsidRPr="00F65A41">
        <w:rPr>
          <w:color w:val="000000"/>
        </w:rPr>
        <w:t>Анализ работы показал, что 2 учащихся (</w:t>
      </w:r>
      <w:proofErr w:type="spellStart"/>
      <w:r w:rsidR="00F331E6">
        <w:rPr>
          <w:color w:val="000000"/>
        </w:rPr>
        <w:t>Лещёва</w:t>
      </w:r>
      <w:proofErr w:type="spellEnd"/>
      <w:r w:rsidR="00F331E6">
        <w:rPr>
          <w:color w:val="000000"/>
        </w:rPr>
        <w:t xml:space="preserve"> Т. И Конев Я.</w:t>
      </w:r>
      <w:r w:rsidRPr="00F65A41">
        <w:rPr>
          <w:color w:val="000000"/>
        </w:rPr>
        <w:t xml:space="preserve">) показали базовый уровень подготовки к ЕГЭ, </w:t>
      </w:r>
      <w:r>
        <w:rPr>
          <w:color w:val="000000"/>
        </w:rPr>
        <w:t xml:space="preserve">который </w:t>
      </w:r>
      <w:r w:rsidRPr="00F65A41">
        <w:rPr>
          <w:color w:val="000000"/>
        </w:rPr>
        <w:t>соответствует требованиям стандарта на минимальном уровне</w:t>
      </w:r>
      <w:r w:rsidRPr="006927CC">
        <w:rPr>
          <w:color w:val="000000"/>
        </w:rPr>
        <w:t>, но оценки свои не подтвердили</w:t>
      </w:r>
      <w:r w:rsidRPr="00F65A41">
        <w:rPr>
          <w:color w:val="000000"/>
        </w:rPr>
        <w:t>.</w:t>
      </w:r>
    </w:p>
    <w:p w:rsidR="00C91128" w:rsidRDefault="00C91128" w:rsidP="00F331E6">
      <w:pPr>
        <w:shd w:val="clear" w:color="auto" w:fill="FFFFFF"/>
        <w:ind w:firstLine="426"/>
        <w:jc w:val="both"/>
        <w:rPr>
          <w:color w:val="000000"/>
        </w:rPr>
      </w:pPr>
      <w:r w:rsidRPr="006927CC">
        <w:rPr>
          <w:color w:val="000000"/>
        </w:rPr>
        <w:t>С работой не справилась Васильченко М., которая набрала 38 баллов.</w:t>
      </w:r>
    </w:p>
    <w:p w:rsidR="00F331E6" w:rsidRDefault="00F331E6" w:rsidP="00F331E6">
      <w:pPr>
        <w:shd w:val="clear" w:color="auto" w:fill="FFFFFF"/>
        <w:ind w:firstLine="426"/>
        <w:jc w:val="both"/>
        <w:rPr>
          <w:color w:val="000000"/>
        </w:rPr>
      </w:pPr>
      <w:r w:rsidRPr="00F331E6">
        <w:rPr>
          <w:b/>
        </w:rPr>
        <w:t>Дата проведения</w:t>
      </w:r>
      <w:r>
        <w:t xml:space="preserve"> последнего пробного ЕГЭ по обществознанию 19.03.2025 </w:t>
      </w:r>
      <w:r w:rsidRPr="00F331E6">
        <w:t>года.</w:t>
      </w:r>
    </w:p>
    <w:p w:rsidR="00F331E6" w:rsidRDefault="00F331E6" w:rsidP="00A12B00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К сдаче экзамена добавилась Савченко Арина. Выборност</w:t>
      </w:r>
      <w:r w:rsidR="00A12B00">
        <w:rPr>
          <w:color w:val="000000"/>
        </w:rPr>
        <w:t xml:space="preserve">ь по предмету составляет 66,7%. </w:t>
      </w:r>
      <w:r w:rsidR="006D0541">
        <w:rPr>
          <w:b/>
          <w:color w:val="000000"/>
        </w:rPr>
        <w:t>О</w:t>
      </w:r>
      <w:r w:rsidR="00A12B00">
        <w:rPr>
          <w:b/>
          <w:color w:val="000000"/>
        </w:rPr>
        <w:t>на о</w:t>
      </w:r>
      <w:r w:rsidR="006D0541">
        <w:rPr>
          <w:b/>
          <w:color w:val="000000"/>
        </w:rPr>
        <w:t>тсутствовала на экзамене</w:t>
      </w:r>
      <w:r w:rsidR="00A12B00">
        <w:rPr>
          <w:b/>
          <w:color w:val="000000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1"/>
        <w:gridCol w:w="2051"/>
        <w:gridCol w:w="2052"/>
        <w:gridCol w:w="2052"/>
        <w:gridCol w:w="2052"/>
      </w:tblGrid>
      <w:tr w:rsidR="00F331E6" w:rsidTr="00F331E6">
        <w:tc>
          <w:tcPr>
            <w:tcW w:w="2051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051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70 и выше баллов</w:t>
            </w:r>
          </w:p>
        </w:tc>
        <w:tc>
          <w:tcPr>
            <w:tcW w:w="2052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58 до 69 баллов</w:t>
            </w:r>
          </w:p>
        </w:tc>
        <w:tc>
          <w:tcPr>
            <w:tcW w:w="2052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45 до 59 баллов</w:t>
            </w:r>
          </w:p>
        </w:tc>
        <w:tc>
          <w:tcPr>
            <w:tcW w:w="2052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Менее 45 баллов</w:t>
            </w:r>
          </w:p>
        </w:tc>
      </w:tr>
      <w:tr w:rsidR="00F331E6" w:rsidTr="00F331E6">
        <w:tc>
          <w:tcPr>
            <w:tcW w:w="2051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51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2" w:type="dxa"/>
          </w:tcPr>
          <w:p w:rsidR="00F331E6" w:rsidRDefault="00F331E6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52" w:type="dxa"/>
          </w:tcPr>
          <w:p w:rsidR="00F331E6" w:rsidRDefault="00681107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52" w:type="dxa"/>
          </w:tcPr>
          <w:p w:rsidR="00F331E6" w:rsidRDefault="00A12B00" w:rsidP="00F33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331E6" w:rsidRDefault="00F331E6" w:rsidP="00F331E6">
      <w:pPr>
        <w:shd w:val="clear" w:color="auto" w:fill="FFFFFF"/>
        <w:ind w:firstLine="426"/>
        <w:jc w:val="both"/>
        <w:rPr>
          <w:color w:val="000000"/>
        </w:rPr>
      </w:pPr>
    </w:p>
    <w:p w:rsidR="00F331E6" w:rsidRPr="00F65A41" w:rsidRDefault="00320C8D" w:rsidP="00F331E6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По сравнению с предыдущим экзаменом у</w:t>
      </w:r>
      <w:r w:rsidR="00F331E6">
        <w:rPr>
          <w:color w:val="000000"/>
        </w:rPr>
        <w:t>лучшила результаты</w:t>
      </w:r>
      <w:r>
        <w:rPr>
          <w:color w:val="000000"/>
        </w:rPr>
        <w:t xml:space="preserve"> Васильченко М.(42) – 70 баллов, по шкале перевода баллов, обучающаяся подтвердила свою оценку. Улучшили свои результаты Конев Я. (40) – 68 баллов, Лещева Т. (40) – 68 баллов, что соответствует оценке «4».</w:t>
      </w:r>
      <w:r w:rsidR="005C32D5">
        <w:rPr>
          <w:color w:val="000000"/>
        </w:rPr>
        <w:t xml:space="preserve"> В итоге Конев Я., улучшив свой результат по экзамену, в очередной раз не подтвердил свою  итоговую оценку «5».</w:t>
      </w:r>
    </w:p>
    <w:p w:rsidR="00681107" w:rsidRPr="00681107" w:rsidRDefault="00681107" w:rsidP="00681107">
      <w:pPr>
        <w:shd w:val="clear" w:color="auto" w:fill="FFFFFF"/>
        <w:ind w:firstLine="426"/>
        <w:rPr>
          <w:color w:val="000000"/>
        </w:rPr>
      </w:pPr>
      <w:r>
        <w:rPr>
          <w:b/>
          <w:color w:val="000000"/>
        </w:rPr>
        <w:t xml:space="preserve">Таким образом, </w:t>
      </w:r>
      <w:r w:rsidRPr="00681107">
        <w:rPr>
          <w:color w:val="000000"/>
        </w:rPr>
        <w:t>по итогам анализа наблюдается положительная динамика. Качество знаний</w:t>
      </w:r>
      <w:r w:rsidR="00A12B00">
        <w:rPr>
          <w:color w:val="000000"/>
        </w:rPr>
        <w:t xml:space="preserve"> 100</w:t>
      </w:r>
      <w:r>
        <w:rPr>
          <w:color w:val="000000"/>
        </w:rPr>
        <w:t>%, успеваемость –</w:t>
      </w:r>
      <w:r w:rsidR="00A12B00">
        <w:rPr>
          <w:color w:val="000000"/>
        </w:rPr>
        <w:t xml:space="preserve"> 100</w:t>
      </w:r>
      <w:r>
        <w:rPr>
          <w:color w:val="000000"/>
        </w:rPr>
        <w:t>%.</w:t>
      </w:r>
    </w:p>
    <w:p w:rsidR="00C91128" w:rsidRPr="00F65A41" w:rsidRDefault="00C91128" w:rsidP="00681107">
      <w:pPr>
        <w:shd w:val="clear" w:color="auto" w:fill="FFFFFF"/>
        <w:ind w:firstLine="426"/>
        <w:rPr>
          <w:b/>
          <w:color w:val="000000"/>
        </w:rPr>
      </w:pPr>
      <w:r w:rsidRPr="00F65A41">
        <w:rPr>
          <w:b/>
          <w:color w:val="000000"/>
        </w:rPr>
        <w:t>Рекомендации:</w:t>
      </w:r>
    </w:p>
    <w:p w:rsidR="00C91128" w:rsidRPr="00F65A41" w:rsidRDefault="00C91128" w:rsidP="00240A3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F65A41">
        <w:rPr>
          <w:color w:val="000000"/>
        </w:rPr>
        <w:t xml:space="preserve">Учителю истории и обществознания </w:t>
      </w:r>
      <w:proofErr w:type="spellStart"/>
      <w:r>
        <w:rPr>
          <w:color w:val="000000"/>
        </w:rPr>
        <w:t>Химочкиной</w:t>
      </w:r>
      <w:proofErr w:type="spellEnd"/>
      <w:r>
        <w:rPr>
          <w:color w:val="000000"/>
        </w:rPr>
        <w:t xml:space="preserve"> Т.И. </w:t>
      </w:r>
      <w:r w:rsidRPr="00F65A41">
        <w:rPr>
          <w:color w:val="000000"/>
        </w:rPr>
        <w:t xml:space="preserve"> провести анализ результатов пробного ЕГЭ с целью выяснения пробелов в знаниях учащихся.</w:t>
      </w:r>
    </w:p>
    <w:p w:rsidR="00C91128" w:rsidRPr="00F65A41" w:rsidRDefault="00C91128" w:rsidP="00240A3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F65A41">
        <w:rPr>
          <w:color w:val="000000"/>
        </w:rPr>
        <w:t xml:space="preserve">Учителю истории и обществознания </w:t>
      </w:r>
      <w:proofErr w:type="spellStart"/>
      <w:r>
        <w:rPr>
          <w:color w:val="000000"/>
        </w:rPr>
        <w:t>Химочкиной</w:t>
      </w:r>
      <w:proofErr w:type="spellEnd"/>
      <w:r>
        <w:rPr>
          <w:color w:val="000000"/>
        </w:rPr>
        <w:t xml:space="preserve"> Т.И.</w:t>
      </w:r>
      <w:r w:rsidRPr="00F65A41">
        <w:rPr>
          <w:color w:val="000000"/>
        </w:rPr>
        <w:t xml:space="preserve"> организовать систему повторения по блокам - модулям курса обществознания, систематически работать с тестами, комплексом заданий.</w:t>
      </w:r>
    </w:p>
    <w:p w:rsidR="00C91128" w:rsidRPr="00F65A41" w:rsidRDefault="00C91128" w:rsidP="00240A3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F65A41">
        <w:rPr>
          <w:color w:val="000000"/>
        </w:rPr>
        <w:t>Учителю обществознания продолжить работу по отработке заданий по анали</w:t>
      </w:r>
      <w:r w:rsidRPr="006927CC">
        <w:rPr>
          <w:color w:val="000000"/>
        </w:rPr>
        <w:t xml:space="preserve">зу источников, умений </w:t>
      </w:r>
      <w:r w:rsidRPr="00F65A41">
        <w:rPr>
          <w:color w:val="000000"/>
        </w:rPr>
        <w:t xml:space="preserve">объяснять внутренние и внешние связи (причинно-следственные и функциональные) изученных социальных объектов, оценивать действия субъектов социальной жизни, включая личность, группы, организации, с точки зрения социальных норм, экономической рациональности. Формулировать на основе приобретенных обществоведческих знаний собственные суждения и аргументы по определенным </w:t>
      </w:r>
      <w:r w:rsidRPr="00F65A41">
        <w:rPr>
          <w:color w:val="000000"/>
        </w:rPr>
        <w:lastRenderedPageBreak/>
        <w:t>проблемам;</w:t>
      </w:r>
      <w:r w:rsidR="00A12B00">
        <w:rPr>
          <w:color w:val="000000"/>
        </w:rPr>
        <w:t xml:space="preserve"> </w:t>
      </w:r>
      <w:r w:rsidRPr="00F65A41">
        <w:rPr>
          <w:color w:val="000000"/>
        </w:rPr>
        <w:t>отработка заданий, предполагающих раскрытие теоретических положений на примерах, выполнение задания-задачи, составление плана доклада.</w:t>
      </w:r>
    </w:p>
    <w:p w:rsidR="00C91128" w:rsidRDefault="00C91128" w:rsidP="00240A3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F65A41">
        <w:rPr>
          <w:color w:val="000000"/>
        </w:rPr>
        <w:t>Обращать внимание учащихся на соблюдение нормативов времени, отводимого на выполнение заданий различного уровня сложности; организовать самоподготовку учащихся по отдельным темам.</w:t>
      </w:r>
    </w:p>
    <w:p w:rsidR="00EB71DA" w:rsidRDefault="00EB71DA" w:rsidP="00240A3C">
      <w:pPr>
        <w:rPr>
          <w:b/>
          <w:bCs/>
          <w:color w:val="000000"/>
          <w:lang w:eastAsia="en-US"/>
        </w:rPr>
      </w:pPr>
      <w:bookmarkStart w:id="0" w:name="_GoBack"/>
      <w:bookmarkEnd w:id="0"/>
    </w:p>
    <w:p w:rsidR="001D0B21" w:rsidRDefault="001D0B21" w:rsidP="001D0B21">
      <w:pPr>
        <w:ind w:firstLine="426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Анализ пробных экзаменов в 9</w:t>
      </w:r>
      <w:r w:rsidRPr="00E76D8F">
        <w:rPr>
          <w:b/>
          <w:bCs/>
          <w:color w:val="000000"/>
          <w:sz w:val="28"/>
          <w:szCs w:val="28"/>
          <w:lang w:eastAsia="en-US"/>
        </w:rPr>
        <w:t>-м классе</w:t>
      </w:r>
    </w:p>
    <w:p w:rsidR="001D0B21" w:rsidRPr="00FB1A61" w:rsidRDefault="001D0B21" w:rsidP="001D0B21">
      <w:pPr>
        <w:ind w:firstLine="426"/>
        <w:jc w:val="center"/>
        <w:rPr>
          <w:b/>
          <w:bCs/>
          <w:color w:val="000000"/>
          <w:sz w:val="28"/>
          <w:szCs w:val="28"/>
          <w:lang w:eastAsia="en-US"/>
        </w:rPr>
      </w:pPr>
      <w:r w:rsidRPr="00FB1A61">
        <w:rPr>
          <w:b/>
          <w:bCs/>
          <w:color w:val="000000"/>
          <w:sz w:val="28"/>
          <w:szCs w:val="28"/>
          <w:lang w:eastAsia="en-US"/>
        </w:rPr>
        <w:t>Русский язык</w:t>
      </w:r>
    </w:p>
    <w:p w:rsidR="00BB03AC" w:rsidRPr="00E27EDA" w:rsidRDefault="00BB03AC" w:rsidP="00BB03AC">
      <w:pPr>
        <w:ind w:firstLine="708"/>
        <w:jc w:val="both"/>
        <w:rPr>
          <w:color w:val="010101"/>
        </w:rPr>
      </w:pPr>
      <w:r w:rsidRPr="00E27EDA">
        <w:rPr>
          <w:color w:val="010101"/>
        </w:rPr>
        <w:t>Данная работа состояла из 5 вариантов, в каждом из которых было 13 заданий, составленных в формате ОГЭ. На выполнение данной работы отводилось 3 часа 55 минут.</w:t>
      </w:r>
    </w:p>
    <w:p w:rsidR="00BB03AC" w:rsidRPr="00E27EDA" w:rsidRDefault="00BB03AC" w:rsidP="00BB03AC">
      <w:pPr>
        <w:ind w:firstLine="708"/>
        <w:jc w:val="both"/>
        <w:rPr>
          <w:color w:val="010101"/>
        </w:rPr>
      </w:pPr>
      <w:r w:rsidRPr="00E27EDA">
        <w:rPr>
          <w:color w:val="010101"/>
        </w:rPr>
        <w:t>Оценивание работ производилось на основании спецификации к демоверсии экзаменационной работы по русскому языку в формате ОГЭ на 2024 год.</w:t>
      </w:r>
    </w:p>
    <w:p w:rsidR="00BB03AC" w:rsidRPr="00E27EDA" w:rsidRDefault="00BB03AC" w:rsidP="00BB03AC">
      <w:pPr>
        <w:ind w:firstLine="708"/>
        <w:jc w:val="both"/>
        <w:rPr>
          <w:color w:val="010101"/>
        </w:rPr>
      </w:pPr>
      <w:r w:rsidRPr="00E27EDA">
        <w:rPr>
          <w:color w:val="010101"/>
        </w:rPr>
        <w:t>Сравнительная таблица с данными по 1 и 2 пробному экзамену.</w:t>
      </w:r>
    </w:p>
    <w:p w:rsidR="00BB03AC" w:rsidRPr="00E27EDA" w:rsidRDefault="004968B3" w:rsidP="00BB03AC">
      <w:pPr>
        <w:spacing w:after="240"/>
        <w:jc w:val="both"/>
        <w:rPr>
          <w:color w:val="010101"/>
        </w:rPr>
      </w:pPr>
      <w:r>
        <w:rPr>
          <w:color w:val="010101"/>
        </w:rPr>
        <w:t xml:space="preserve">            Дата проведения: </w:t>
      </w:r>
      <w:r w:rsidR="00BB03AC" w:rsidRPr="00E27EDA">
        <w:rPr>
          <w:b/>
          <w:color w:val="010101"/>
        </w:rPr>
        <w:t>13 марта 2024 года</w:t>
      </w:r>
      <w:r w:rsidR="00BB03AC" w:rsidRPr="00E27EDA">
        <w:rPr>
          <w:color w:val="010101"/>
        </w:rPr>
        <w:t xml:space="preserve"> и результаты по второму пробному экзамену, который писали </w:t>
      </w:r>
      <w:r w:rsidR="00BB03AC" w:rsidRPr="00E27EDA">
        <w:rPr>
          <w:b/>
          <w:color w:val="010101"/>
        </w:rPr>
        <w:t>16 апреля 2025 года.</w:t>
      </w:r>
    </w:p>
    <w:p w:rsidR="00BB03AC" w:rsidRPr="00E27EDA" w:rsidRDefault="00BB03AC" w:rsidP="00D14E98">
      <w:pPr>
        <w:jc w:val="center"/>
        <w:rPr>
          <w:b/>
          <w:color w:val="010101"/>
        </w:rPr>
      </w:pPr>
      <w:r w:rsidRPr="00E27EDA">
        <w:rPr>
          <w:b/>
          <w:color w:val="010101"/>
        </w:rPr>
        <w:t>Сравнительная таблица с данными по 1 и 2 пробному экзамену</w:t>
      </w:r>
    </w:p>
    <w:tbl>
      <w:tblPr>
        <w:tblStyle w:val="a6"/>
        <w:tblW w:w="9748" w:type="dxa"/>
        <w:tblLayout w:type="fixed"/>
        <w:tblLook w:val="04A0" w:firstRow="1" w:lastRow="0" w:firstColumn="1" w:lastColumn="0" w:noHBand="0" w:noVBand="1"/>
      </w:tblPr>
      <w:tblGrid>
        <w:gridCol w:w="1243"/>
        <w:gridCol w:w="964"/>
        <w:gridCol w:w="1133"/>
        <w:gridCol w:w="523"/>
        <w:gridCol w:w="595"/>
        <w:gridCol w:w="595"/>
        <w:gridCol w:w="595"/>
        <w:gridCol w:w="1264"/>
        <w:gridCol w:w="1418"/>
        <w:gridCol w:w="1418"/>
      </w:tblGrid>
      <w:tr w:rsidR="00BB03AC" w:rsidRPr="00E27EDA" w:rsidTr="002A0DFA">
        <w:tc>
          <w:tcPr>
            <w:tcW w:w="1243" w:type="dxa"/>
            <w:vMerge w:val="restart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Класс</w:t>
            </w:r>
          </w:p>
          <w:p w:rsidR="00BB03AC" w:rsidRPr="004968B3" w:rsidRDefault="00BB03AC" w:rsidP="002A0DFA">
            <w:pPr>
              <w:spacing w:after="240"/>
              <w:jc w:val="both"/>
            </w:pPr>
            <w:r w:rsidRPr="004968B3">
              <w:t xml:space="preserve"> </w:t>
            </w:r>
          </w:p>
        </w:tc>
        <w:tc>
          <w:tcPr>
            <w:tcW w:w="964" w:type="dxa"/>
            <w:vMerge w:val="restart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 xml:space="preserve">По списку </w:t>
            </w:r>
          </w:p>
        </w:tc>
        <w:tc>
          <w:tcPr>
            <w:tcW w:w="1133" w:type="dxa"/>
            <w:vMerge w:val="restart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Писали работу</w:t>
            </w:r>
          </w:p>
        </w:tc>
        <w:tc>
          <w:tcPr>
            <w:tcW w:w="2308" w:type="dxa"/>
            <w:gridSpan w:val="4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 xml:space="preserve">Получили </w:t>
            </w:r>
          </w:p>
        </w:tc>
        <w:tc>
          <w:tcPr>
            <w:tcW w:w="1264" w:type="dxa"/>
            <w:vMerge w:val="restart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% успеваемости</w:t>
            </w:r>
          </w:p>
        </w:tc>
        <w:tc>
          <w:tcPr>
            <w:tcW w:w="1418" w:type="dxa"/>
            <w:vMerge w:val="restart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% качества</w:t>
            </w:r>
          </w:p>
        </w:tc>
        <w:tc>
          <w:tcPr>
            <w:tcW w:w="1418" w:type="dxa"/>
            <w:vMerge w:val="restart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Средний балл</w:t>
            </w:r>
          </w:p>
        </w:tc>
      </w:tr>
      <w:tr w:rsidR="00BB03AC" w:rsidRPr="00E27EDA" w:rsidTr="002A0DFA">
        <w:tc>
          <w:tcPr>
            <w:tcW w:w="1243" w:type="dxa"/>
            <w:vMerge/>
          </w:tcPr>
          <w:p w:rsidR="00BB03AC" w:rsidRPr="004968B3" w:rsidRDefault="00BB03AC" w:rsidP="002A0DFA">
            <w:pPr>
              <w:spacing w:after="240"/>
              <w:jc w:val="both"/>
            </w:pPr>
          </w:p>
        </w:tc>
        <w:tc>
          <w:tcPr>
            <w:tcW w:w="964" w:type="dxa"/>
            <w:vMerge/>
          </w:tcPr>
          <w:p w:rsidR="00BB03AC" w:rsidRPr="004968B3" w:rsidRDefault="00BB03AC" w:rsidP="002A0DFA">
            <w:pPr>
              <w:spacing w:after="240"/>
              <w:jc w:val="both"/>
            </w:pPr>
          </w:p>
        </w:tc>
        <w:tc>
          <w:tcPr>
            <w:tcW w:w="1133" w:type="dxa"/>
            <w:vMerge/>
          </w:tcPr>
          <w:p w:rsidR="00BB03AC" w:rsidRPr="004968B3" w:rsidRDefault="00BB03AC" w:rsidP="002A0DFA">
            <w:pPr>
              <w:spacing w:after="240"/>
              <w:jc w:val="both"/>
            </w:pPr>
          </w:p>
        </w:tc>
        <w:tc>
          <w:tcPr>
            <w:tcW w:w="523" w:type="dxa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5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4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3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spacing w:after="240"/>
              <w:jc w:val="both"/>
            </w:pPr>
            <w:r w:rsidRPr="004968B3">
              <w:t>2</w:t>
            </w:r>
          </w:p>
        </w:tc>
        <w:tc>
          <w:tcPr>
            <w:tcW w:w="1264" w:type="dxa"/>
            <w:vMerge/>
          </w:tcPr>
          <w:p w:rsidR="00BB03AC" w:rsidRPr="004968B3" w:rsidRDefault="00BB03AC" w:rsidP="002A0DFA">
            <w:pPr>
              <w:spacing w:after="240"/>
              <w:jc w:val="both"/>
            </w:pPr>
          </w:p>
        </w:tc>
        <w:tc>
          <w:tcPr>
            <w:tcW w:w="1418" w:type="dxa"/>
            <w:vMerge/>
          </w:tcPr>
          <w:p w:rsidR="00BB03AC" w:rsidRPr="004968B3" w:rsidRDefault="00BB03AC" w:rsidP="002A0DFA">
            <w:pPr>
              <w:spacing w:after="240"/>
              <w:jc w:val="both"/>
            </w:pPr>
          </w:p>
        </w:tc>
        <w:tc>
          <w:tcPr>
            <w:tcW w:w="1418" w:type="dxa"/>
            <w:vMerge/>
          </w:tcPr>
          <w:p w:rsidR="00BB03AC" w:rsidRPr="004968B3" w:rsidRDefault="00BB03AC" w:rsidP="002A0DFA">
            <w:pPr>
              <w:spacing w:after="240"/>
              <w:jc w:val="both"/>
            </w:pPr>
          </w:p>
        </w:tc>
      </w:tr>
      <w:tr w:rsidR="00BB03AC" w:rsidRPr="00E27EDA" w:rsidTr="002A0DFA">
        <w:tc>
          <w:tcPr>
            <w:tcW w:w="1243" w:type="dxa"/>
          </w:tcPr>
          <w:p w:rsidR="00BB03AC" w:rsidRPr="004968B3" w:rsidRDefault="00BB03AC" w:rsidP="002A0DFA">
            <w:pPr>
              <w:jc w:val="center"/>
            </w:pPr>
            <w:r w:rsidRPr="004968B3">
              <w:t>9</w:t>
            </w:r>
          </w:p>
          <w:p w:rsidR="00BB03AC" w:rsidRPr="004968B3" w:rsidRDefault="00BB03AC" w:rsidP="002A0DFA">
            <w:pPr>
              <w:jc w:val="center"/>
            </w:pPr>
            <w:r w:rsidRPr="004968B3">
              <w:t xml:space="preserve">1  </w:t>
            </w:r>
            <w:proofErr w:type="spellStart"/>
            <w:r w:rsidRPr="004968B3">
              <w:t>пр.</w:t>
            </w:r>
            <w:proofErr w:type="gramStart"/>
            <w:r w:rsidRPr="004968B3">
              <w:t>эк</w:t>
            </w:r>
            <w:proofErr w:type="spellEnd"/>
            <w:proofErr w:type="gramEnd"/>
            <w:r w:rsidRPr="004968B3">
              <w:t>.</w:t>
            </w:r>
          </w:p>
        </w:tc>
        <w:tc>
          <w:tcPr>
            <w:tcW w:w="964" w:type="dxa"/>
          </w:tcPr>
          <w:p w:rsidR="00BB03AC" w:rsidRPr="004968B3" w:rsidRDefault="00BB03AC" w:rsidP="002A0DFA">
            <w:pPr>
              <w:jc w:val="both"/>
            </w:pPr>
            <w:r w:rsidRPr="004968B3">
              <w:t>12</w:t>
            </w:r>
          </w:p>
        </w:tc>
        <w:tc>
          <w:tcPr>
            <w:tcW w:w="1133" w:type="dxa"/>
          </w:tcPr>
          <w:p w:rsidR="00BB03AC" w:rsidRPr="004968B3" w:rsidRDefault="00BB03AC" w:rsidP="002A0DFA">
            <w:pPr>
              <w:jc w:val="both"/>
            </w:pPr>
            <w:r w:rsidRPr="004968B3">
              <w:t>11</w:t>
            </w:r>
          </w:p>
        </w:tc>
        <w:tc>
          <w:tcPr>
            <w:tcW w:w="523" w:type="dxa"/>
          </w:tcPr>
          <w:p w:rsidR="00BB03AC" w:rsidRPr="004968B3" w:rsidRDefault="00BB03AC" w:rsidP="002A0DFA">
            <w:pPr>
              <w:jc w:val="both"/>
            </w:pPr>
            <w:r w:rsidRPr="004968B3">
              <w:t>0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jc w:val="both"/>
            </w:pPr>
            <w:r w:rsidRPr="004968B3">
              <w:t>0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jc w:val="both"/>
            </w:pPr>
            <w:r w:rsidRPr="004968B3">
              <w:t>5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jc w:val="both"/>
            </w:pPr>
            <w:r w:rsidRPr="004968B3">
              <w:t>6</w:t>
            </w:r>
          </w:p>
        </w:tc>
        <w:tc>
          <w:tcPr>
            <w:tcW w:w="1264" w:type="dxa"/>
          </w:tcPr>
          <w:p w:rsidR="00BB03AC" w:rsidRPr="004968B3" w:rsidRDefault="00BB03AC" w:rsidP="002A0DFA">
            <w:pPr>
              <w:jc w:val="both"/>
            </w:pPr>
            <w:r w:rsidRPr="004968B3">
              <w:t>45%</w:t>
            </w:r>
          </w:p>
        </w:tc>
        <w:tc>
          <w:tcPr>
            <w:tcW w:w="1418" w:type="dxa"/>
          </w:tcPr>
          <w:p w:rsidR="00BB03AC" w:rsidRPr="004968B3" w:rsidRDefault="00BB03AC" w:rsidP="002A0DFA">
            <w:pPr>
              <w:jc w:val="both"/>
            </w:pPr>
            <w:r w:rsidRPr="004968B3">
              <w:t>0%</w:t>
            </w:r>
          </w:p>
        </w:tc>
        <w:tc>
          <w:tcPr>
            <w:tcW w:w="1418" w:type="dxa"/>
          </w:tcPr>
          <w:p w:rsidR="00BB03AC" w:rsidRPr="004968B3" w:rsidRDefault="00BB03AC" w:rsidP="002A0DFA">
            <w:pPr>
              <w:jc w:val="both"/>
            </w:pPr>
            <w:r w:rsidRPr="004968B3">
              <w:t>2,45</w:t>
            </w:r>
          </w:p>
        </w:tc>
      </w:tr>
      <w:tr w:rsidR="00BB03AC" w:rsidRPr="00E27EDA" w:rsidTr="002A0DFA">
        <w:tc>
          <w:tcPr>
            <w:tcW w:w="1243" w:type="dxa"/>
          </w:tcPr>
          <w:p w:rsidR="00BB03AC" w:rsidRPr="004968B3" w:rsidRDefault="00BB03AC" w:rsidP="002A0DFA">
            <w:pPr>
              <w:jc w:val="center"/>
            </w:pPr>
            <w:r w:rsidRPr="004968B3">
              <w:t>9</w:t>
            </w:r>
          </w:p>
          <w:p w:rsidR="00BB03AC" w:rsidRPr="004968B3" w:rsidRDefault="00BB03AC" w:rsidP="002A0DFA">
            <w:pPr>
              <w:jc w:val="center"/>
            </w:pPr>
            <w:r w:rsidRPr="004968B3">
              <w:t xml:space="preserve">2  </w:t>
            </w:r>
            <w:proofErr w:type="spellStart"/>
            <w:r w:rsidRPr="004968B3">
              <w:t>пр.</w:t>
            </w:r>
            <w:proofErr w:type="gramStart"/>
            <w:r w:rsidRPr="004968B3">
              <w:t>эк</w:t>
            </w:r>
            <w:proofErr w:type="spellEnd"/>
            <w:proofErr w:type="gramEnd"/>
            <w:r w:rsidRPr="004968B3">
              <w:t>.</w:t>
            </w:r>
          </w:p>
        </w:tc>
        <w:tc>
          <w:tcPr>
            <w:tcW w:w="964" w:type="dxa"/>
          </w:tcPr>
          <w:p w:rsidR="00BB03AC" w:rsidRPr="004968B3" w:rsidRDefault="00BB03AC" w:rsidP="002A0DFA">
            <w:pPr>
              <w:jc w:val="both"/>
            </w:pPr>
            <w:r w:rsidRPr="004968B3">
              <w:t>12</w:t>
            </w:r>
          </w:p>
        </w:tc>
        <w:tc>
          <w:tcPr>
            <w:tcW w:w="1133" w:type="dxa"/>
          </w:tcPr>
          <w:p w:rsidR="00BB03AC" w:rsidRPr="004968B3" w:rsidRDefault="00BB03AC" w:rsidP="002A0DFA">
            <w:pPr>
              <w:jc w:val="both"/>
            </w:pPr>
            <w:r w:rsidRPr="004968B3">
              <w:t>12</w:t>
            </w:r>
          </w:p>
        </w:tc>
        <w:tc>
          <w:tcPr>
            <w:tcW w:w="523" w:type="dxa"/>
          </w:tcPr>
          <w:p w:rsidR="00BB03AC" w:rsidRPr="004968B3" w:rsidRDefault="00BB03AC" w:rsidP="002A0DFA">
            <w:pPr>
              <w:jc w:val="both"/>
            </w:pPr>
            <w:r w:rsidRPr="004968B3">
              <w:t>0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jc w:val="both"/>
            </w:pPr>
            <w:r w:rsidRPr="004968B3">
              <w:t>0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jc w:val="both"/>
            </w:pPr>
            <w:r w:rsidRPr="004968B3">
              <w:t>4</w:t>
            </w:r>
          </w:p>
        </w:tc>
        <w:tc>
          <w:tcPr>
            <w:tcW w:w="595" w:type="dxa"/>
          </w:tcPr>
          <w:p w:rsidR="00BB03AC" w:rsidRPr="004968B3" w:rsidRDefault="00BB03AC" w:rsidP="002A0DFA">
            <w:pPr>
              <w:jc w:val="both"/>
            </w:pPr>
            <w:r w:rsidRPr="004968B3">
              <w:t>8</w:t>
            </w:r>
          </w:p>
        </w:tc>
        <w:tc>
          <w:tcPr>
            <w:tcW w:w="1264" w:type="dxa"/>
          </w:tcPr>
          <w:p w:rsidR="00BB03AC" w:rsidRPr="004968B3" w:rsidRDefault="00BB03AC" w:rsidP="002A0DFA">
            <w:pPr>
              <w:jc w:val="both"/>
            </w:pPr>
            <w:r w:rsidRPr="004968B3">
              <w:t>33%</w:t>
            </w:r>
          </w:p>
        </w:tc>
        <w:tc>
          <w:tcPr>
            <w:tcW w:w="1418" w:type="dxa"/>
          </w:tcPr>
          <w:p w:rsidR="00BB03AC" w:rsidRPr="004968B3" w:rsidRDefault="00BB03AC" w:rsidP="002A0DFA">
            <w:pPr>
              <w:jc w:val="both"/>
            </w:pPr>
            <w:r w:rsidRPr="004968B3">
              <w:t>0%</w:t>
            </w:r>
          </w:p>
        </w:tc>
        <w:tc>
          <w:tcPr>
            <w:tcW w:w="1418" w:type="dxa"/>
          </w:tcPr>
          <w:p w:rsidR="00BB03AC" w:rsidRPr="004968B3" w:rsidRDefault="00BB03AC" w:rsidP="002A0DFA">
            <w:pPr>
              <w:jc w:val="both"/>
            </w:pPr>
            <w:r w:rsidRPr="004968B3">
              <w:t>2,33</w:t>
            </w:r>
          </w:p>
        </w:tc>
      </w:tr>
    </w:tbl>
    <w:p w:rsidR="00BB03AC" w:rsidRPr="00E27EDA" w:rsidRDefault="00D14E98" w:rsidP="00D14E98">
      <w:pPr>
        <w:spacing w:after="240"/>
        <w:jc w:val="center"/>
        <w:rPr>
          <w:b/>
          <w:color w:val="010101"/>
        </w:rPr>
      </w:pPr>
      <w:r w:rsidRPr="00E27EDA">
        <w:rPr>
          <w:b/>
          <w:color w:val="010101"/>
        </w:rPr>
        <w:t>Общие данные по выполнению заданий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093"/>
        <w:gridCol w:w="1688"/>
        <w:gridCol w:w="356"/>
        <w:gridCol w:w="364"/>
        <w:gridCol w:w="365"/>
        <w:gridCol w:w="364"/>
        <w:gridCol w:w="365"/>
        <w:gridCol w:w="364"/>
        <w:gridCol w:w="496"/>
        <w:gridCol w:w="496"/>
        <w:gridCol w:w="496"/>
        <w:gridCol w:w="511"/>
        <w:gridCol w:w="496"/>
        <w:gridCol w:w="1719"/>
      </w:tblGrid>
      <w:tr w:rsidR="00BB03AC" w:rsidRPr="00E27EDA" w:rsidTr="004968B3">
        <w:tc>
          <w:tcPr>
            <w:tcW w:w="2093" w:type="dxa"/>
            <w:vMerge w:val="restart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 xml:space="preserve">Класс </w:t>
            </w:r>
          </w:p>
        </w:tc>
        <w:tc>
          <w:tcPr>
            <w:tcW w:w="1688" w:type="dxa"/>
            <w:vMerge w:val="restart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 xml:space="preserve">Изложение </w:t>
            </w:r>
          </w:p>
        </w:tc>
        <w:tc>
          <w:tcPr>
            <w:tcW w:w="4177" w:type="dxa"/>
            <w:gridSpan w:val="10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 xml:space="preserve">Тестовые задания </w:t>
            </w:r>
          </w:p>
        </w:tc>
        <w:tc>
          <w:tcPr>
            <w:tcW w:w="49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 xml:space="preserve">         </w:t>
            </w:r>
          </w:p>
        </w:tc>
        <w:tc>
          <w:tcPr>
            <w:tcW w:w="1719" w:type="dxa"/>
            <w:vMerge w:val="restart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 xml:space="preserve">Сочинение </w:t>
            </w:r>
          </w:p>
        </w:tc>
      </w:tr>
      <w:tr w:rsidR="00BB03AC" w:rsidRPr="00E27EDA" w:rsidTr="004968B3">
        <w:tc>
          <w:tcPr>
            <w:tcW w:w="2093" w:type="dxa"/>
            <w:vMerge/>
          </w:tcPr>
          <w:p w:rsidR="00BB03AC" w:rsidRPr="004968B3" w:rsidRDefault="00BB03AC" w:rsidP="002A0DFA">
            <w:pPr>
              <w:rPr>
                <w:color w:val="010101"/>
              </w:rPr>
            </w:pPr>
          </w:p>
        </w:tc>
        <w:tc>
          <w:tcPr>
            <w:tcW w:w="1688" w:type="dxa"/>
            <w:vMerge/>
          </w:tcPr>
          <w:p w:rsidR="00BB03AC" w:rsidRPr="004968B3" w:rsidRDefault="00BB03AC" w:rsidP="002A0DFA">
            <w:pPr>
              <w:rPr>
                <w:color w:val="010101"/>
              </w:rPr>
            </w:pPr>
          </w:p>
        </w:tc>
        <w:tc>
          <w:tcPr>
            <w:tcW w:w="35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2</w:t>
            </w:r>
          </w:p>
        </w:tc>
        <w:tc>
          <w:tcPr>
            <w:tcW w:w="364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3</w:t>
            </w:r>
          </w:p>
        </w:tc>
        <w:tc>
          <w:tcPr>
            <w:tcW w:w="365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4</w:t>
            </w:r>
          </w:p>
        </w:tc>
        <w:tc>
          <w:tcPr>
            <w:tcW w:w="364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5</w:t>
            </w:r>
          </w:p>
        </w:tc>
        <w:tc>
          <w:tcPr>
            <w:tcW w:w="365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6</w:t>
            </w:r>
          </w:p>
        </w:tc>
        <w:tc>
          <w:tcPr>
            <w:tcW w:w="364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7</w:t>
            </w:r>
          </w:p>
        </w:tc>
        <w:tc>
          <w:tcPr>
            <w:tcW w:w="49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8</w:t>
            </w:r>
          </w:p>
        </w:tc>
        <w:tc>
          <w:tcPr>
            <w:tcW w:w="49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9</w:t>
            </w:r>
          </w:p>
        </w:tc>
        <w:tc>
          <w:tcPr>
            <w:tcW w:w="49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10</w:t>
            </w:r>
          </w:p>
        </w:tc>
        <w:tc>
          <w:tcPr>
            <w:tcW w:w="511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11</w:t>
            </w:r>
          </w:p>
        </w:tc>
        <w:tc>
          <w:tcPr>
            <w:tcW w:w="49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12</w:t>
            </w:r>
          </w:p>
        </w:tc>
        <w:tc>
          <w:tcPr>
            <w:tcW w:w="1719" w:type="dxa"/>
            <w:vMerge/>
          </w:tcPr>
          <w:p w:rsidR="00BB03AC" w:rsidRPr="004968B3" w:rsidRDefault="00BB03AC" w:rsidP="002A0DFA">
            <w:pPr>
              <w:rPr>
                <w:color w:val="010101"/>
              </w:rPr>
            </w:pPr>
          </w:p>
        </w:tc>
      </w:tr>
      <w:tr w:rsidR="00BB03AC" w:rsidRPr="00E27EDA" w:rsidTr="004968B3">
        <w:tc>
          <w:tcPr>
            <w:tcW w:w="2093" w:type="dxa"/>
          </w:tcPr>
          <w:p w:rsidR="00BB03AC" w:rsidRPr="004968B3" w:rsidRDefault="00BB03AC" w:rsidP="002A0DFA">
            <w:pPr>
              <w:jc w:val="center"/>
            </w:pPr>
            <w:r w:rsidRPr="004968B3">
              <w:t xml:space="preserve">9 </w:t>
            </w:r>
          </w:p>
          <w:p w:rsidR="00BB03AC" w:rsidRPr="004968B3" w:rsidRDefault="00BB03AC" w:rsidP="002A0DFA">
            <w:pPr>
              <w:jc w:val="center"/>
            </w:pPr>
            <w:r w:rsidRPr="004968B3">
              <w:t xml:space="preserve">1 </w:t>
            </w:r>
            <w:proofErr w:type="spellStart"/>
            <w:r w:rsidRPr="004968B3">
              <w:t>пр.</w:t>
            </w:r>
            <w:proofErr w:type="gramStart"/>
            <w:r w:rsidRPr="004968B3">
              <w:t>эк</w:t>
            </w:r>
            <w:proofErr w:type="spellEnd"/>
            <w:proofErr w:type="gramEnd"/>
            <w:r w:rsidRPr="004968B3">
              <w:t>.</w:t>
            </w:r>
          </w:p>
        </w:tc>
        <w:tc>
          <w:tcPr>
            <w:tcW w:w="1688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7</w:t>
            </w:r>
          </w:p>
        </w:tc>
        <w:tc>
          <w:tcPr>
            <w:tcW w:w="35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2</w:t>
            </w:r>
          </w:p>
        </w:tc>
        <w:tc>
          <w:tcPr>
            <w:tcW w:w="364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3</w:t>
            </w:r>
          </w:p>
        </w:tc>
        <w:tc>
          <w:tcPr>
            <w:tcW w:w="365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5</w:t>
            </w:r>
          </w:p>
        </w:tc>
        <w:tc>
          <w:tcPr>
            <w:tcW w:w="364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365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364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4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1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2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1</w:t>
            </w:r>
          </w:p>
        </w:tc>
        <w:tc>
          <w:tcPr>
            <w:tcW w:w="511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6</w:t>
            </w:r>
          </w:p>
        </w:tc>
        <w:tc>
          <w:tcPr>
            <w:tcW w:w="1719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10</w:t>
            </w:r>
          </w:p>
        </w:tc>
      </w:tr>
      <w:tr w:rsidR="00BB03AC" w:rsidRPr="00E27EDA" w:rsidTr="004968B3">
        <w:tc>
          <w:tcPr>
            <w:tcW w:w="2093" w:type="dxa"/>
          </w:tcPr>
          <w:p w:rsidR="00BB03AC" w:rsidRPr="004968B3" w:rsidRDefault="00BB03AC" w:rsidP="002A0DFA">
            <w:pPr>
              <w:jc w:val="center"/>
            </w:pPr>
            <w:r w:rsidRPr="004968B3">
              <w:t>9</w:t>
            </w:r>
          </w:p>
          <w:p w:rsidR="00BB03AC" w:rsidRPr="004968B3" w:rsidRDefault="00BB03AC" w:rsidP="002A0DFA">
            <w:pPr>
              <w:jc w:val="center"/>
              <w:rPr>
                <w:color w:val="010101"/>
              </w:rPr>
            </w:pPr>
            <w:r w:rsidRPr="004968B3">
              <w:t xml:space="preserve">2 </w:t>
            </w:r>
            <w:proofErr w:type="spellStart"/>
            <w:r w:rsidRPr="004968B3">
              <w:t>пр.</w:t>
            </w:r>
            <w:proofErr w:type="gramStart"/>
            <w:r w:rsidRPr="004968B3">
              <w:t>эк</w:t>
            </w:r>
            <w:proofErr w:type="spellEnd"/>
            <w:proofErr w:type="gramEnd"/>
            <w:r w:rsidRPr="004968B3">
              <w:t>.</w:t>
            </w:r>
          </w:p>
        </w:tc>
        <w:tc>
          <w:tcPr>
            <w:tcW w:w="1688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8</w:t>
            </w:r>
          </w:p>
        </w:tc>
        <w:tc>
          <w:tcPr>
            <w:tcW w:w="356" w:type="dxa"/>
          </w:tcPr>
          <w:p w:rsidR="00BB03AC" w:rsidRPr="004968B3" w:rsidRDefault="00BB03AC" w:rsidP="002A0DFA">
            <w:pPr>
              <w:rPr>
                <w:color w:val="010101"/>
              </w:rPr>
            </w:pPr>
            <w:r w:rsidRPr="004968B3">
              <w:rPr>
                <w:color w:val="010101"/>
              </w:rPr>
              <w:t>1</w:t>
            </w:r>
          </w:p>
        </w:tc>
        <w:tc>
          <w:tcPr>
            <w:tcW w:w="364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365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364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365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364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4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511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0</w:t>
            </w:r>
          </w:p>
        </w:tc>
        <w:tc>
          <w:tcPr>
            <w:tcW w:w="496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1</w:t>
            </w:r>
          </w:p>
        </w:tc>
        <w:tc>
          <w:tcPr>
            <w:tcW w:w="1719" w:type="dxa"/>
          </w:tcPr>
          <w:p w:rsidR="00BB03AC" w:rsidRPr="00E27EDA" w:rsidRDefault="00BB03AC" w:rsidP="002A0DFA">
            <w:pPr>
              <w:rPr>
                <w:color w:val="010101"/>
              </w:rPr>
            </w:pPr>
            <w:r w:rsidRPr="00E27EDA">
              <w:rPr>
                <w:color w:val="010101"/>
              </w:rPr>
              <w:t>8</w:t>
            </w:r>
          </w:p>
        </w:tc>
      </w:tr>
    </w:tbl>
    <w:p w:rsidR="00BB03AC" w:rsidRPr="00E27EDA" w:rsidRDefault="00BB03AC" w:rsidP="00BB03AC">
      <w:pPr>
        <w:ind w:firstLine="708"/>
        <w:jc w:val="both"/>
        <w:rPr>
          <w:color w:val="010101"/>
        </w:rPr>
      </w:pPr>
      <w:r w:rsidRPr="00E27EDA">
        <w:rPr>
          <w:color w:val="010101"/>
        </w:rPr>
        <w:t xml:space="preserve">По результатам первого пробного экзамена обучающиеся 9 класса ухудшили динамику выполнения заданий, показав плохие результаты: </w:t>
      </w:r>
      <w:r w:rsidRPr="00D14E98">
        <w:rPr>
          <w:b/>
          <w:color w:val="010101"/>
        </w:rPr>
        <w:t>45%</w:t>
      </w:r>
      <w:r w:rsidRPr="00E27EDA">
        <w:rPr>
          <w:color w:val="010101"/>
        </w:rPr>
        <w:t xml:space="preserve"> успеваемости, </w:t>
      </w:r>
      <w:r w:rsidRPr="00D14E98">
        <w:rPr>
          <w:b/>
          <w:color w:val="010101"/>
        </w:rPr>
        <w:t>0%</w:t>
      </w:r>
      <w:r w:rsidRPr="00E27EDA">
        <w:rPr>
          <w:color w:val="010101"/>
        </w:rPr>
        <w:t xml:space="preserve"> качества знания.</w:t>
      </w:r>
    </w:p>
    <w:p w:rsidR="00BB03AC" w:rsidRPr="00E27EDA" w:rsidRDefault="00BB03AC" w:rsidP="00BB03AC">
      <w:pPr>
        <w:ind w:firstLine="708"/>
        <w:jc w:val="both"/>
        <w:rPr>
          <w:color w:val="010101"/>
        </w:rPr>
      </w:pPr>
      <w:r w:rsidRPr="00E27EDA">
        <w:rPr>
          <w:color w:val="010101"/>
        </w:rPr>
        <w:t>По результатам второго пробного экзамена изменений не наблюдается.</w:t>
      </w:r>
    </w:p>
    <w:p w:rsidR="00BB03AC" w:rsidRPr="004968B3" w:rsidRDefault="004968B3" w:rsidP="00BB03AC">
      <w:pPr>
        <w:jc w:val="both"/>
        <w:rPr>
          <w:b/>
          <w:color w:val="010101"/>
        </w:rPr>
      </w:pPr>
      <w:r w:rsidRPr="004968B3">
        <w:rPr>
          <w:b/>
          <w:color w:val="010101"/>
        </w:rPr>
        <w:t>Рекомендации:</w:t>
      </w:r>
    </w:p>
    <w:p w:rsidR="00BB03AC" w:rsidRPr="00E27EDA" w:rsidRDefault="00BB03AC" w:rsidP="00240A3C">
      <w:pPr>
        <w:numPr>
          <w:ilvl w:val="0"/>
          <w:numId w:val="5"/>
        </w:numPr>
        <w:ind w:left="0"/>
        <w:jc w:val="both"/>
        <w:rPr>
          <w:color w:val="010101"/>
        </w:rPr>
      </w:pPr>
      <w:r w:rsidRPr="00E27EDA">
        <w:rPr>
          <w:color w:val="010101"/>
        </w:rPr>
        <w:t>Учителям-предметникам продолжить работу по подготовке учеников к экзамену по русскому языку, учитывая индивидуальные особенности выпускников, увеличивая общий средний балл и процент качества знаний у учащихся 9 класса, разбирая с ними и отрабатывая те задания, в которых ученики столкнулись с трудностями в выполнении.</w:t>
      </w:r>
    </w:p>
    <w:p w:rsidR="00BB03AC" w:rsidRPr="00E27EDA" w:rsidRDefault="00BB03AC" w:rsidP="00240A3C">
      <w:pPr>
        <w:numPr>
          <w:ilvl w:val="0"/>
          <w:numId w:val="5"/>
        </w:numPr>
        <w:ind w:left="0"/>
        <w:jc w:val="both"/>
        <w:rPr>
          <w:color w:val="010101"/>
        </w:rPr>
      </w:pPr>
      <w:proofErr w:type="gramStart"/>
      <w:r w:rsidRPr="00E27EDA">
        <w:rPr>
          <w:color w:val="010101"/>
        </w:rPr>
        <w:t>Учитывая все особенности учеников 9 класса соответственно, и опираясь на их фактический уровень подготовки и качества знаний, предпринять все необходимые меры для достижения положительных результатов, а именно преодоления учениками минимального порога баллов и написания изложения и сочинения, разбирая с ними и отрабатывая те задания, в которых ученики столкнулись с трудностями в выполнении.</w:t>
      </w:r>
      <w:proofErr w:type="gramEnd"/>
    </w:p>
    <w:p w:rsidR="00BB03AC" w:rsidRDefault="00BB03AC" w:rsidP="00240A3C">
      <w:pPr>
        <w:numPr>
          <w:ilvl w:val="0"/>
          <w:numId w:val="5"/>
        </w:numPr>
        <w:ind w:left="0"/>
        <w:jc w:val="both"/>
        <w:rPr>
          <w:color w:val="010101"/>
        </w:rPr>
      </w:pPr>
      <w:r w:rsidRPr="00E27EDA">
        <w:rPr>
          <w:color w:val="010101"/>
        </w:rPr>
        <w:lastRenderedPageBreak/>
        <w:t>Всем учителям-предметникам широко использовать в практике подготовки к ОГЭ по русскому языку открытые банки заданий (www.fipi.ru), которые позволят познакомить учащихся с особенностями и содержанием экзаменационных задач. Организовать систематическую работу со слабоуспевающими учащимися по отработке навыков решения экзаменационных заданий с целенаправленным использованием справочных материалов.</w:t>
      </w:r>
    </w:p>
    <w:p w:rsidR="00B714B9" w:rsidRDefault="00B714B9" w:rsidP="00B714B9">
      <w:pPr>
        <w:jc w:val="center"/>
        <w:rPr>
          <w:b/>
          <w:color w:val="010101"/>
          <w:sz w:val="28"/>
          <w:szCs w:val="28"/>
        </w:rPr>
      </w:pPr>
    </w:p>
    <w:p w:rsidR="00B714B9" w:rsidRPr="00B714B9" w:rsidRDefault="00B714B9" w:rsidP="00B714B9">
      <w:pPr>
        <w:jc w:val="center"/>
        <w:rPr>
          <w:b/>
          <w:color w:val="010101"/>
          <w:sz w:val="28"/>
          <w:szCs w:val="28"/>
        </w:rPr>
      </w:pPr>
      <w:r w:rsidRPr="00B714B9">
        <w:rPr>
          <w:b/>
          <w:color w:val="010101"/>
          <w:sz w:val="28"/>
          <w:szCs w:val="28"/>
        </w:rPr>
        <w:t>Математика</w:t>
      </w:r>
    </w:p>
    <w:p w:rsidR="00451F78" w:rsidRPr="00F50884" w:rsidRDefault="00451F78" w:rsidP="00451F78">
      <w:pPr>
        <w:ind w:firstLine="360"/>
        <w:contextualSpacing/>
        <w:jc w:val="both"/>
      </w:pPr>
      <w:r w:rsidRPr="00F50884">
        <w:t>В пробном ОГЭ по математике приняли участие все 12 учеников. 08.04.2025</w:t>
      </w:r>
      <w:proofErr w:type="gramStart"/>
      <w:r w:rsidRPr="00F50884">
        <w:t xml:space="preserve"> С</w:t>
      </w:r>
      <w:proofErr w:type="gramEnd"/>
      <w:r w:rsidRPr="00F50884">
        <w:t xml:space="preserve"> заданием справились 1 ученик  (8%), не справились  11 учеников (92%) .</w:t>
      </w:r>
      <w:r>
        <w:t xml:space="preserve"> </w:t>
      </w:r>
      <w:r w:rsidRPr="00F50884">
        <w:t>22.04.2025 с заданием справились 7 учеников  (58%),</w:t>
      </w:r>
      <w:r>
        <w:t xml:space="preserve"> </w:t>
      </w:r>
      <w:r w:rsidRPr="00F50884">
        <w:t xml:space="preserve">не справились (42%).  Максимального количества баллов не набрал никто.  Результат  на   «3»  выполнила </w:t>
      </w:r>
      <w:proofErr w:type="spellStart"/>
      <w:r w:rsidRPr="00F50884">
        <w:t>Могилина</w:t>
      </w:r>
      <w:proofErr w:type="spellEnd"/>
      <w:r>
        <w:t xml:space="preserve"> В</w:t>
      </w:r>
      <w:r w:rsidRPr="00F50884">
        <w:t>. 22.04.25 выполнили задание 7 обучающихся :</w:t>
      </w:r>
      <w:proofErr w:type="spellStart"/>
      <w:r w:rsidRPr="00F50884">
        <w:t>Батраев</w:t>
      </w:r>
      <w:proofErr w:type="spellEnd"/>
      <w:proofErr w:type="gramStart"/>
      <w:r w:rsidRPr="00F50884">
        <w:t xml:space="preserve"> Д</w:t>
      </w:r>
      <w:proofErr w:type="gramEnd"/>
      <w:r w:rsidRPr="00F50884">
        <w:t>, Калашников С, Королева А, Литвинов Г,</w:t>
      </w:r>
      <w:r>
        <w:t xml:space="preserve"> </w:t>
      </w:r>
      <w:proofErr w:type="spellStart"/>
      <w:r w:rsidRPr="00F50884">
        <w:t>Могилина</w:t>
      </w:r>
      <w:proofErr w:type="spellEnd"/>
      <w:r w:rsidRPr="00F50884">
        <w:t xml:space="preserve"> В, Москаленко Н,</w:t>
      </w:r>
      <w:r>
        <w:t xml:space="preserve"> </w:t>
      </w:r>
      <w:r w:rsidRPr="00F50884">
        <w:t xml:space="preserve">Хамидов И. </w:t>
      </w:r>
    </w:p>
    <w:p w:rsidR="00451F78" w:rsidRPr="00F50884" w:rsidRDefault="00451F78" w:rsidP="00451F78">
      <w:pPr>
        <w:shd w:val="clear" w:color="auto" w:fill="FFFFFF"/>
        <w:contextualSpacing/>
        <w:jc w:val="both"/>
        <w:rPr>
          <w:color w:val="000000"/>
        </w:rPr>
      </w:pPr>
      <w:r>
        <w:t xml:space="preserve">    </w:t>
      </w:r>
      <w:r w:rsidRPr="00F50884">
        <w:t xml:space="preserve">Работа на </w:t>
      </w:r>
      <w:proofErr w:type="gramStart"/>
      <w:r w:rsidRPr="00F50884">
        <w:t>пробном</w:t>
      </w:r>
      <w:proofErr w:type="gramEnd"/>
      <w:r w:rsidRPr="00F50884">
        <w:t xml:space="preserve"> ОГЭ состояла из 2-х частей.</w:t>
      </w:r>
      <w:r>
        <w:t xml:space="preserve"> </w:t>
      </w:r>
      <w:r w:rsidRPr="00F50884">
        <w:rPr>
          <w:color w:val="000000"/>
        </w:rPr>
        <w:t>Всего в работе 25 заданий, из которых 19 заданий базового уровня (часть 1), 4 задания повышенного уровня (часть 2) и 2 задания высокого уровня сложности (часть 2). Максимальное количество баллов, которое может получить экзаменуемый за выполнение всей экзаменацион</w:t>
      </w:r>
      <w:r>
        <w:rPr>
          <w:color w:val="000000"/>
        </w:rPr>
        <w:t xml:space="preserve">ной работы, – 31 балла, </w:t>
      </w:r>
      <w:r w:rsidRPr="00F50884">
        <w:rPr>
          <w:color w:val="000000"/>
        </w:rPr>
        <w:t>минимальный результат</w:t>
      </w:r>
      <w:r>
        <w:rPr>
          <w:color w:val="000000"/>
        </w:rPr>
        <w:t xml:space="preserve"> </w:t>
      </w:r>
      <w:r w:rsidRPr="00F50884">
        <w:rPr>
          <w:color w:val="000000"/>
        </w:rPr>
        <w:t>– 8 баллов, набранные в сумме за выполнение обоих модулей, при условии, что из них не менее 2 баллов по модулю «Геометрия»</w:t>
      </w:r>
      <w:r>
        <w:rPr>
          <w:color w:val="000000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746"/>
        <w:gridCol w:w="1829"/>
        <w:gridCol w:w="1595"/>
        <w:gridCol w:w="1829"/>
        <w:gridCol w:w="1596"/>
      </w:tblGrid>
      <w:tr w:rsidR="00451F78" w:rsidRPr="00F50884" w:rsidTr="002A0DFA">
        <w:trPr>
          <w:trHeight w:val="300"/>
        </w:trPr>
        <w:tc>
          <w:tcPr>
            <w:tcW w:w="442" w:type="dxa"/>
            <w:vMerge w:val="restart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№</w:t>
            </w:r>
          </w:p>
        </w:tc>
        <w:tc>
          <w:tcPr>
            <w:tcW w:w="2746" w:type="dxa"/>
            <w:vMerge w:val="restart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Фамилия Имя Отчество</w:t>
            </w:r>
          </w:p>
        </w:tc>
        <w:tc>
          <w:tcPr>
            <w:tcW w:w="3191" w:type="dxa"/>
            <w:gridSpan w:val="2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Дата 08.04.2025</w:t>
            </w:r>
          </w:p>
        </w:tc>
        <w:tc>
          <w:tcPr>
            <w:tcW w:w="3192" w:type="dxa"/>
            <w:gridSpan w:val="2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ДАТА 22.04.2025</w:t>
            </w:r>
          </w:p>
        </w:tc>
      </w:tr>
      <w:tr w:rsidR="00451F78" w:rsidRPr="00F50884" w:rsidTr="002A0DFA">
        <w:trPr>
          <w:trHeight w:val="228"/>
        </w:trPr>
        <w:tc>
          <w:tcPr>
            <w:tcW w:w="442" w:type="dxa"/>
            <w:vMerge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746" w:type="dxa"/>
            <w:vMerge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КОЛИЧЕСТВО БАЛЛОВ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ОЦЕНКА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center"/>
              <w:rPr>
                <w:color w:val="000000"/>
              </w:rPr>
            </w:pPr>
            <w:r w:rsidRPr="00F50884">
              <w:rPr>
                <w:color w:val="000000"/>
              </w:rPr>
              <w:t>КОЛИЧЕСТВО БАЛЛОВ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ОЦЕНКА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Ахмедова</w:t>
            </w:r>
            <w:proofErr w:type="gramStart"/>
            <w:r w:rsidRPr="00F50884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0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proofErr w:type="spellStart"/>
            <w:r w:rsidRPr="00F50884">
              <w:rPr>
                <w:color w:val="000000"/>
              </w:rPr>
              <w:t>Батраев</w:t>
            </w:r>
            <w:proofErr w:type="spellEnd"/>
            <w:r w:rsidRPr="00F50884">
              <w:rPr>
                <w:color w:val="000000"/>
              </w:rPr>
              <w:t xml:space="preserve"> Д.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5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9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proofErr w:type="spellStart"/>
            <w:r w:rsidRPr="00F50884">
              <w:rPr>
                <w:color w:val="000000"/>
              </w:rPr>
              <w:t>Батраева</w:t>
            </w:r>
            <w:proofErr w:type="spellEnd"/>
            <w:r w:rsidRPr="00F50884">
              <w:rPr>
                <w:color w:val="000000"/>
              </w:rPr>
              <w:t xml:space="preserve"> </w:t>
            </w:r>
            <w:proofErr w:type="gramStart"/>
            <w:r w:rsidRPr="00F50884">
              <w:rPr>
                <w:color w:val="000000"/>
              </w:rPr>
              <w:t>З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4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0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4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proofErr w:type="spellStart"/>
            <w:r w:rsidRPr="00F50884">
              <w:rPr>
                <w:color w:val="000000"/>
              </w:rPr>
              <w:t>Геккиев</w:t>
            </w:r>
            <w:proofErr w:type="spellEnd"/>
            <w:r w:rsidRPr="00F50884">
              <w:rPr>
                <w:color w:val="000000"/>
              </w:rPr>
              <w:t xml:space="preserve"> К.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5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Калашников</w:t>
            </w:r>
            <w:proofErr w:type="gramStart"/>
            <w:r w:rsidRPr="00F50884"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7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11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6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Королева</w:t>
            </w:r>
            <w:proofErr w:type="gramStart"/>
            <w:r w:rsidRPr="00F50884"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6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8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7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Литвинов Г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9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8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 xml:space="preserve">Мамедов </w:t>
            </w:r>
            <w:proofErr w:type="gramStart"/>
            <w:r w:rsidRPr="00F50884">
              <w:rPr>
                <w:color w:val="000000"/>
              </w:rPr>
              <w:t>Р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5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4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9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Мамедова</w:t>
            </w:r>
            <w:proofErr w:type="gramStart"/>
            <w:r w:rsidRPr="00F50884"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10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proofErr w:type="spellStart"/>
            <w:r w:rsidRPr="00F50884">
              <w:rPr>
                <w:color w:val="000000"/>
              </w:rPr>
              <w:t>Могилина</w:t>
            </w:r>
            <w:proofErr w:type="spellEnd"/>
            <w:proofErr w:type="gramStart"/>
            <w:r w:rsidRPr="00F50884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9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10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11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Москаленко Н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5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14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12</w:t>
            </w: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Хамидов</w:t>
            </w:r>
            <w:proofErr w:type="gramStart"/>
            <w:r w:rsidRPr="00F50884">
              <w:rPr>
                <w:color w:val="000000"/>
              </w:rPr>
              <w:t xml:space="preserve"> И</w:t>
            </w:r>
            <w:proofErr w:type="gramEnd"/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4</w:t>
            </w: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9</w:t>
            </w: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  <w:r w:rsidRPr="00F50884">
              <w:rPr>
                <w:color w:val="000000"/>
              </w:rPr>
              <w:t>3</w:t>
            </w:r>
          </w:p>
        </w:tc>
      </w:tr>
      <w:tr w:rsidR="00451F78" w:rsidRPr="00F50884" w:rsidTr="002A0DFA">
        <w:tc>
          <w:tcPr>
            <w:tcW w:w="442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74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596" w:type="dxa"/>
          </w:tcPr>
          <w:p w:rsidR="00451F78" w:rsidRPr="00F50884" w:rsidRDefault="00451F78" w:rsidP="002A0DFA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451F78" w:rsidRPr="00F50884" w:rsidRDefault="00451F78" w:rsidP="00451F78">
      <w:pPr>
        <w:shd w:val="clear" w:color="auto" w:fill="FFFFFF"/>
        <w:contextualSpacing/>
        <w:jc w:val="both"/>
        <w:rPr>
          <w:color w:val="000000"/>
        </w:rPr>
      </w:pPr>
    </w:p>
    <w:p w:rsidR="00451F78" w:rsidRPr="00F50884" w:rsidRDefault="00451F78" w:rsidP="00451F78">
      <w:pPr>
        <w:shd w:val="clear" w:color="auto" w:fill="FFFFFF"/>
        <w:contextualSpacing/>
        <w:jc w:val="both"/>
        <w:rPr>
          <w:color w:val="000000"/>
          <w:shd w:val="clear" w:color="auto" w:fill="FFFFFF"/>
        </w:rPr>
      </w:pPr>
      <w:r w:rsidRPr="00F50884">
        <w:rPr>
          <w:color w:val="000000"/>
        </w:rPr>
        <w:t xml:space="preserve">           </w:t>
      </w:r>
      <w:proofErr w:type="gramStart"/>
      <w:r w:rsidRPr="00451F78">
        <w:rPr>
          <w:b/>
          <w:color w:val="000000"/>
        </w:rPr>
        <w:t>Вывод:</w:t>
      </w:r>
      <w:r>
        <w:rPr>
          <w:color w:val="000000"/>
        </w:rPr>
        <w:t xml:space="preserve"> </w:t>
      </w:r>
      <w:r>
        <w:rPr>
          <w:bCs/>
          <w:color w:val="000000"/>
          <w:shd w:val="clear" w:color="auto" w:fill="FFFFFF"/>
        </w:rPr>
        <w:t>а</w:t>
      </w:r>
      <w:r w:rsidRPr="00451F78">
        <w:rPr>
          <w:bCs/>
          <w:color w:val="000000"/>
          <w:shd w:val="clear" w:color="auto" w:fill="FFFFFF"/>
        </w:rPr>
        <w:t>нализ результатов ОГЭ по математике</w:t>
      </w:r>
      <w:r w:rsidRPr="00F50884">
        <w:rPr>
          <w:b/>
          <w:bCs/>
          <w:color w:val="000000"/>
          <w:shd w:val="clear" w:color="auto" w:fill="FFFFFF"/>
        </w:rPr>
        <w:t> </w:t>
      </w:r>
      <w:r w:rsidRPr="00F50884">
        <w:rPr>
          <w:color w:val="000000"/>
          <w:shd w:val="clear" w:color="auto" w:fill="FFFFFF"/>
        </w:rPr>
        <w:t> выявил слабое умение  при выполнении практико-ориентированных задач не обратили  внимание на условие задачи одна клетка  2 м,  а просто вычислили 1м,</w:t>
      </w:r>
      <w:r>
        <w:rPr>
          <w:color w:val="000000"/>
          <w:shd w:val="clear" w:color="auto" w:fill="FFFFFF"/>
        </w:rPr>
        <w:t xml:space="preserve"> </w:t>
      </w:r>
      <w:r w:rsidRPr="00F50884">
        <w:rPr>
          <w:color w:val="000000"/>
          <w:shd w:val="clear" w:color="auto" w:fill="FFFFFF"/>
        </w:rPr>
        <w:t>при  выполнять вычисления задачи под №6 нужно было применить свойство степени и при отрицательной степени  преобразования, решать ура</w:t>
      </w:r>
      <w:r>
        <w:rPr>
          <w:color w:val="000000"/>
          <w:shd w:val="clear" w:color="auto" w:fill="FFFFFF"/>
        </w:rPr>
        <w:t>внения, неравенства</w:t>
      </w:r>
      <w:r w:rsidRPr="00F50884">
        <w:rPr>
          <w:color w:val="000000"/>
          <w:shd w:val="clear" w:color="auto" w:fill="FFFFFF"/>
        </w:rPr>
        <w:t>, решать практические задачи, требующие систематического перебора вариантов, осуществлять практические расчеты по формулам, составлять несложные</w:t>
      </w:r>
      <w:proofErr w:type="gramEnd"/>
      <w:r w:rsidRPr="00F50884">
        <w:rPr>
          <w:color w:val="000000"/>
          <w:shd w:val="clear" w:color="auto" w:fill="FFFFFF"/>
        </w:rPr>
        <w:t xml:space="preserve"> формулы, выражающие зависимости между величинами, проводить доказательные рассуждения при решении задач, оценивать логическую правильность рассуждений, распознавать ошибочные заключения, выполнять действия с геометрическими фигурами, координатами и векторами.</w:t>
      </w:r>
    </w:p>
    <w:p w:rsidR="00451F78" w:rsidRPr="00F50884" w:rsidRDefault="00451F78" w:rsidP="00451F78">
      <w:pPr>
        <w:shd w:val="clear" w:color="auto" w:fill="FFFFFF"/>
        <w:ind w:firstLine="708"/>
        <w:contextualSpacing/>
        <w:jc w:val="both"/>
        <w:rPr>
          <w:color w:val="000000"/>
        </w:rPr>
      </w:pPr>
      <w:r w:rsidRPr="00F50884">
        <w:rPr>
          <w:color w:val="000000"/>
          <w:shd w:val="clear" w:color="auto" w:fill="FFFFFF"/>
        </w:rPr>
        <w:lastRenderedPageBreak/>
        <w:t xml:space="preserve">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 w:rsidRPr="00F50884">
        <w:rPr>
          <w:color w:val="000000"/>
          <w:shd w:val="clear" w:color="auto" w:fill="FFFFFF"/>
        </w:rPr>
        <w:t>обучающимся</w:t>
      </w:r>
      <w:proofErr w:type="gramEnd"/>
      <w:r w:rsidRPr="00F50884">
        <w:rPr>
          <w:color w:val="000000"/>
          <w:shd w:val="clear" w:color="auto" w:fill="FFFFFF"/>
        </w:rPr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решения, а также большие пробелы в знаниях по математике за курс основной школы.</w:t>
      </w:r>
    </w:p>
    <w:p w:rsidR="00B714B9" w:rsidRDefault="001F0D6F" w:rsidP="00B714B9">
      <w:pPr>
        <w:jc w:val="both"/>
      </w:pPr>
      <w:r>
        <w:t xml:space="preserve">          Рекомендации:</w:t>
      </w:r>
    </w:p>
    <w:p w:rsidR="001F0D6F" w:rsidRPr="001F0D6F" w:rsidRDefault="001F0D6F" w:rsidP="00240A3C">
      <w:pPr>
        <w:numPr>
          <w:ilvl w:val="0"/>
          <w:numId w:val="8"/>
        </w:numPr>
        <w:rPr>
          <w:color w:val="000000"/>
        </w:rPr>
      </w:pPr>
      <w:r w:rsidRPr="001F0D6F">
        <w:rPr>
          <w:color w:val="000000"/>
        </w:rPr>
        <w:t xml:space="preserve">Ознакомить родителей и </w:t>
      </w:r>
      <w:r>
        <w:rPr>
          <w:color w:val="000000"/>
        </w:rPr>
        <w:t>об</w:t>
      </w:r>
      <w:r w:rsidRPr="001F0D6F">
        <w:rPr>
          <w:color w:val="000000"/>
        </w:rPr>
        <w:t>уча</w:t>
      </w:r>
      <w:r>
        <w:rPr>
          <w:color w:val="000000"/>
        </w:rPr>
        <w:t>ющихся с результатом пробных</w:t>
      </w:r>
      <w:r w:rsidRPr="001F0D6F">
        <w:rPr>
          <w:color w:val="000000"/>
        </w:rPr>
        <w:t xml:space="preserve"> ОГЭ по математике</w:t>
      </w:r>
      <w:r>
        <w:rPr>
          <w:color w:val="000000"/>
        </w:rPr>
        <w:t>.</w:t>
      </w:r>
    </w:p>
    <w:p w:rsidR="001F0D6F" w:rsidRPr="001F0D6F" w:rsidRDefault="001F0D6F" w:rsidP="00240A3C">
      <w:pPr>
        <w:numPr>
          <w:ilvl w:val="0"/>
          <w:numId w:val="8"/>
        </w:numPr>
        <w:rPr>
          <w:color w:val="000000"/>
        </w:rPr>
      </w:pPr>
      <w:r w:rsidRPr="001F0D6F">
        <w:rPr>
          <w:color w:val="000000"/>
        </w:rPr>
        <w:t>Провести работу над ошибками.</w:t>
      </w:r>
    </w:p>
    <w:p w:rsidR="001F0D6F" w:rsidRPr="001F0D6F" w:rsidRDefault="001F0D6F" w:rsidP="00240A3C">
      <w:pPr>
        <w:numPr>
          <w:ilvl w:val="0"/>
          <w:numId w:val="8"/>
        </w:numPr>
        <w:rPr>
          <w:color w:val="000000"/>
        </w:rPr>
      </w:pPr>
      <w:r w:rsidRPr="001F0D6F">
        <w:rPr>
          <w:color w:val="000000"/>
        </w:rPr>
        <w:t>Составить план индивидуальной работы с детьми, получившими отметку не соответствующую итоговой.</w:t>
      </w:r>
    </w:p>
    <w:p w:rsidR="001F0D6F" w:rsidRPr="001F0D6F" w:rsidRDefault="001F0D6F" w:rsidP="00240A3C">
      <w:pPr>
        <w:numPr>
          <w:ilvl w:val="0"/>
          <w:numId w:val="8"/>
        </w:numPr>
        <w:rPr>
          <w:color w:val="000000"/>
        </w:rPr>
      </w:pPr>
      <w:r w:rsidRPr="001F0D6F">
        <w:rPr>
          <w:color w:val="000000"/>
        </w:rPr>
        <w:t>Проводить целенаправленную работу по формированию вычислительных навыков</w:t>
      </w:r>
    </w:p>
    <w:p w:rsidR="001F0D6F" w:rsidRDefault="001F0D6F" w:rsidP="00240A3C">
      <w:pPr>
        <w:numPr>
          <w:ilvl w:val="0"/>
          <w:numId w:val="8"/>
        </w:numPr>
        <w:rPr>
          <w:color w:val="000000"/>
        </w:rPr>
      </w:pPr>
      <w:r w:rsidRPr="001F0D6F">
        <w:rPr>
          <w:color w:val="000000"/>
        </w:rPr>
        <w:t>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1F0D6F" w:rsidRDefault="001F0D6F" w:rsidP="00240A3C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Проводить дополнительные занятия со </w:t>
      </w:r>
      <w:proofErr w:type="gramStart"/>
      <w:r>
        <w:rPr>
          <w:color w:val="000000"/>
        </w:rPr>
        <w:t>слабоуспевающими</w:t>
      </w:r>
      <w:proofErr w:type="gramEnd"/>
      <w:r>
        <w:rPr>
          <w:color w:val="000000"/>
        </w:rPr>
        <w:t>.</w:t>
      </w:r>
    </w:p>
    <w:p w:rsidR="001F0D6F" w:rsidRPr="001F0D6F" w:rsidRDefault="001F0D6F" w:rsidP="00240A3C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Проводить консультации </w:t>
      </w:r>
      <w:proofErr w:type="gramStart"/>
      <w:r>
        <w:rPr>
          <w:color w:val="000000"/>
        </w:rPr>
        <w:t>согласно графика</w:t>
      </w:r>
      <w:proofErr w:type="gramEnd"/>
      <w:r>
        <w:rPr>
          <w:color w:val="000000"/>
        </w:rPr>
        <w:t>.</w:t>
      </w:r>
    </w:p>
    <w:p w:rsidR="001F0D6F" w:rsidRDefault="001F0D6F" w:rsidP="00B714B9">
      <w:pPr>
        <w:jc w:val="both"/>
        <w:rPr>
          <w:color w:val="010101"/>
        </w:rPr>
      </w:pPr>
    </w:p>
    <w:p w:rsidR="00B714B9" w:rsidRDefault="00B714B9" w:rsidP="00B714B9">
      <w:pPr>
        <w:jc w:val="center"/>
        <w:rPr>
          <w:b/>
          <w:color w:val="010101"/>
          <w:sz w:val="28"/>
          <w:szCs w:val="28"/>
        </w:rPr>
      </w:pPr>
      <w:r w:rsidRPr="00B714B9">
        <w:rPr>
          <w:b/>
          <w:color w:val="010101"/>
          <w:sz w:val="28"/>
          <w:szCs w:val="28"/>
        </w:rPr>
        <w:t>Обществознание</w:t>
      </w:r>
    </w:p>
    <w:p w:rsidR="00B714B9" w:rsidRPr="00223614" w:rsidRDefault="00B714B9" w:rsidP="00B714B9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223614">
        <w:rPr>
          <w:b/>
          <w:bCs/>
        </w:rPr>
        <w:t>Дата проведения: 27 декабря  2024 год</w:t>
      </w:r>
      <w:r>
        <w:rPr>
          <w:b/>
          <w:bCs/>
        </w:rPr>
        <w:t xml:space="preserve"> и 08 апреля 2025 года</w:t>
      </w:r>
    </w:p>
    <w:p w:rsidR="00B714B9" w:rsidRPr="00223614" w:rsidRDefault="00B714B9" w:rsidP="00B714B9">
      <w:pPr>
        <w:autoSpaceDE w:val="0"/>
        <w:autoSpaceDN w:val="0"/>
        <w:adjustRightInd w:val="0"/>
        <w:ind w:firstLine="426"/>
        <w:jc w:val="both"/>
        <w:rPr>
          <w:b/>
          <w:bCs/>
        </w:rPr>
      </w:pPr>
      <w:r w:rsidRPr="00223614">
        <w:rPr>
          <w:b/>
          <w:bCs/>
        </w:rPr>
        <w:t xml:space="preserve">Кол-во обучающихся в 9 классе -13 чел, </w:t>
      </w:r>
      <w:r w:rsidRPr="0013195A">
        <w:rPr>
          <w:bCs/>
        </w:rPr>
        <w:t>на первом экзамене</w:t>
      </w:r>
      <w:r w:rsidR="006028A7" w:rsidRPr="0013195A">
        <w:rPr>
          <w:bCs/>
        </w:rPr>
        <w:t xml:space="preserve"> присутствовали </w:t>
      </w:r>
      <w:r w:rsidRPr="0013195A">
        <w:rPr>
          <w:bCs/>
        </w:rPr>
        <w:t xml:space="preserve">– </w:t>
      </w:r>
      <w:r w:rsidR="006028A7" w:rsidRPr="0013195A">
        <w:rPr>
          <w:bCs/>
        </w:rPr>
        <w:t>10 человек</w:t>
      </w:r>
      <w:r w:rsidRPr="0013195A">
        <w:rPr>
          <w:bCs/>
        </w:rPr>
        <w:t xml:space="preserve"> (77%). Второй пробный экзамен по выбору </w:t>
      </w:r>
      <w:r w:rsidR="006028A7" w:rsidRPr="0013195A">
        <w:rPr>
          <w:bCs/>
        </w:rPr>
        <w:t xml:space="preserve">из </w:t>
      </w:r>
      <w:r w:rsidRPr="0013195A">
        <w:rPr>
          <w:bCs/>
        </w:rPr>
        <w:t xml:space="preserve"> 11 </w:t>
      </w:r>
      <w:proofErr w:type="gramStart"/>
      <w:r w:rsidR="006028A7" w:rsidRPr="0013195A">
        <w:rPr>
          <w:bCs/>
        </w:rPr>
        <w:t>выбравших</w:t>
      </w:r>
      <w:proofErr w:type="gramEnd"/>
      <w:r w:rsidRPr="0013195A">
        <w:rPr>
          <w:bCs/>
        </w:rPr>
        <w:t>, писали – 8 (67%).</w:t>
      </w:r>
      <w:r>
        <w:rPr>
          <w:b/>
          <w:bCs/>
        </w:rPr>
        <w:t xml:space="preserve"> </w:t>
      </w:r>
    </w:p>
    <w:p w:rsidR="00B714B9" w:rsidRPr="00223614" w:rsidRDefault="00B714B9" w:rsidP="00B714B9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223614">
        <w:rPr>
          <w:bCs/>
        </w:rPr>
        <w:t xml:space="preserve">На выполнение работы по обществознанию отводится 3 часа (180 минут).            </w:t>
      </w:r>
    </w:p>
    <w:p w:rsidR="00B714B9" w:rsidRPr="00223614" w:rsidRDefault="00B714B9" w:rsidP="00B714B9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223614">
        <w:rPr>
          <w:bCs/>
        </w:rPr>
        <w:t>Было предложено 2 варианта заданий из банка ФИПИ 2025 года.</w:t>
      </w:r>
    </w:p>
    <w:p w:rsidR="00B714B9" w:rsidRDefault="00B714B9" w:rsidP="00B714B9">
      <w:pPr>
        <w:ind w:firstLine="426"/>
        <w:jc w:val="both"/>
        <w:rPr>
          <w:color w:val="000000"/>
        </w:rPr>
      </w:pPr>
      <w:r>
        <w:rPr>
          <w:color w:val="000000"/>
        </w:rPr>
        <w:t>Максимальный первичный балл за работу составляет – 37.</w:t>
      </w:r>
    </w:p>
    <w:p w:rsidR="00B714B9" w:rsidRPr="006028A7" w:rsidRDefault="00B714B9" w:rsidP="006028A7">
      <w:pPr>
        <w:ind w:firstLine="426"/>
        <w:jc w:val="center"/>
        <w:rPr>
          <w:b/>
          <w:color w:val="000000"/>
        </w:rPr>
      </w:pPr>
      <w:r w:rsidRPr="006028A7">
        <w:rPr>
          <w:b/>
          <w:color w:val="000000"/>
        </w:rPr>
        <w:t>Соответствие баллов оценкам: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9"/>
        <w:gridCol w:w="5129"/>
      </w:tblGrid>
      <w:tr w:rsidR="00B714B9" w:rsidRPr="006028A7" w:rsidTr="00B714B9">
        <w:tc>
          <w:tcPr>
            <w:tcW w:w="5129" w:type="dxa"/>
          </w:tcPr>
          <w:p w:rsidR="00B714B9" w:rsidRPr="006028A7" w:rsidRDefault="006028A7" w:rsidP="006028A7">
            <w:pPr>
              <w:jc w:val="center"/>
              <w:rPr>
                <w:color w:val="010101"/>
              </w:rPr>
            </w:pPr>
            <w:r w:rsidRPr="006028A7">
              <w:rPr>
                <w:color w:val="010101"/>
              </w:rPr>
              <w:t>Оценка</w:t>
            </w:r>
          </w:p>
        </w:tc>
        <w:tc>
          <w:tcPr>
            <w:tcW w:w="5129" w:type="dxa"/>
          </w:tcPr>
          <w:p w:rsidR="00B714B9" w:rsidRPr="006028A7" w:rsidRDefault="006028A7" w:rsidP="006028A7">
            <w:pPr>
              <w:jc w:val="center"/>
              <w:rPr>
                <w:color w:val="010101"/>
              </w:rPr>
            </w:pPr>
            <w:r w:rsidRPr="006028A7">
              <w:rPr>
                <w:color w:val="010101"/>
              </w:rPr>
              <w:t>Балл</w:t>
            </w:r>
          </w:p>
        </w:tc>
      </w:tr>
      <w:tr w:rsidR="006028A7" w:rsidRPr="006028A7" w:rsidTr="00B714B9">
        <w:tc>
          <w:tcPr>
            <w:tcW w:w="5129" w:type="dxa"/>
          </w:tcPr>
          <w:p w:rsidR="006028A7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5</w:t>
            </w:r>
          </w:p>
        </w:tc>
        <w:tc>
          <w:tcPr>
            <w:tcW w:w="5129" w:type="dxa"/>
          </w:tcPr>
          <w:p w:rsidR="006028A7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31-37</w:t>
            </w:r>
          </w:p>
        </w:tc>
      </w:tr>
      <w:tr w:rsidR="0013195A" w:rsidRPr="006028A7" w:rsidTr="00B714B9">
        <w:tc>
          <w:tcPr>
            <w:tcW w:w="5129" w:type="dxa"/>
          </w:tcPr>
          <w:p w:rsidR="0013195A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4</w:t>
            </w:r>
          </w:p>
        </w:tc>
        <w:tc>
          <w:tcPr>
            <w:tcW w:w="5129" w:type="dxa"/>
          </w:tcPr>
          <w:p w:rsidR="0013195A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23-30</w:t>
            </w:r>
          </w:p>
        </w:tc>
      </w:tr>
      <w:tr w:rsidR="0013195A" w:rsidRPr="006028A7" w:rsidTr="00B714B9">
        <w:tc>
          <w:tcPr>
            <w:tcW w:w="5129" w:type="dxa"/>
          </w:tcPr>
          <w:p w:rsidR="0013195A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3</w:t>
            </w:r>
          </w:p>
        </w:tc>
        <w:tc>
          <w:tcPr>
            <w:tcW w:w="5129" w:type="dxa"/>
          </w:tcPr>
          <w:p w:rsidR="0013195A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14-22</w:t>
            </w:r>
          </w:p>
        </w:tc>
      </w:tr>
      <w:tr w:rsidR="0013195A" w:rsidRPr="006028A7" w:rsidTr="00B714B9">
        <w:tc>
          <w:tcPr>
            <w:tcW w:w="5129" w:type="dxa"/>
          </w:tcPr>
          <w:p w:rsidR="0013195A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2</w:t>
            </w:r>
          </w:p>
        </w:tc>
        <w:tc>
          <w:tcPr>
            <w:tcW w:w="5129" w:type="dxa"/>
          </w:tcPr>
          <w:p w:rsidR="0013195A" w:rsidRPr="0013195A" w:rsidRDefault="0013195A" w:rsidP="006028A7">
            <w:pPr>
              <w:jc w:val="center"/>
              <w:rPr>
                <w:color w:val="010101"/>
              </w:rPr>
            </w:pPr>
            <w:r w:rsidRPr="0013195A">
              <w:rPr>
                <w:color w:val="010101"/>
              </w:rPr>
              <w:t>0-13</w:t>
            </w:r>
          </w:p>
        </w:tc>
      </w:tr>
    </w:tbl>
    <w:p w:rsidR="00B714B9" w:rsidRDefault="00B714B9" w:rsidP="00B714B9">
      <w:pPr>
        <w:ind w:firstLine="426"/>
        <w:jc w:val="both"/>
        <w:rPr>
          <w:b/>
          <w:color w:val="010101"/>
          <w:sz w:val="28"/>
          <w:szCs w:val="28"/>
        </w:rPr>
      </w:pPr>
    </w:p>
    <w:p w:rsidR="0013195A" w:rsidRPr="00223614" w:rsidRDefault="0013195A" w:rsidP="0013195A">
      <w:pPr>
        <w:ind w:firstLine="851"/>
        <w:jc w:val="both"/>
        <w:rPr>
          <w:b/>
        </w:rPr>
      </w:pPr>
      <w:r w:rsidRPr="00223614">
        <w:rPr>
          <w:b/>
        </w:rPr>
        <w:t>Общая характеристика проведенной мониторинговой работы.</w:t>
      </w:r>
    </w:p>
    <w:p w:rsidR="0013195A" w:rsidRPr="00223614" w:rsidRDefault="0013195A" w:rsidP="0013195A">
      <w:pPr>
        <w:ind w:firstLine="851"/>
        <w:jc w:val="both"/>
        <w:rPr>
          <w:b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08"/>
        <w:gridCol w:w="992"/>
        <w:gridCol w:w="850"/>
        <w:gridCol w:w="284"/>
        <w:gridCol w:w="567"/>
        <w:gridCol w:w="850"/>
        <w:gridCol w:w="1134"/>
        <w:gridCol w:w="1134"/>
        <w:gridCol w:w="1136"/>
      </w:tblGrid>
      <w:tr w:rsidR="0013195A" w:rsidRPr="0013195A" w:rsidTr="0013195A"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A" w:rsidRPr="0013195A" w:rsidRDefault="0013195A" w:rsidP="002A0DFA">
            <w:pPr>
              <w:jc w:val="both"/>
            </w:pPr>
            <w:r w:rsidRPr="0013195A">
              <w:t>Наименование работы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5A" w:rsidRPr="0013195A" w:rsidRDefault="0013195A" w:rsidP="002A0DFA">
            <w:pPr>
              <w:jc w:val="both"/>
            </w:pPr>
            <w:r w:rsidRPr="0013195A">
              <w:t>Обществознание 9 класс</w:t>
            </w:r>
          </w:p>
        </w:tc>
      </w:tr>
      <w:tr w:rsidR="0013195A" w:rsidRPr="0013195A" w:rsidTr="0013195A">
        <w:tblPrEx>
          <w:tblCellMar>
            <w:left w:w="40" w:type="dxa"/>
            <w:right w:w="40" w:type="dxa"/>
          </w:tblCellMar>
        </w:tblPrEx>
        <w:trPr>
          <w:trHeight w:val="31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95A">
              <w:rPr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95A">
              <w:rPr>
                <w:bCs/>
                <w:color w:val="000000"/>
              </w:rPr>
              <w:t>Писали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95A">
              <w:rPr>
                <w:bCs/>
                <w:color w:val="000000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95A">
              <w:rPr>
                <w:bCs/>
                <w:color w:val="000000"/>
              </w:rPr>
              <w:t>«4»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95A">
              <w:rPr>
                <w:bCs/>
                <w:color w:val="000000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195A">
              <w:rPr>
                <w:bCs/>
                <w:color w:val="000000"/>
              </w:rPr>
              <w:t>«2»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13195A">
              <w:rPr>
                <w:bCs/>
                <w:color w:val="000000"/>
              </w:rPr>
              <w:t>Усп</w:t>
            </w:r>
            <w:proofErr w:type="spellEnd"/>
            <w:r w:rsidRPr="0013195A"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13195A">
              <w:rPr>
                <w:bCs/>
                <w:color w:val="000000"/>
              </w:rPr>
              <w:t>Кач</w:t>
            </w:r>
            <w:proofErr w:type="spellEnd"/>
            <w:r w:rsidRPr="0013195A">
              <w:rPr>
                <w:bCs/>
                <w:color w:val="000000"/>
              </w:rPr>
              <w:t>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13195A">
              <w:rPr>
                <w:bCs/>
                <w:color w:val="000000"/>
              </w:rPr>
              <w:t>Ср</w:t>
            </w:r>
            <w:proofErr w:type="gramStart"/>
            <w:r w:rsidRPr="0013195A">
              <w:rPr>
                <w:bCs/>
                <w:color w:val="000000"/>
              </w:rPr>
              <w:t>.б</w:t>
            </w:r>
            <w:proofErr w:type="spellEnd"/>
            <w:proofErr w:type="gramEnd"/>
          </w:p>
        </w:tc>
      </w:tr>
      <w:tr w:rsidR="0013195A" w:rsidRPr="0013195A" w:rsidTr="0013195A">
        <w:tblPrEx>
          <w:tblCellMar>
            <w:left w:w="40" w:type="dxa"/>
            <w:right w:w="40" w:type="dxa"/>
          </w:tblCellMar>
        </w:tblPrEx>
        <w:trPr>
          <w:trHeight w:val="31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5A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13195A" w:rsidRPr="0013195A" w:rsidTr="0013195A">
        <w:tblPrEx>
          <w:tblCellMar>
            <w:left w:w="40" w:type="dxa"/>
            <w:right w:w="40" w:type="dxa"/>
          </w:tblCellMar>
        </w:tblPrEx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Pr="00131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95A" w:rsidRPr="0013195A" w:rsidRDefault="0013195A" w:rsidP="002A0DFA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</w:tbl>
    <w:p w:rsidR="00D66323" w:rsidRPr="00D66323" w:rsidRDefault="0013195A" w:rsidP="00337A8E">
      <w:pPr>
        <w:shd w:val="clear" w:color="auto" w:fill="FFFFFF"/>
        <w:ind w:firstLine="709"/>
        <w:jc w:val="both"/>
        <w:rPr>
          <w:bCs/>
          <w:color w:val="000000"/>
        </w:rPr>
      </w:pPr>
      <w:r w:rsidRPr="00223614">
        <w:rPr>
          <w:color w:val="000000"/>
        </w:rPr>
        <w:br/>
      </w:r>
      <w:r w:rsidR="00D66323">
        <w:rPr>
          <w:b/>
          <w:bCs/>
          <w:color w:val="000000"/>
        </w:rPr>
        <w:t xml:space="preserve">             </w:t>
      </w:r>
      <w:r w:rsidR="00D66323" w:rsidRPr="00D66323">
        <w:rPr>
          <w:bCs/>
          <w:color w:val="000000"/>
        </w:rPr>
        <w:t>Не смотря на то, что некоторые обучающиеся 9 класса улучшили результаты сдачи экзамена и 3 – переступили минимальный порог, картина качества знаний остается удручающей.</w:t>
      </w:r>
      <w:r w:rsidR="00C841FF">
        <w:rPr>
          <w:bCs/>
          <w:color w:val="000000"/>
        </w:rPr>
        <w:t xml:space="preserve"> Качество знаний составляет </w:t>
      </w:r>
      <w:r w:rsidR="00C841FF" w:rsidRPr="00C841FF">
        <w:rPr>
          <w:b/>
          <w:bCs/>
          <w:color w:val="000000"/>
        </w:rPr>
        <w:t>0%.</w:t>
      </w:r>
    </w:p>
    <w:p w:rsidR="0013195A" w:rsidRPr="00223614" w:rsidRDefault="0013195A" w:rsidP="00337A8E">
      <w:pPr>
        <w:shd w:val="clear" w:color="auto" w:fill="FFFFFF"/>
        <w:ind w:firstLine="709"/>
        <w:jc w:val="both"/>
        <w:rPr>
          <w:color w:val="000000"/>
        </w:rPr>
      </w:pPr>
      <w:r w:rsidRPr="00223614">
        <w:rPr>
          <w:b/>
          <w:bCs/>
          <w:color w:val="000000"/>
        </w:rPr>
        <w:lastRenderedPageBreak/>
        <w:t>Выводы:</w:t>
      </w:r>
    </w:p>
    <w:p w:rsidR="0013195A" w:rsidRPr="00223614" w:rsidRDefault="0013195A" w:rsidP="00240A3C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proofErr w:type="gramStart"/>
      <w:r w:rsidRPr="00223614">
        <w:rPr>
          <w:color w:val="000000"/>
        </w:rPr>
        <w:t>Обучающиеся</w:t>
      </w:r>
      <w:proofErr w:type="gramEnd"/>
      <w:r w:rsidRPr="00223614">
        <w:rPr>
          <w:color w:val="000000"/>
        </w:rPr>
        <w:t xml:space="preserve"> не справилась с пробным  экзаменом по обществознанию. Не набрали проходной балл.</w:t>
      </w:r>
    </w:p>
    <w:p w:rsidR="0013195A" w:rsidRPr="00223614" w:rsidRDefault="0013195A" w:rsidP="00240A3C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223614">
        <w:rPr>
          <w:color w:val="000000"/>
        </w:rPr>
        <w:t xml:space="preserve"> Причиной такого результата считаю не добросовестное выполнение домашнего задания, пропуски уроков по неуважительной причине. Низкая мотивация обучающихся </w:t>
      </w:r>
      <w:r>
        <w:rPr>
          <w:color w:val="000000"/>
        </w:rPr>
        <w:t xml:space="preserve">при </w:t>
      </w:r>
      <w:r w:rsidRPr="00223614">
        <w:rPr>
          <w:color w:val="000000"/>
        </w:rPr>
        <w:t xml:space="preserve"> подготовке к ГИА, отсутствие контроля со стороны родителей.</w:t>
      </w:r>
    </w:p>
    <w:p w:rsidR="0013195A" w:rsidRPr="00223614" w:rsidRDefault="0013195A" w:rsidP="0013195A">
      <w:pPr>
        <w:shd w:val="clear" w:color="auto" w:fill="FFFFFF"/>
        <w:ind w:left="720"/>
        <w:jc w:val="both"/>
        <w:rPr>
          <w:color w:val="000000"/>
        </w:rPr>
      </w:pPr>
      <w:r w:rsidRPr="00223614">
        <w:rPr>
          <w:b/>
          <w:color w:val="000000"/>
        </w:rPr>
        <w:t>Рекомендации учителю</w:t>
      </w:r>
      <w:r w:rsidRPr="00223614">
        <w:rPr>
          <w:color w:val="000000"/>
        </w:rPr>
        <w:t>:</w:t>
      </w:r>
    </w:p>
    <w:p w:rsidR="0013195A" w:rsidRPr="00223614" w:rsidRDefault="0013195A" w:rsidP="00240A3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Нацелить обучающихся на выполнение всех заданий.</w:t>
      </w:r>
    </w:p>
    <w:p w:rsidR="0013195A" w:rsidRPr="00223614" w:rsidRDefault="0013195A" w:rsidP="00240A3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задания, в которых многие обучающиеся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13195A" w:rsidRDefault="0013195A" w:rsidP="00240A3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разные формы работы, индивидуальный подход. Учить </w:t>
      </w:r>
      <w:proofErr w:type="gramStart"/>
      <w:r w:rsidRPr="0022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</w:t>
      </w:r>
      <w:proofErr w:type="gramEnd"/>
      <w:r w:rsidRPr="0022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время при выполнении работы.</w:t>
      </w:r>
    </w:p>
    <w:p w:rsidR="00C841FF" w:rsidRDefault="00C841FF" w:rsidP="00C841FF">
      <w:pPr>
        <w:shd w:val="clear" w:color="auto" w:fill="FFFFFF"/>
        <w:jc w:val="both"/>
        <w:rPr>
          <w:color w:val="000000"/>
        </w:rPr>
      </w:pPr>
    </w:p>
    <w:p w:rsidR="00C841FF" w:rsidRPr="00105A22" w:rsidRDefault="00C841FF" w:rsidP="00105A22">
      <w:pPr>
        <w:shd w:val="clear" w:color="auto" w:fill="FFFFFF"/>
        <w:ind w:firstLine="426"/>
        <w:jc w:val="center"/>
        <w:rPr>
          <w:b/>
          <w:sz w:val="28"/>
          <w:szCs w:val="28"/>
        </w:rPr>
      </w:pPr>
      <w:r w:rsidRPr="00105A22">
        <w:rPr>
          <w:b/>
          <w:sz w:val="28"/>
          <w:szCs w:val="28"/>
        </w:rPr>
        <w:t>Биология</w:t>
      </w:r>
    </w:p>
    <w:p w:rsidR="00105A22" w:rsidRPr="00105A22" w:rsidRDefault="00105A22" w:rsidP="00105A22">
      <w:pPr>
        <w:shd w:val="clear" w:color="auto" w:fill="FFFFFF"/>
        <w:ind w:firstLine="426"/>
        <w:jc w:val="both"/>
      </w:pPr>
      <w:r w:rsidRPr="00105A22">
        <w:t xml:space="preserve">Работа проводилась </w:t>
      </w:r>
      <w:r w:rsidRPr="00105A22">
        <w:rPr>
          <w:b/>
        </w:rPr>
        <w:t>03.04.2025 г.</w:t>
      </w:r>
      <w:r>
        <w:t xml:space="preserve"> Б</w:t>
      </w:r>
      <w:r w:rsidRPr="00105A22">
        <w:t>ыла представлена демонстрационным вариантом 2025 года, рассчитанного на выпускников IX классов общеобразовательных учреждений.</w:t>
      </w:r>
      <w:r>
        <w:t xml:space="preserve"> </w:t>
      </w:r>
      <w:r w:rsidRPr="00105A22">
        <w:t>Работа проводилась с использованием бланков ответов ГИА по биологии.</w:t>
      </w:r>
    </w:p>
    <w:p w:rsidR="00105A22" w:rsidRPr="00105A22" w:rsidRDefault="00105A22" w:rsidP="00105A22">
      <w:pPr>
        <w:shd w:val="clear" w:color="auto" w:fill="FFFFFF"/>
        <w:ind w:firstLine="426"/>
        <w:jc w:val="both"/>
      </w:pPr>
      <w:r w:rsidRPr="00105A22">
        <w:t xml:space="preserve">На выполнение экзаменационной работы по химии </w:t>
      </w:r>
      <w:r>
        <w:t>отводилось</w:t>
      </w:r>
      <w:r w:rsidRPr="00105A22">
        <w:t xml:space="preserve"> 2 часа (120 минут). Работа состоит из 2 частей, включающих в себя 26 заданий.</w:t>
      </w:r>
    </w:p>
    <w:p w:rsidR="00105A22" w:rsidRPr="00105A22" w:rsidRDefault="00105A22" w:rsidP="00105A22">
      <w:pPr>
        <w:shd w:val="clear" w:color="auto" w:fill="FFFFFF"/>
        <w:ind w:firstLine="426"/>
        <w:jc w:val="both"/>
      </w:pPr>
      <w:r w:rsidRPr="00105A22">
        <w:t xml:space="preserve">Работу писали (6 </w:t>
      </w:r>
      <w:r>
        <w:t>обучающихся</w:t>
      </w:r>
      <w:r w:rsidRPr="00105A22">
        <w:t xml:space="preserve">) – </w:t>
      </w:r>
      <w:proofErr w:type="spellStart"/>
      <w:r w:rsidRPr="00105A22">
        <w:t>Батраева</w:t>
      </w:r>
      <w:proofErr w:type="spellEnd"/>
      <w:r w:rsidRPr="00105A22">
        <w:t xml:space="preserve"> З, Калашников</w:t>
      </w:r>
      <w:proofErr w:type="gramStart"/>
      <w:r w:rsidRPr="00105A22">
        <w:t xml:space="preserve"> С</w:t>
      </w:r>
      <w:proofErr w:type="gramEnd"/>
      <w:r w:rsidRPr="00105A22">
        <w:t xml:space="preserve">, Королева А, Мамедова Д, </w:t>
      </w:r>
      <w:proofErr w:type="spellStart"/>
      <w:r w:rsidRPr="00105A22">
        <w:t>Могилина</w:t>
      </w:r>
      <w:proofErr w:type="spellEnd"/>
      <w:r w:rsidRPr="00105A22">
        <w:t xml:space="preserve"> В, Мамедов Р. </w:t>
      </w:r>
    </w:p>
    <w:p w:rsidR="00105A22" w:rsidRPr="00105A22" w:rsidRDefault="00105A22" w:rsidP="00105A22">
      <w:pPr>
        <w:shd w:val="clear" w:color="auto" w:fill="FFFFFF"/>
        <w:ind w:firstLine="426"/>
        <w:jc w:val="both"/>
      </w:pPr>
      <w:r w:rsidRPr="00105A22">
        <w:t>Шкала перерасчёта первичного балла за выполнение экзаменационной работы в отметку по пятибалльной шкале</w:t>
      </w:r>
    </w:p>
    <w:p w:rsidR="00105A22" w:rsidRPr="00105A22" w:rsidRDefault="00105A22" w:rsidP="00105A22">
      <w:pPr>
        <w:shd w:val="clear" w:color="auto" w:fill="FFFFFF"/>
        <w:ind w:firstLine="426"/>
        <w:jc w:val="both"/>
      </w:pPr>
      <w:r w:rsidRPr="00105A22">
        <w:t>0-12 баллов – отметка «2», 13-25 баллов – отметка «3», 26-37 баллов – отметка «4»,</w:t>
      </w:r>
    </w:p>
    <w:p w:rsidR="00105A22" w:rsidRPr="00105A22" w:rsidRDefault="00105A22" w:rsidP="00105A22">
      <w:pPr>
        <w:shd w:val="clear" w:color="auto" w:fill="FFFFFF"/>
        <w:ind w:firstLine="426"/>
        <w:jc w:val="both"/>
      </w:pPr>
      <w:r w:rsidRPr="00105A22">
        <w:t>38-48 баллов – отметка «5»</w:t>
      </w:r>
    </w:p>
    <w:p w:rsidR="00105A22" w:rsidRDefault="00105A22" w:rsidP="00105A22">
      <w:pPr>
        <w:shd w:val="clear" w:color="auto" w:fill="FFFFFF"/>
        <w:jc w:val="both"/>
        <w:rPr>
          <w:color w:val="1818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276"/>
        <w:gridCol w:w="1986"/>
        <w:gridCol w:w="1416"/>
      </w:tblGrid>
      <w:tr w:rsidR="00105A22" w:rsidTr="002A0DFA">
        <w:tc>
          <w:tcPr>
            <w:tcW w:w="1951" w:type="dxa"/>
          </w:tcPr>
          <w:p w:rsidR="00105A22" w:rsidRPr="00E966E1" w:rsidRDefault="00105A22" w:rsidP="002A0DFA">
            <w:pPr>
              <w:spacing w:before="100" w:beforeAutospacing="1" w:after="100" w:afterAutospacing="1"/>
              <w:jc w:val="center"/>
            </w:pPr>
            <w:r w:rsidRPr="00E966E1">
              <w:t>Ф.И</w:t>
            </w:r>
          </w:p>
        </w:tc>
        <w:tc>
          <w:tcPr>
            <w:tcW w:w="2126" w:type="dxa"/>
          </w:tcPr>
          <w:p w:rsidR="00105A22" w:rsidRDefault="00105A22" w:rsidP="002A0DFA">
            <w:pPr>
              <w:jc w:val="center"/>
            </w:pPr>
            <w:r w:rsidRPr="00E966E1">
              <w:t>Общ</w:t>
            </w:r>
            <w:proofErr w:type="gramStart"/>
            <w:r>
              <w:t>.</w:t>
            </w:r>
            <w:proofErr w:type="gramEnd"/>
            <w:r w:rsidRPr="00E966E1">
              <w:t xml:space="preserve"> </w:t>
            </w:r>
            <w:proofErr w:type="gramStart"/>
            <w:r w:rsidRPr="00E966E1">
              <w:t>к</w:t>
            </w:r>
            <w:proofErr w:type="gramEnd"/>
            <w:r w:rsidRPr="00E966E1">
              <w:t>ол-во набранных баллов</w:t>
            </w:r>
          </w:p>
          <w:p w:rsidR="00105A22" w:rsidRPr="00E966E1" w:rsidRDefault="00105A22" w:rsidP="002A0DFA">
            <w:pPr>
              <w:jc w:val="center"/>
            </w:pPr>
            <w:r>
              <w:t>за 12.12.2024</w:t>
            </w:r>
          </w:p>
        </w:tc>
        <w:tc>
          <w:tcPr>
            <w:tcW w:w="1276" w:type="dxa"/>
          </w:tcPr>
          <w:p w:rsidR="00105A22" w:rsidRPr="00E966E1" w:rsidRDefault="00105A22" w:rsidP="002A0DFA">
            <w:pPr>
              <w:spacing w:before="100" w:beforeAutospacing="1" w:after="100" w:afterAutospacing="1"/>
              <w:jc w:val="center"/>
            </w:pPr>
            <w:r w:rsidRPr="00E966E1">
              <w:t>Отметка</w:t>
            </w:r>
          </w:p>
        </w:tc>
        <w:tc>
          <w:tcPr>
            <w:tcW w:w="1986" w:type="dxa"/>
          </w:tcPr>
          <w:p w:rsidR="00105A22" w:rsidRDefault="00105A22" w:rsidP="002A0DFA">
            <w:pPr>
              <w:jc w:val="center"/>
            </w:pPr>
            <w:r w:rsidRPr="00E966E1">
              <w:t>Общ</w:t>
            </w:r>
            <w:proofErr w:type="gramStart"/>
            <w:r>
              <w:t>.</w:t>
            </w:r>
            <w:proofErr w:type="gramEnd"/>
            <w:r w:rsidRPr="00E966E1">
              <w:t xml:space="preserve"> </w:t>
            </w:r>
            <w:proofErr w:type="gramStart"/>
            <w:r w:rsidRPr="00E966E1">
              <w:t>к</w:t>
            </w:r>
            <w:proofErr w:type="gramEnd"/>
            <w:r w:rsidRPr="00E966E1">
              <w:t xml:space="preserve">ол-во </w:t>
            </w:r>
            <w:proofErr w:type="spellStart"/>
            <w:r w:rsidRPr="00E966E1">
              <w:t>набр</w:t>
            </w:r>
            <w:proofErr w:type="spellEnd"/>
            <w:r>
              <w:t>-</w:t>
            </w:r>
            <w:r w:rsidRPr="00E966E1">
              <w:t>х баллов</w:t>
            </w:r>
          </w:p>
          <w:p w:rsidR="00105A22" w:rsidRPr="00E966E1" w:rsidRDefault="00105A22" w:rsidP="002A0DFA">
            <w:pPr>
              <w:jc w:val="center"/>
            </w:pPr>
            <w:r>
              <w:t>за 03.04.2025</w:t>
            </w:r>
          </w:p>
        </w:tc>
        <w:tc>
          <w:tcPr>
            <w:tcW w:w="1416" w:type="dxa"/>
          </w:tcPr>
          <w:p w:rsidR="00105A22" w:rsidRPr="00E966E1" w:rsidRDefault="00105A22" w:rsidP="002A0DFA">
            <w:pPr>
              <w:spacing w:before="100" w:beforeAutospacing="1" w:after="100" w:afterAutospacing="1"/>
              <w:jc w:val="center"/>
            </w:pPr>
            <w:r w:rsidRPr="00E966E1">
              <w:t>Отметка</w:t>
            </w:r>
          </w:p>
        </w:tc>
      </w:tr>
      <w:tr w:rsidR="00105A22" w:rsidTr="002A0DFA">
        <w:tc>
          <w:tcPr>
            <w:tcW w:w="1951" w:type="dxa"/>
          </w:tcPr>
          <w:p w:rsidR="00105A22" w:rsidRDefault="00105A22" w:rsidP="002A0DFA">
            <w:pPr>
              <w:jc w:val="both"/>
              <w:rPr>
                <w:color w:val="181818"/>
              </w:rPr>
            </w:pPr>
            <w:r>
              <w:rPr>
                <w:color w:val="000000"/>
              </w:rPr>
              <w:t xml:space="preserve">1.Батраева </w:t>
            </w:r>
            <w:proofErr w:type="gramStart"/>
            <w:r>
              <w:rPr>
                <w:color w:val="000000"/>
              </w:rPr>
              <w:t>З</w:t>
            </w:r>
            <w:proofErr w:type="gramEnd"/>
          </w:p>
        </w:tc>
        <w:tc>
          <w:tcPr>
            <w:tcW w:w="2126" w:type="dxa"/>
          </w:tcPr>
          <w:p w:rsidR="00105A22" w:rsidRDefault="00105A22" w:rsidP="002A0DFA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3</w:t>
            </w:r>
          </w:p>
        </w:tc>
        <w:tc>
          <w:tcPr>
            <w:tcW w:w="1276" w:type="dxa"/>
          </w:tcPr>
          <w:p w:rsidR="00105A22" w:rsidRDefault="00105A22" w:rsidP="002A0DFA">
            <w:pPr>
              <w:jc w:val="center"/>
            </w:pPr>
            <w:r w:rsidRPr="00544EE2">
              <w:rPr>
                <w:color w:val="181818"/>
              </w:rPr>
              <w:t>2</w:t>
            </w:r>
          </w:p>
        </w:tc>
        <w:tc>
          <w:tcPr>
            <w:tcW w:w="1986" w:type="dxa"/>
          </w:tcPr>
          <w:p w:rsidR="00105A22" w:rsidRDefault="00105A22" w:rsidP="002A0DFA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105A22" w:rsidRDefault="00105A22" w:rsidP="002A0DFA">
            <w:pPr>
              <w:jc w:val="center"/>
            </w:pPr>
            <w:r>
              <w:t>2</w:t>
            </w:r>
          </w:p>
        </w:tc>
      </w:tr>
      <w:tr w:rsidR="00105A22" w:rsidTr="002A0DFA">
        <w:tc>
          <w:tcPr>
            <w:tcW w:w="1951" w:type="dxa"/>
          </w:tcPr>
          <w:p w:rsidR="00105A22" w:rsidRDefault="00105A22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2.Калашников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2126" w:type="dxa"/>
          </w:tcPr>
          <w:p w:rsidR="00105A22" w:rsidRDefault="00105A22" w:rsidP="002A0DFA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5</w:t>
            </w:r>
          </w:p>
        </w:tc>
        <w:tc>
          <w:tcPr>
            <w:tcW w:w="1276" w:type="dxa"/>
          </w:tcPr>
          <w:p w:rsidR="00105A22" w:rsidRDefault="00105A22" w:rsidP="002A0DFA">
            <w:pPr>
              <w:jc w:val="center"/>
            </w:pPr>
            <w:r w:rsidRPr="00544EE2">
              <w:rPr>
                <w:color w:val="181818"/>
              </w:rPr>
              <w:t>2</w:t>
            </w:r>
          </w:p>
        </w:tc>
        <w:tc>
          <w:tcPr>
            <w:tcW w:w="1986" w:type="dxa"/>
          </w:tcPr>
          <w:p w:rsidR="00105A22" w:rsidRDefault="00105A22" w:rsidP="002A0DFA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105A22" w:rsidRDefault="00105A22" w:rsidP="002A0DFA">
            <w:pPr>
              <w:jc w:val="center"/>
            </w:pPr>
            <w:r>
              <w:t>2</w:t>
            </w:r>
          </w:p>
        </w:tc>
      </w:tr>
      <w:tr w:rsidR="00105A22" w:rsidTr="002A0DFA">
        <w:tc>
          <w:tcPr>
            <w:tcW w:w="1951" w:type="dxa"/>
          </w:tcPr>
          <w:p w:rsidR="00105A22" w:rsidRDefault="00105A22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3.Королева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105A22" w:rsidRDefault="00105A22" w:rsidP="002A0DFA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5</w:t>
            </w:r>
          </w:p>
        </w:tc>
        <w:tc>
          <w:tcPr>
            <w:tcW w:w="1276" w:type="dxa"/>
          </w:tcPr>
          <w:p w:rsidR="00105A22" w:rsidRDefault="00105A22" w:rsidP="002A0DFA">
            <w:pPr>
              <w:jc w:val="center"/>
            </w:pPr>
            <w:r w:rsidRPr="00544EE2">
              <w:rPr>
                <w:color w:val="181818"/>
              </w:rPr>
              <w:t>2</w:t>
            </w:r>
          </w:p>
        </w:tc>
        <w:tc>
          <w:tcPr>
            <w:tcW w:w="1986" w:type="dxa"/>
          </w:tcPr>
          <w:p w:rsidR="00105A22" w:rsidRDefault="00105A22" w:rsidP="002A0DFA">
            <w:pPr>
              <w:jc w:val="center"/>
            </w:pPr>
            <w:r>
              <w:t>14</w:t>
            </w:r>
          </w:p>
        </w:tc>
        <w:tc>
          <w:tcPr>
            <w:tcW w:w="1416" w:type="dxa"/>
          </w:tcPr>
          <w:p w:rsidR="00105A22" w:rsidRDefault="00105A22" w:rsidP="002A0DFA">
            <w:pPr>
              <w:jc w:val="center"/>
            </w:pPr>
            <w:r>
              <w:t>3</w:t>
            </w:r>
          </w:p>
        </w:tc>
      </w:tr>
      <w:tr w:rsidR="00105A22" w:rsidTr="002A0DFA">
        <w:tc>
          <w:tcPr>
            <w:tcW w:w="1951" w:type="dxa"/>
          </w:tcPr>
          <w:p w:rsidR="00105A22" w:rsidRDefault="00105A22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4.Мамедова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</w:p>
        </w:tc>
        <w:tc>
          <w:tcPr>
            <w:tcW w:w="2126" w:type="dxa"/>
          </w:tcPr>
          <w:p w:rsidR="00105A22" w:rsidRDefault="00105A22" w:rsidP="002A0DFA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6</w:t>
            </w:r>
          </w:p>
        </w:tc>
        <w:tc>
          <w:tcPr>
            <w:tcW w:w="1276" w:type="dxa"/>
          </w:tcPr>
          <w:p w:rsidR="00105A22" w:rsidRDefault="00105A22" w:rsidP="002A0DFA">
            <w:pPr>
              <w:jc w:val="center"/>
            </w:pPr>
            <w:r w:rsidRPr="00544EE2">
              <w:rPr>
                <w:color w:val="181818"/>
              </w:rPr>
              <w:t>2</w:t>
            </w:r>
          </w:p>
        </w:tc>
        <w:tc>
          <w:tcPr>
            <w:tcW w:w="1986" w:type="dxa"/>
          </w:tcPr>
          <w:p w:rsidR="00105A22" w:rsidRDefault="00105A22" w:rsidP="002A0DFA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105A22" w:rsidRDefault="00105A22" w:rsidP="002A0DFA">
            <w:pPr>
              <w:jc w:val="center"/>
            </w:pPr>
            <w:r>
              <w:t>2</w:t>
            </w:r>
          </w:p>
        </w:tc>
      </w:tr>
      <w:tr w:rsidR="00105A22" w:rsidTr="002A0DFA">
        <w:tc>
          <w:tcPr>
            <w:tcW w:w="1951" w:type="dxa"/>
          </w:tcPr>
          <w:p w:rsidR="00105A22" w:rsidRDefault="00105A22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5.Могилина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2126" w:type="dxa"/>
          </w:tcPr>
          <w:p w:rsidR="00105A22" w:rsidRDefault="00105A22" w:rsidP="002A0DFA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5</w:t>
            </w:r>
          </w:p>
        </w:tc>
        <w:tc>
          <w:tcPr>
            <w:tcW w:w="1276" w:type="dxa"/>
          </w:tcPr>
          <w:p w:rsidR="00105A22" w:rsidRDefault="00105A22" w:rsidP="002A0DFA">
            <w:pPr>
              <w:jc w:val="center"/>
            </w:pPr>
            <w:r w:rsidRPr="00544EE2">
              <w:rPr>
                <w:color w:val="181818"/>
              </w:rPr>
              <w:t>2</w:t>
            </w:r>
          </w:p>
        </w:tc>
        <w:tc>
          <w:tcPr>
            <w:tcW w:w="1986" w:type="dxa"/>
          </w:tcPr>
          <w:p w:rsidR="00105A22" w:rsidRDefault="00105A22" w:rsidP="002A0DFA">
            <w:pPr>
              <w:jc w:val="center"/>
            </w:pPr>
            <w:r>
              <w:t>12</w:t>
            </w:r>
          </w:p>
        </w:tc>
        <w:tc>
          <w:tcPr>
            <w:tcW w:w="1416" w:type="dxa"/>
          </w:tcPr>
          <w:p w:rsidR="00105A22" w:rsidRDefault="00105A22" w:rsidP="002A0DFA">
            <w:pPr>
              <w:jc w:val="center"/>
            </w:pPr>
            <w:r>
              <w:t>2</w:t>
            </w:r>
          </w:p>
        </w:tc>
      </w:tr>
      <w:tr w:rsidR="00105A22" w:rsidTr="002A0DFA">
        <w:tc>
          <w:tcPr>
            <w:tcW w:w="1951" w:type="dxa"/>
          </w:tcPr>
          <w:p w:rsidR="00105A22" w:rsidRDefault="00105A22" w:rsidP="002A0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6.Мамедов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  <w:tc>
          <w:tcPr>
            <w:tcW w:w="2126" w:type="dxa"/>
          </w:tcPr>
          <w:p w:rsidR="00105A22" w:rsidRDefault="00105A22" w:rsidP="002A0DFA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5</w:t>
            </w:r>
          </w:p>
        </w:tc>
        <w:tc>
          <w:tcPr>
            <w:tcW w:w="1276" w:type="dxa"/>
          </w:tcPr>
          <w:p w:rsidR="00105A22" w:rsidRPr="00544EE2" w:rsidRDefault="00105A22" w:rsidP="002A0DFA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>2</w:t>
            </w:r>
          </w:p>
        </w:tc>
        <w:tc>
          <w:tcPr>
            <w:tcW w:w="1986" w:type="dxa"/>
          </w:tcPr>
          <w:p w:rsidR="00105A22" w:rsidRDefault="00105A22" w:rsidP="002A0DFA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105A22" w:rsidRDefault="00105A22" w:rsidP="002A0DFA">
            <w:pPr>
              <w:jc w:val="center"/>
            </w:pPr>
            <w:r>
              <w:t>2</w:t>
            </w:r>
          </w:p>
        </w:tc>
      </w:tr>
    </w:tbl>
    <w:p w:rsidR="00105A22" w:rsidRPr="00E966E1" w:rsidRDefault="00105A22" w:rsidP="00105A22">
      <w:pPr>
        <w:shd w:val="clear" w:color="auto" w:fill="FFFFFF"/>
        <w:jc w:val="both"/>
        <w:rPr>
          <w:color w:val="181818"/>
        </w:rPr>
      </w:pPr>
    </w:p>
    <w:p w:rsidR="00105A22" w:rsidRPr="00105A22" w:rsidRDefault="00105A22" w:rsidP="00105A22">
      <w:pPr>
        <w:shd w:val="clear" w:color="auto" w:fill="FFFFFF"/>
        <w:ind w:firstLine="426"/>
        <w:rPr>
          <w:bCs/>
          <w:color w:val="181818"/>
        </w:rPr>
      </w:pPr>
      <w:r w:rsidRPr="00105A22">
        <w:rPr>
          <w:bCs/>
          <w:color w:val="181818"/>
        </w:rPr>
        <w:t xml:space="preserve">Количество учащихся – 6; качество знаний – </w:t>
      </w:r>
      <w:r w:rsidR="009B44C5">
        <w:rPr>
          <w:b/>
          <w:bCs/>
          <w:color w:val="181818"/>
        </w:rPr>
        <w:t>0</w:t>
      </w:r>
      <w:r w:rsidRPr="00105A22">
        <w:rPr>
          <w:b/>
          <w:bCs/>
          <w:color w:val="181818"/>
        </w:rPr>
        <w:t xml:space="preserve"> %;</w:t>
      </w:r>
      <w:r w:rsidRPr="00105A22">
        <w:rPr>
          <w:bCs/>
          <w:color w:val="181818"/>
        </w:rPr>
        <w:t xml:space="preserve"> успеваемость – </w:t>
      </w:r>
      <w:r w:rsidR="009B44C5" w:rsidRPr="009B44C5">
        <w:rPr>
          <w:b/>
          <w:bCs/>
          <w:color w:val="181818"/>
        </w:rPr>
        <w:t>16</w:t>
      </w:r>
      <w:r w:rsidRPr="009B44C5">
        <w:rPr>
          <w:b/>
          <w:bCs/>
          <w:color w:val="181818"/>
        </w:rPr>
        <w:t xml:space="preserve"> %.</w:t>
      </w:r>
    </w:p>
    <w:p w:rsidR="00105A22" w:rsidRDefault="00105A22" w:rsidP="00105A22">
      <w:pPr>
        <w:shd w:val="clear" w:color="auto" w:fill="FFFFFF"/>
        <w:ind w:firstLine="426"/>
        <w:rPr>
          <w:bCs/>
          <w:color w:val="181818"/>
        </w:rPr>
      </w:pPr>
      <w:r w:rsidRPr="00105A22">
        <w:rPr>
          <w:bCs/>
          <w:color w:val="181818"/>
        </w:rPr>
        <w:t>«4» - 0, «3» - 1, «2» - 4</w:t>
      </w:r>
      <w:r w:rsidR="009B44C5">
        <w:rPr>
          <w:bCs/>
          <w:color w:val="181818"/>
        </w:rPr>
        <w:t xml:space="preserve">. </w:t>
      </w:r>
    </w:p>
    <w:p w:rsidR="009B44C5" w:rsidRPr="00E966E1" w:rsidRDefault="009B44C5" w:rsidP="009B44C5">
      <w:pPr>
        <w:shd w:val="clear" w:color="auto" w:fill="FFFFFF"/>
        <w:jc w:val="center"/>
        <w:rPr>
          <w:color w:val="181818"/>
        </w:rPr>
      </w:pPr>
      <w:r w:rsidRPr="00E966E1">
        <w:rPr>
          <w:b/>
          <w:bCs/>
          <w:color w:val="181818"/>
        </w:rPr>
        <w:t>Анализ результатов выполнения учащимися заданий части 1</w:t>
      </w:r>
    </w:p>
    <w:p w:rsidR="009B44C5" w:rsidRPr="009B44C5" w:rsidRDefault="009B44C5" w:rsidP="009B44C5">
      <w:pPr>
        <w:shd w:val="clear" w:color="auto" w:fill="FFFFFF"/>
        <w:jc w:val="both"/>
        <w:rPr>
          <w:color w:val="181818"/>
        </w:rPr>
      </w:pPr>
      <w:r w:rsidRPr="009B44C5">
        <w:rPr>
          <w:bCs/>
          <w:color w:val="181818"/>
        </w:rPr>
        <w:t>Основные ошибки:</w:t>
      </w:r>
    </w:p>
    <w:p w:rsidR="009B44C5" w:rsidRPr="009B44C5" w:rsidRDefault="009B44C5" w:rsidP="009B44C5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Темы Систематика, Классификация растений и животных. Морфология растений и животных, Экология</w:t>
      </w:r>
    </w:p>
    <w:p w:rsidR="009B44C5" w:rsidRPr="009B44C5" w:rsidRDefault="009B44C5" w:rsidP="009B44C5">
      <w:pPr>
        <w:shd w:val="clear" w:color="auto" w:fill="FFFFFF"/>
        <w:jc w:val="center"/>
        <w:rPr>
          <w:color w:val="181818"/>
        </w:rPr>
      </w:pPr>
      <w:r w:rsidRPr="009B44C5">
        <w:rPr>
          <w:bCs/>
          <w:color w:val="181818"/>
        </w:rPr>
        <w:t>Результаты выполнения заданий 2 части работы, типичные ошибки.</w:t>
      </w:r>
    </w:p>
    <w:p w:rsidR="009B44C5" w:rsidRPr="00105A22" w:rsidRDefault="009B44C5" w:rsidP="009B44C5">
      <w:pPr>
        <w:shd w:val="clear" w:color="auto" w:fill="FFFFFF"/>
        <w:ind w:firstLine="426"/>
        <w:rPr>
          <w:bCs/>
          <w:color w:val="181818"/>
        </w:rPr>
      </w:pPr>
      <w:r w:rsidRPr="00E966E1">
        <w:rPr>
          <w:color w:val="000000"/>
        </w:rPr>
        <w:t>Задания</w:t>
      </w:r>
      <w:r>
        <w:rPr>
          <w:color w:val="000000"/>
        </w:rPr>
        <w:t xml:space="preserve">м </w:t>
      </w:r>
      <w:r w:rsidRPr="00E966E1">
        <w:rPr>
          <w:color w:val="000000"/>
        </w:rPr>
        <w:t>этой части</w:t>
      </w:r>
      <w:r>
        <w:rPr>
          <w:color w:val="000000"/>
        </w:rPr>
        <w:t xml:space="preserve"> учащиеся не приступили</w:t>
      </w:r>
    </w:p>
    <w:p w:rsidR="00105A22" w:rsidRPr="009B44C5" w:rsidRDefault="00105A22" w:rsidP="009B44C5">
      <w:pPr>
        <w:shd w:val="clear" w:color="auto" w:fill="FFFFFF"/>
        <w:ind w:firstLine="426"/>
        <w:jc w:val="both"/>
        <w:rPr>
          <w:bCs/>
          <w:color w:val="181818"/>
        </w:rPr>
      </w:pPr>
      <w:r>
        <w:rPr>
          <w:b/>
          <w:bCs/>
          <w:color w:val="181818"/>
        </w:rPr>
        <w:lastRenderedPageBreak/>
        <w:t xml:space="preserve">Таким образом, </w:t>
      </w:r>
      <w:r w:rsidRPr="009B44C5">
        <w:rPr>
          <w:bCs/>
          <w:color w:val="181818"/>
        </w:rPr>
        <w:t xml:space="preserve">по результатам двух экзаменов по биологии обучающиеся показали нулевые знания. </w:t>
      </w:r>
      <w:r w:rsidRPr="00E966E1">
        <w:rPr>
          <w:color w:val="000000"/>
        </w:rPr>
        <w:t xml:space="preserve"> </w:t>
      </w:r>
    </w:p>
    <w:p w:rsidR="00105A22" w:rsidRPr="00E966E1" w:rsidRDefault="009B44C5" w:rsidP="009B44C5">
      <w:pPr>
        <w:shd w:val="clear" w:color="auto" w:fill="FFFFFF"/>
        <w:rPr>
          <w:color w:val="181818"/>
        </w:rPr>
      </w:pPr>
      <w:r>
        <w:rPr>
          <w:b/>
          <w:bCs/>
          <w:color w:val="181818"/>
        </w:rPr>
        <w:t>Рекомендации</w:t>
      </w:r>
      <w:r w:rsidR="00105A22" w:rsidRPr="00E966E1">
        <w:rPr>
          <w:b/>
          <w:bCs/>
          <w:color w:val="181818"/>
        </w:rPr>
        <w:t>:</w:t>
      </w:r>
    </w:p>
    <w:p w:rsidR="00105A22" w:rsidRPr="00E966E1" w:rsidRDefault="00105A22" w:rsidP="00105A22">
      <w:pPr>
        <w:shd w:val="clear" w:color="auto" w:fill="FFFFFF"/>
        <w:jc w:val="both"/>
        <w:rPr>
          <w:color w:val="181818"/>
        </w:rPr>
      </w:pPr>
      <w:r w:rsidRPr="00E966E1">
        <w:rPr>
          <w:color w:val="181818"/>
        </w:rPr>
        <w:t xml:space="preserve">1. Провести поэлементный анализ ошибок, допущенных учащимися на </w:t>
      </w:r>
      <w:r>
        <w:rPr>
          <w:color w:val="181818"/>
        </w:rPr>
        <w:t xml:space="preserve">пробном </w:t>
      </w:r>
      <w:r w:rsidRPr="00E966E1">
        <w:rPr>
          <w:color w:val="181818"/>
        </w:rPr>
        <w:t>экзамене.</w:t>
      </w:r>
    </w:p>
    <w:p w:rsidR="00105A22" w:rsidRPr="00E966E1" w:rsidRDefault="00105A22" w:rsidP="00105A22">
      <w:pPr>
        <w:shd w:val="clear" w:color="auto" w:fill="FFFFFF"/>
        <w:jc w:val="both"/>
        <w:rPr>
          <w:color w:val="181818"/>
        </w:rPr>
      </w:pPr>
      <w:r w:rsidRPr="00E966E1">
        <w:rPr>
          <w:color w:val="181818"/>
        </w:rPr>
        <w:t>2. На каждой индивидуальной консультации выделять время на работу по устранению пробелов в знаниях.</w:t>
      </w:r>
    </w:p>
    <w:p w:rsidR="00105A22" w:rsidRDefault="00105A22" w:rsidP="00105A22">
      <w:pPr>
        <w:shd w:val="clear" w:color="auto" w:fill="FFFFFF"/>
        <w:jc w:val="both"/>
        <w:rPr>
          <w:color w:val="181818"/>
        </w:rPr>
      </w:pPr>
      <w:r w:rsidRPr="00E966E1">
        <w:rPr>
          <w:color w:val="181818"/>
        </w:rPr>
        <w:t>3. Систематически проводить диагностические работы.</w:t>
      </w:r>
    </w:p>
    <w:p w:rsidR="00FB1A61" w:rsidRDefault="00FB1A61" w:rsidP="00105A22">
      <w:pPr>
        <w:shd w:val="clear" w:color="auto" w:fill="FFFFFF"/>
        <w:jc w:val="both"/>
        <w:rPr>
          <w:color w:val="181818"/>
        </w:rPr>
      </w:pPr>
    </w:p>
    <w:p w:rsidR="00FB1A61" w:rsidRDefault="00FB1A61" w:rsidP="00105A22">
      <w:pPr>
        <w:shd w:val="clear" w:color="auto" w:fill="FFFFFF"/>
        <w:jc w:val="both"/>
        <w:rPr>
          <w:color w:val="181818"/>
        </w:rPr>
      </w:pPr>
    </w:p>
    <w:p w:rsidR="00FB1A61" w:rsidRDefault="00FB1A61" w:rsidP="00105A22">
      <w:pPr>
        <w:shd w:val="clear" w:color="auto" w:fill="FFFFFF"/>
        <w:jc w:val="both"/>
        <w:rPr>
          <w:color w:val="181818"/>
        </w:rPr>
      </w:pPr>
    </w:p>
    <w:p w:rsidR="00FB1A61" w:rsidRDefault="00FB1A61" w:rsidP="00105A22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Исполнитель Белоконь И.М., заместитель директора по НМР</w:t>
      </w:r>
    </w:p>
    <w:p w:rsidR="00715C05" w:rsidRDefault="00715C05" w:rsidP="00105A22">
      <w:pPr>
        <w:shd w:val="clear" w:color="auto" w:fill="FFFFFF"/>
        <w:jc w:val="both"/>
        <w:rPr>
          <w:color w:val="181818"/>
        </w:rPr>
      </w:pPr>
    </w:p>
    <w:p w:rsidR="00715C05" w:rsidRPr="00E966E1" w:rsidRDefault="00715C05" w:rsidP="00105A22">
      <w:pPr>
        <w:shd w:val="clear" w:color="auto" w:fill="FFFFFF"/>
        <w:jc w:val="both"/>
        <w:rPr>
          <w:color w:val="181818"/>
        </w:rPr>
      </w:pPr>
    </w:p>
    <w:p w:rsidR="00C841FF" w:rsidRPr="00C841FF" w:rsidRDefault="00C841FF" w:rsidP="00C841FF">
      <w:pPr>
        <w:shd w:val="clear" w:color="auto" w:fill="FFFFFF"/>
        <w:jc w:val="both"/>
        <w:rPr>
          <w:color w:val="000000"/>
        </w:rPr>
      </w:pPr>
    </w:p>
    <w:p w:rsidR="00B714B9" w:rsidRPr="00B714B9" w:rsidRDefault="00B714B9" w:rsidP="00B714B9">
      <w:pPr>
        <w:ind w:firstLine="426"/>
        <w:jc w:val="both"/>
        <w:rPr>
          <w:b/>
          <w:color w:val="010101"/>
          <w:sz w:val="28"/>
          <w:szCs w:val="28"/>
        </w:rPr>
      </w:pPr>
    </w:p>
    <w:p w:rsidR="00B714B9" w:rsidRDefault="00B714B9" w:rsidP="00B714B9">
      <w:pPr>
        <w:jc w:val="both"/>
        <w:rPr>
          <w:color w:val="010101"/>
        </w:rPr>
      </w:pPr>
    </w:p>
    <w:p w:rsidR="00B714B9" w:rsidRDefault="00B714B9" w:rsidP="00B714B9">
      <w:pPr>
        <w:jc w:val="both"/>
        <w:rPr>
          <w:color w:val="010101"/>
        </w:rPr>
      </w:pPr>
    </w:p>
    <w:p w:rsidR="00B714B9" w:rsidRPr="00E27EDA" w:rsidRDefault="00B714B9" w:rsidP="00B714B9">
      <w:pPr>
        <w:jc w:val="both"/>
        <w:rPr>
          <w:color w:val="010101"/>
        </w:rPr>
      </w:pPr>
    </w:p>
    <w:p w:rsidR="002F01E6" w:rsidRDefault="002F01E6" w:rsidP="00E76D8F">
      <w:pPr>
        <w:spacing w:before="100" w:beforeAutospacing="1" w:after="100" w:afterAutospacing="1"/>
        <w:rPr>
          <w:b/>
          <w:bCs/>
          <w:color w:val="000000"/>
          <w:lang w:eastAsia="en-US"/>
        </w:rPr>
      </w:pPr>
    </w:p>
    <w:sectPr w:rsidR="002F01E6" w:rsidSect="001D0B21">
      <w:pgSz w:w="12240" w:h="15840"/>
      <w:pgMar w:top="1440" w:right="7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9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B53FA"/>
    <w:multiLevelType w:val="multilevel"/>
    <w:tmpl w:val="CB50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378BC"/>
    <w:multiLevelType w:val="multilevel"/>
    <w:tmpl w:val="4BC0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F144A"/>
    <w:multiLevelType w:val="multilevel"/>
    <w:tmpl w:val="08FC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30CEF"/>
    <w:multiLevelType w:val="hybridMultilevel"/>
    <w:tmpl w:val="AF84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D58A7"/>
    <w:multiLevelType w:val="multilevel"/>
    <w:tmpl w:val="8DFC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47466"/>
    <w:multiLevelType w:val="multilevel"/>
    <w:tmpl w:val="9F28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75D79"/>
    <w:multiLevelType w:val="hybridMultilevel"/>
    <w:tmpl w:val="022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E"/>
    <w:rsid w:val="000375CF"/>
    <w:rsid w:val="00045E8C"/>
    <w:rsid w:val="000531AC"/>
    <w:rsid w:val="00063600"/>
    <w:rsid w:val="00105A22"/>
    <w:rsid w:val="0013195A"/>
    <w:rsid w:val="00192B07"/>
    <w:rsid w:val="001D0B21"/>
    <w:rsid w:val="001F0D6F"/>
    <w:rsid w:val="00240A3C"/>
    <w:rsid w:val="002A0DFA"/>
    <w:rsid w:val="002D20E4"/>
    <w:rsid w:val="002E71DA"/>
    <w:rsid w:val="002F01E6"/>
    <w:rsid w:val="00320C8D"/>
    <w:rsid w:val="00337A8E"/>
    <w:rsid w:val="00451F78"/>
    <w:rsid w:val="004556D3"/>
    <w:rsid w:val="004968B3"/>
    <w:rsid w:val="0053580A"/>
    <w:rsid w:val="005C32D5"/>
    <w:rsid w:val="005D2F7B"/>
    <w:rsid w:val="006028A7"/>
    <w:rsid w:val="00681107"/>
    <w:rsid w:val="006D0541"/>
    <w:rsid w:val="0070224D"/>
    <w:rsid w:val="00715C05"/>
    <w:rsid w:val="007A50BD"/>
    <w:rsid w:val="00830C10"/>
    <w:rsid w:val="00905D0B"/>
    <w:rsid w:val="00974917"/>
    <w:rsid w:val="0097640A"/>
    <w:rsid w:val="00984C9E"/>
    <w:rsid w:val="009B44C5"/>
    <w:rsid w:val="00A027C8"/>
    <w:rsid w:val="00A12B00"/>
    <w:rsid w:val="00A2003B"/>
    <w:rsid w:val="00A84A70"/>
    <w:rsid w:val="00B36D1A"/>
    <w:rsid w:val="00B714B9"/>
    <w:rsid w:val="00BA48A3"/>
    <w:rsid w:val="00BB03AC"/>
    <w:rsid w:val="00BB7951"/>
    <w:rsid w:val="00BC3459"/>
    <w:rsid w:val="00C1377A"/>
    <w:rsid w:val="00C15487"/>
    <w:rsid w:val="00C340D0"/>
    <w:rsid w:val="00C841FF"/>
    <w:rsid w:val="00C91128"/>
    <w:rsid w:val="00D14E98"/>
    <w:rsid w:val="00D66323"/>
    <w:rsid w:val="00E76D8F"/>
    <w:rsid w:val="00EB71DA"/>
    <w:rsid w:val="00F12025"/>
    <w:rsid w:val="00F331E6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027C8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7C8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C8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C8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C8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C8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C8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C8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C8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37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027C8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27C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27C8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7C8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27C8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27C8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27C8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27C8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027C8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customStyle="1" w:styleId="c7">
    <w:name w:val="c7"/>
    <w:basedOn w:val="a"/>
    <w:rsid w:val="00A027C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A027C8"/>
  </w:style>
  <w:style w:type="table" w:styleId="a6">
    <w:name w:val="Table Grid"/>
    <w:basedOn w:val="a1"/>
    <w:uiPriority w:val="39"/>
    <w:rsid w:val="0097640A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31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3195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319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027C8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7C8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C8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C8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C8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C8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C8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C8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C8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37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027C8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27C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27C8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7C8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27C8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27C8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27C8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27C8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027C8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customStyle="1" w:styleId="c7">
    <w:name w:val="c7"/>
    <w:basedOn w:val="a"/>
    <w:rsid w:val="00A027C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A027C8"/>
  </w:style>
  <w:style w:type="table" w:styleId="a6">
    <w:name w:val="Table Grid"/>
    <w:basedOn w:val="a1"/>
    <w:uiPriority w:val="39"/>
    <w:rsid w:val="0097640A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31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3195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1319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8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639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78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28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126094138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7706625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7786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84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40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2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6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53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0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1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51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74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594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467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54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66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041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2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738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063488">
                                                                                                          <w:marLeft w:val="0"/>
                                                                                                          <w:marRight w:val="13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98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96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81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21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80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773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997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91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2403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61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3559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659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6792809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3709132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96033663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3799378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3862196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9810784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3713486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089380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2663499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5352642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26256953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53913071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43563325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20871425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9912466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64989700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1886410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3586286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9712769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848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193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897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479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78508288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  <w:div w:id="50844828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20952026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  <w:div w:id="10038927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12" w:color="DDE4EA"/>
                            <w:left w:val="single" w:sz="6" w:space="25" w:color="DDE4EA"/>
                            <w:bottom w:val="single" w:sz="6" w:space="12" w:color="DDE4EA"/>
                            <w:right w:val="single" w:sz="6" w:space="25" w:color="DDE4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840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8954465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5073293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4704425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40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7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896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7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042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2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3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3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42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0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9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07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50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50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67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70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5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71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082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434135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32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267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95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16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9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21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63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02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2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0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06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9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205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98360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750495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10522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11711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9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3448386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4353522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77637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9770714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207308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9069148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100614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1389790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1019653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204680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398410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159979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9527327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307799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491268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5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94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36252326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874534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8167789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4019102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6453196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826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644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34402259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8558143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858572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38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73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30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8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1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335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8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37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40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6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74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37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40106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158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5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70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5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104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45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00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94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7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441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22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21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64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536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582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5164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517793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550689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3754974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0464597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235394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3688127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74105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677481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1133796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0152559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6078151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457685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5257434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4626351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3786167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869866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389162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055686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32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77876965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79660404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326737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0749311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58</cp:revision>
  <cp:lastPrinted>2025-04-03T08:46:00Z</cp:lastPrinted>
  <dcterms:created xsi:type="dcterms:W3CDTF">2023-10-16T06:25:00Z</dcterms:created>
  <dcterms:modified xsi:type="dcterms:W3CDTF">2025-05-26T10:50:00Z</dcterms:modified>
</cp:coreProperties>
</file>