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C57" w:rsidRDefault="00446C5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6C57" w:rsidRDefault="00446C57">
      <w:pPr>
        <w:pStyle w:val="a9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6C57" w:rsidRDefault="00E3350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казённое общеобразовательное учреждение</w:t>
      </w:r>
    </w:p>
    <w:p w:rsidR="00446C57" w:rsidRDefault="00E3350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«Кировский сельский лицей»</w:t>
      </w: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E3350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«Лучшая организация  работы по профилактике</w:t>
      </w:r>
    </w:p>
    <w:p w:rsidR="00446C57" w:rsidRDefault="00E3350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правонарушений несовершеннолетних»</w:t>
      </w:r>
    </w:p>
    <w:p w:rsidR="00446C57" w:rsidRDefault="00E3350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Отчетный период: 2021-2023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E3350E">
      <w:pPr>
        <w:pStyle w:val="a9"/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Социальный педагог: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Весёлкина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Я.С.</w:t>
      </w:r>
    </w:p>
    <w:p w:rsidR="00446C57" w:rsidRDefault="00E3350E">
      <w:pPr>
        <w:pStyle w:val="a9"/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директора: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Химочкина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Т.И.</w:t>
      </w: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C57" w:rsidRDefault="00446C57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6BE" w:rsidRDefault="004A06B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6BE" w:rsidRDefault="004A06B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46C57" w:rsidRDefault="00E3350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Лазаревский</w:t>
      </w:r>
      <w:proofErr w:type="spellEnd"/>
    </w:p>
    <w:p w:rsidR="00446C57" w:rsidRDefault="00E3350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 г.</w:t>
      </w:r>
    </w:p>
    <w:p w:rsidR="00446C57" w:rsidRDefault="00446C57">
      <w:pPr>
        <w:pStyle w:val="a9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6C57" w:rsidRDefault="00E3350E">
      <w:pPr>
        <w:pStyle w:val="a9"/>
        <w:spacing w:line="360" w:lineRule="auto"/>
        <w:ind w:firstLineChars="157" w:firstLine="4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</w:p>
    <w:p w:rsidR="00446C57" w:rsidRDefault="00E3350E" w:rsidP="0013503A">
      <w:pPr>
        <w:pStyle w:val="a9"/>
        <w:numPr>
          <w:ilvl w:val="0"/>
          <w:numId w:val="1"/>
        </w:numPr>
        <w:spacing w:line="360" w:lineRule="auto"/>
        <w:ind w:firstLineChars="157" w:firstLine="4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Краткая информация о лице</w:t>
      </w:r>
      <w:r w:rsidR="002B3184">
        <w:rPr>
          <w:rFonts w:ascii="Times New Roman" w:hAnsi="Times New Roman" w:cs="Times New Roman"/>
          <w:bCs/>
          <w:iCs/>
          <w:sz w:val="28"/>
          <w:szCs w:val="28"/>
        </w:rPr>
        <w:t>е..............................</w:t>
      </w:r>
      <w:r>
        <w:rPr>
          <w:rFonts w:ascii="Times New Roman" w:hAnsi="Times New Roman" w:cs="Times New Roman"/>
          <w:bCs/>
          <w:iCs/>
          <w:sz w:val="28"/>
          <w:szCs w:val="28"/>
        </w:rPr>
        <w:t>.................................................... 2</w:t>
      </w:r>
    </w:p>
    <w:p w:rsidR="00446C57" w:rsidRDefault="00E3350E" w:rsidP="0013503A">
      <w:pPr>
        <w:pStyle w:val="a9"/>
        <w:numPr>
          <w:ilvl w:val="0"/>
          <w:numId w:val="1"/>
        </w:numPr>
        <w:spacing w:line="360" w:lineRule="auto"/>
        <w:ind w:firstLineChars="157" w:firstLine="4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Введение (актуальность, цель, перечень профилактических программ, анализ результатов деятельности, выполнение рекомендаций К</w:t>
      </w:r>
      <w:r w:rsidR="007736F1">
        <w:rPr>
          <w:rFonts w:ascii="Times New Roman" w:hAnsi="Times New Roman" w:cs="Times New Roman"/>
          <w:bCs/>
          <w:iCs/>
          <w:sz w:val="28"/>
          <w:szCs w:val="28"/>
        </w:rPr>
        <w:t>ДН и ЗП АГРМО)..............3-6</w:t>
      </w:r>
    </w:p>
    <w:p w:rsidR="00446C57" w:rsidRDefault="00E3350E" w:rsidP="0013503A">
      <w:pPr>
        <w:pStyle w:val="a9"/>
        <w:numPr>
          <w:ilvl w:val="0"/>
          <w:numId w:val="1"/>
        </w:numPr>
        <w:spacing w:line="360" w:lineRule="auto"/>
        <w:ind w:firstLineChars="157" w:firstLine="4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Основная часть.....</w:t>
      </w:r>
      <w:r w:rsidR="002B3184">
        <w:rPr>
          <w:rFonts w:ascii="Times New Roman" w:hAnsi="Times New Roman" w:cs="Times New Roman"/>
          <w:bCs/>
          <w:iCs/>
          <w:sz w:val="28"/>
          <w:szCs w:val="28"/>
        </w:rPr>
        <w:t>...............................</w:t>
      </w:r>
      <w:r>
        <w:rPr>
          <w:rFonts w:ascii="Times New Roman" w:hAnsi="Times New Roman" w:cs="Times New Roman"/>
          <w:bCs/>
          <w:iCs/>
          <w:sz w:val="28"/>
          <w:szCs w:val="28"/>
        </w:rPr>
        <w:t>..................................</w:t>
      </w:r>
      <w:r w:rsidR="007736F1">
        <w:rPr>
          <w:rFonts w:ascii="Times New Roman" w:hAnsi="Times New Roman" w:cs="Times New Roman"/>
          <w:bCs/>
          <w:iCs/>
          <w:sz w:val="28"/>
          <w:szCs w:val="28"/>
        </w:rPr>
        <w:t>...............................7-16</w:t>
      </w:r>
    </w:p>
    <w:p w:rsidR="00446C57" w:rsidRDefault="00E3350E" w:rsidP="0013503A">
      <w:pPr>
        <w:pStyle w:val="a9"/>
        <w:spacing w:line="360" w:lineRule="auto"/>
        <w:ind w:leftChars="157" w:left="34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Раздел 1........................................................................................</w:t>
      </w:r>
      <w:r w:rsidR="007736F1">
        <w:rPr>
          <w:rFonts w:ascii="Times New Roman" w:hAnsi="Times New Roman" w:cs="Times New Roman"/>
          <w:bCs/>
          <w:iCs/>
          <w:sz w:val="28"/>
          <w:szCs w:val="28"/>
        </w:rPr>
        <w:t>...............................7-11</w:t>
      </w:r>
    </w:p>
    <w:p w:rsidR="00446C57" w:rsidRDefault="00E3350E" w:rsidP="0013503A">
      <w:pPr>
        <w:pStyle w:val="a9"/>
        <w:spacing w:line="360" w:lineRule="auto"/>
        <w:ind w:leftChars="157" w:left="34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Раздел 2.......................................................................................</w:t>
      </w:r>
      <w:r w:rsidR="007736F1">
        <w:rPr>
          <w:rFonts w:ascii="Times New Roman" w:hAnsi="Times New Roman" w:cs="Times New Roman"/>
          <w:bCs/>
          <w:iCs/>
          <w:sz w:val="28"/>
          <w:szCs w:val="28"/>
        </w:rPr>
        <w:t>..............................11-15</w:t>
      </w:r>
    </w:p>
    <w:p w:rsidR="00446C57" w:rsidRDefault="00E3350E" w:rsidP="0013503A">
      <w:pPr>
        <w:pStyle w:val="a9"/>
        <w:spacing w:line="360" w:lineRule="auto"/>
        <w:ind w:leftChars="157" w:left="34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Раздел 3............................................................................................</w:t>
      </w:r>
      <w:r w:rsidR="007736F1">
        <w:rPr>
          <w:rFonts w:ascii="Times New Roman" w:hAnsi="Times New Roman" w:cs="Times New Roman"/>
          <w:bCs/>
          <w:iCs/>
          <w:sz w:val="28"/>
          <w:szCs w:val="28"/>
        </w:rPr>
        <w:t>.........................15-16</w:t>
      </w:r>
    </w:p>
    <w:p w:rsidR="00446C57" w:rsidRDefault="00E3350E" w:rsidP="0013503A">
      <w:pPr>
        <w:pStyle w:val="a9"/>
        <w:numPr>
          <w:ilvl w:val="0"/>
          <w:numId w:val="1"/>
        </w:numPr>
        <w:spacing w:line="360" w:lineRule="auto"/>
        <w:ind w:firstLineChars="157" w:firstLine="4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Заключение (выводы и перспекти</w:t>
      </w:r>
      <w:r w:rsidR="002B3184">
        <w:rPr>
          <w:rFonts w:ascii="Times New Roman" w:hAnsi="Times New Roman" w:cs="Times New Roman"/>
          <w:bCs/>
          <w:iCs/>
          <w:sz w:val="28"/>
          <w:szCs w:val="28"/>
        </w:rPr>
        <w:t>вы)............................</w:t>
      </w:r>
      <w:r>
        <w:rPr>
          <w:rFonts w:ascii="Times New Roman" w:hAnsi="Times New Roman" w:cs="Times New Roman"/>
          <w:bCs/>
          <w:iCs/>
          <w:sz w:val="28"/>
          <w:szCs w:val="28"/>
        </w:rPr>
        <w:t>....</w:t>
      </w:r>
      <w:r w:rsidR="007736F1">
        <w:rPr>
          <w:rFonts w:ascii="Times New Roman" w:hAnsi="Times New Roman" w:cs="Times New Roman"/>
          <w:bCs/>
          <w:iCs/>
          <w:sz w:val="28"/>
          <w:szCs w:val="28"/>
        </w:rPr>
        <w:t>..............................17-18</w:t>
      </w:r>
    </w:p>
    <w:p w:rsidR="007736F1" w:rsidRDefault="007736F1" w:rsidP="0013503A">
      <w:pPr>
        <w:pStyle w:val="a9"/>
        <w:numPr>
          <w:ilvl w:val="0"/>
          <w:numId w:val="1"/>
        </w:numPr>
        <w:spacing w:line="360" w:lineRule="auto"/>
        <w:ind w:firstLineChars="157" w:firstLine="4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Приложения……………………………………………………………………19-21</w:t>
      </w:r>
    </w:p>
    <w:p w:rsidR="00446C57" w:rsidRDefault="00446C57">
      <w:pPr>
        <w:pStyle w:val="a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6C57" w:rsidRDefault="00E3350E">
      <w:pPr>
        <w:pStyle w:val="a9"/>
        <w:spacing w:line="360" w:lineRule="auto"/>
        <w:ind w:firstLineChars="157" w:firstLine="4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КРАТКАЯ ИНФОРМАЦИЯ О ЛИЦЕЕ</w:t>
      </w:r>
    </w:p>
    <w:p w:rsidR="00446C57" w:rsidRDefault="00E3350E">
      <w:pPr>
        <w:pStyle w:val="a9"/>
        <w:spacing w:line="360" w:lineRule="auto"/>
        <w:ind w:firstLineChars="157" w:firstLine="4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полное наименование ОО: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казённое общеобразовательное учреждение «Кировский сельский лицей»</w:t>
      </w:r>
    </w:p>
    <w:p w:rsidR="00446C57" w:rsidRDefault="00E3350E" w:rsidP="0013503A">
      <w:pPr>
        <w:pStyle w:val="a9"/>
        <w:spacing w:line="36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адрес:</w:t>
      </w:r>
      <w:r>
        <w:rPr>
          <w:rFonts w:ascii="Times New Roman" w:hAnsi="Times New Roman" w:cs="Times New Roman"/>
          <w:sz w:val="28"/>
          <w:szCs w:val="28"/>
        </w:rPr>
        <w:t xml:space="preserve"> 359051, Республика Калмыкия,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Городовиковский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Лазаревский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пер. Учительский, 15</w:t>
      </w:r>
    </w:p>
    <w:p w:rsidR="00446C57" w:rsidRDefault="00E3350E">
      <w:pPr>
        <w:pStyle w:val="a9"/>
        <w:spacing w:line="360" w:lineRule="auto"/>
        <w:ind w:firstLineChars="157" w:firstLine="44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-   телефон:  8(4731)99225</w:t>
      </w:r>
    </w:p>
    <w:p w:rsidR="00446C57" w:rsidRPr="0013503A" w:rsidRDefault="00E3350E">
      <w:pPr>
        <w:pStyle w:val="a9"/>
        <w:spacing w:line="360" w:lineRule="auto"/>
        <w:ind w:firstLineChars="157" w:firstLine="4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-   </w:t>
      </w: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>E</w:t>
      </w:r>
      <w:r w:rsidRPr="0013503A">
        <w:rPr>
          <w:rFonts w:ascii="Times New Roman" w:hAnsi="Times New Roman" w:cs="Times New Roman"/>
          <w:b/>
          <w:iCs/>
          <w:sz w:val="28"/>
          <w:szCs w:val="28"/>
        </w:rPr>
        <w:t>-</w:t>
      </w: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>mail</w:t>
      </w:r>
      <w:r w:rsidRPr="0013503A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1350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</w:rPr>
        <w:t>kirovskayashkola@yandex.ru</w:t>
      </w:r>
    </w:p>
    <w:p w:rsidR="00446C57" w:rsidRDefault="00E3350E" w:rsidP="0013503A">
      <w:pPr>
        <w:pStyle w:val="a9"/>
        <w:spacing w:line="360" w:lineRule="auto"/>
        <w:ind w:firstLineChars="157" w:firstLine="4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b/>
          <w:bCs/>
          <w:sz w:val="28"/>
          <w:szCs w:val="28"/>
        </w:rPr>
        <w:t>специалисты, работающие с детьми по проблеме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профилактики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  <w:szCs w:val="28"/>
        </w:rPr>
        <w:t>директор, заместитель директора по ВР, УР, НМР, 13 классных руководителей, педагог-психолог, социальный педагог, библиотекарь, педагоги дополнительного образования.</w:t>
      </w:r>
    </w:p>
    <w:p w:rsidR="00446C57" w:rsidRDefault="00E3350E">
      <w:pPr>
        <w:pStyle w:val="a9"/>
        <w:spacing w:line="360" w:lineRule="auto"/>
        <w:ind w:firstLineChars="157" w:firstLine="4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 количество учащихся, охваченных профилактической работой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  <w:szCs w:val="28"/>
        </w:rPr>
        <w:t>160 обучающихся.</w:t>
      </w:r>
    </w:p>
    <w:p w:rsidR="00446C57" w:rsidRDefault="00E3350E">
      <w:pPr>
        <w:pStyle w:val="a9"/>
        <w:spacing w:line="360" w:lineRule="auto"/>
        <w:ind w:firstLineChars="157" w:firstLine="44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- наличие кружков, детских общественных объединений, занимающихся вопросами профилактики, формирования 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 – секция «Теннис», спортивные клубы «Меткий стрелок» и «Олимп», детские объединения «Волонтеры», «РДШ», «ЮИД», «Патриот», «Поиск»,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ДО «Диво».</w:t>
      </w:r>
      <w:proofErr w:type="gramEnd"/>
    </w:p>
    <w:p w:rsidR="00446C57" w:rsidRDefault="00446C57" w:rsidP="0013503A">
      <w:pPr>
        <w:pStyle w:val="a9"/>
        <w:spacing w:line="36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446C57" w:rsidRDefault="00446C57" w:rsidP="0013503A">
      <w:pPr>
        <w:pStyle w:val="a9"/>
        <w:spacing w:line="36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446C57" w:rsidRDefault="00446C57" w:rsidP="0013503A">
      <w:pPr>
        <w:pStyle w:val="a9"/>
        <w:spacing w:line="36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446C57" w:rsidRDefault="00446C5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C57" w:rsidRDefault="00E3350E">
      <w:pPr>
        <w:pStyle w:val="a9"/>
        <w:spacing w:line="360" w:lineRule="auto"/>
        <w:ind w:firstLineChars="157" w:firstLine="44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ВВЕДЕНИЕ</w:t>
      </w:r>
    </w:p>
    <w:p w:rsidR="00446C57" w:rsidRPr="0013503A" w:rsidRDefault="00E3350E" w:rsidP="0013503A">
      <w:pPr>
        <w:spacing w:after="0" w:line="360" w:lineRule="auto"/>
        <w:ind w:right="-187" w:firstLineChars="157" w:firstLine="4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Pr="001350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Одна из важнейших задач государства как социального института - создание крепкого, стабильного общества, способного к активной жизнедеятельности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воспроизводству. Отсюда возросший интерес исследователей к изучению актуальной проблемы современного российского государства</w:t>
      </w:r>
      <w:r w:rsidRPr="0013503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общества</w:t>
      </w:r>
      <w:r w:rsidRPr="0013503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поиске более совершенных мер профилактики преступности и борьбы с правонарушениями среди несовершеннолетних</w:t>
      </w:r>
      <w:r w:rsidRPr="001350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6C57" w:rsidRDefault="00E3350E" w:rsidP="0013503A">
      <w:pPr>
        <w:spacing w:after="0" w:line="360" w:lineRule="auto"/>
        <w:ind w:right="-187" w:firstLineChars="157" w:firstLine="4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Цель  профилактической работы: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условий для совершенствования существующей системы предупреждения   правонарушений и безнадзорности несовершеннолетних, снижение тенденции роста противоправных деяний, сокращение числа  правонарушений, совершенных обучающимися, реализация государственных гарантий прав граждан на получение ими основного общего образования.</w:t>
      </w:r>
    </w:p>
    <w:p w:rsidR="00446C57" w:rsidRDefault="00E3350E">
      <w:pPr>
        <w:spacing w:after="0" w:line="360" w:lineRule="auto"/>
        <w:ind w:right="-187" w:firstLineChars="157" w:firstLine="44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Комплексная программа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профилактической работы лицея включает в себя следующие подпрограммы</w:t>
      </w:r>
      <w:r w:rsidR="00E77A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утвержденные приказом 172/5 от 08.09.2023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«Профилактика преступлений, безнадзорности и  беспризорности».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</w:rPr>
        <w:t>«Профилактика экстремизма и терроризма».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sz w:val="28"/>
          <w:szCs w:val="28"/>
        </w:rPr>
        <w:t>Программа профилактики жестокого обращения и насилия над несовершеннолетними детьми в семье «Детство без слёз».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Пропаганда здорового образа жизни «Жить 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>!».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</w:rPr>
        <w:t>«Законопослушный гражданин».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«Профилактика суицида». 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Профилактика правонарушений против половой неприкосновенности несовершеннолетних.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Профилактика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кибербуллинга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скулшутинга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«Дорога добра».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</w:rPr>
        <w:t>«Информационная безопасность».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Подпрограмма занятости несовершеннолетних во внеурочное и каникулярное время «Город детства».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Подпрограмма по профориентации «Билет в будущее».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Родительский правовой всеобуч «Искусство быть родителем».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Психолого-педагогическая подпрограмма «Путь к себе».</w:t>
      </w:r>
    </w:p>
    <w:p w:rsidR="00446C57" w:rsidRDefault="00E3350E" w:rsidP="0013503A">
      <w:pPr>
        <w:numPr>
          <w:ilvl w:val="0"/>
          <w:numId w:val="2"/>
        </w:numPr>
        <w:spacing w:after="0" w:line="360" w:lineRule="auto"/>
        <w:ind w:right="-187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Подпрограмма взаимодействия с субъектами профилактики.</w:t>
      </w:r>
    </w:p>
    <w:p w:rsidR="00446C57" w:rsidRDefault="00E3350E" w:rsidP="0013503A">
      <w:pPr>
        <w:pStyle w:val="a7"/>
        <w:spacing w:before="0" w:beforeAutospacing="0" w:after="0" w:afterAutospacing="0" w:line="360" w:lineRule="auto"/>
        <w:ind w:left="4" w:firstLineChars="100" w:firstLine="28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Основными целевыми группами</w:t>
      </w:r>
      <w:r>
        <w:rPr>
          <w:sz w:val="28"/>
          <w:szCs w:val="28"/>
        </w:rPr>
        <w:t>, в отношении которых проводится профилактическая работа  в нашем лицее, являются:</w:t>
      </w:r>
    </w:p>
    <w:p w:rsidR="00446C57" w:rsidRDefault="00E3350E">
      <w:pPr>
        <w:numPr>
          <w:ilvl w:val="0"/>
          <w:numId w:val="3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обучающиеся;</w:t>
      </w:r>
    </w:p>
    <w:p w:rsidR="00446C57" w:rsidRDefault="00E3350E">
      <w:pPr>
        <w:numPr>
          <w:ilvl w:val="0"/>
          <w:numId w:val="3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педагогический коллектив;</w:t>
      </w:r>
    </w:p>
    <w:p w:rsidR="00446C57" w:rsidRDefault="00E3350E">
      <w:pPr>
        <w:numPr>
          <w:ilvl w:val="0"/>
          <w:numId w:val="3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семьи.</w:t>
      </w:r>
    </w:p>
    <w:p w:rsidR="00446C57" w:rsidRDefault="00E3350E" w:rsidP="0013503A">
      <w:pPr>
        <w:spacing w:after="0" w:line="360" w:lineRule="auto"/>
        <w:ind w:leftChars="157" w:left="345" w:right="-187"/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Анализ результатов деятельности лицея</w:t>
      </w:r>
    </w:p>
    <w:p w:rsidR="00446C57" w:rsidRDefault="00E3350E">
      <w:pPr>
        <w:pStyle w:val="a6"/>
        <w:spacing w:after="0" w:line="360" w:lineRule="auto"/>
        <w:ind w:right="134" w:firstLine="566"/>
      </w:pPr>
      <w:r>
        <w:t>Анализируя работу лицея по профилактике правонарушений среди несовершеннолетних, можно сделать вывод, что работа в этом направлении достаточно многогранна, реализуется в полном объеме и дает положительные результаты.</w:t>
      </w:r>
    </w:p>
    <w:p w:rsidR="00446C57" w:rsidRDefault="00E3350E">
      <w:pPr>
        <w:pStyle w:val="a6"/>
        <w:spacing w:after="0" w:line="360" w:lineRule="auto"/>
        <w:ind w:right="134" w:firstLine="566"/>
      </w:pPr>
      <w:r>
        <w:t>Таблица №1. Социальный паспорт лицея</w:t>
      </w:r>
    </w:p>
    <w:tbl>
      <w:tblPr>
        <w:tblpPr w:leftFromText="180" w:rightFromText="180" w:vertAnchor="text" w:horzAnchor="page" w:tblpX="2162" w:tblpY="3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5"/>
        <w:gridCol w:w="1349"/>
        <w:gridCol w:w="1244"/>
        <w:gridCol w:w="1244"/>
      </w:tblGrid>
      <w:tr w:rsidR="00446C57">
        <w:trPr>
          <w:trHeight w:val="389"/>
        </w:trPr>
        <w:tc>
          <w:tcPr>
            <w:tcW w:w="4065" w:type="dxa"/>
            <w:vMerge w:val="restart"/>
            <w:shd w:val="clear" w:color="auto" w:fill="auto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3837" w:type="dxa"/>
            <w:gridSpan w:val="3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\%</w:t>
            </w:r>
          </w:p>
        </w:tc>
      </w:tr>
      <w:tr w:rsidR="00446C57">
        <w:trPr>
          <w:trHeight w:val="389"/>
        </w:trPr>
        <w:tc>
          <w:tcPr>
            <w:tcW w:w="4065" w:type="dxa"/>
            <w:vMerge/>
            <w:shd w:val="clear" w:color="auto" w:fill="auto"/>
          </w:tcPr>
          <w:p w:rsidR="00446C57" w:rsidRDefault="00446C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46C57">
        <w:trPr>
          <w:trHeight w:val="507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детей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178/100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176/100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160/100</w:t>
            </w:r>
          </w:p>
        </w:tc>
      </w:tr>
      <w:tr w:rsidR="00446C57">
        <w:trPr>
          <w:trHeight w:val="507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семей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446C57">
        <w:trPr>
          <w:trHeight w:val="507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Приемные семьи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46C57">
        <w:trPr>
          <w:trHeight w:val="429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Опекаемые дети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46C57">
        <w:trPr>
          <w:trHeight w:val="545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Малообеспеченные семьи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2532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13/7%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253294">
              <w:rPr>
                <w:rFonts w:ascii="Times New Roman" w:hAnsi="Times New Roman" w:cs="Times New Roman"/>
                <w:b/>
                <w:sz w:val="24"/>
                <w:szCs w:val="24"/>
              </w:rPr>
              <w:t>/6%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53294">
              <w:rPr>
                <w:rFonts w:ascii="Times New Roman" w:hAnsi="Times New Roman" w:cs="Times New Roman"/>
                <w:b/>
                <w:sz w:val="24"/>
                <w:szCs w:val="24"/>
              </w:rPr>
              <w:t>/1%</w:t>
            </w:r>
          </w:p>
        </w:tc>
      </w:tr>
      <w:tr w:rsidR="00446C57">
        <w:trPr>
          <w:trHeight w:val="545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Многодетные семьи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="00253294">
              <w:rPr>
                <w:rFonts w:ascii="Times New Roman" w:hAnsi="Times New Roman" w:cs="Times New Roman"/>
                <w:b/>
                <w:sz w:val="24"/>
                <w:szCs w:val="24"/>
              </w:rPr>
              <w:t>/19%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="00253294">
              <w:rPr>
                <w:rFonts w:ascii="Times New Roman" w:hAnsi="Times New Roman" w:cs="Times New Roman"/>
                <w:b/>
                <w:sz w:val="24"/>
                <w:szCs w:val="24"/>
              </w:rPr>
              <w:t>/19%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="0025329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19%</w:t>
            </w:r>
          </w:p>
        </w:tc>
      </w:tr>
      <w:tr w:rsidR="00446C57">
        <w:trPr>
          <w:trHeight w:val="556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Семьи, находящиеся в трудной жизненной ситуации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/1%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/1%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46C57">
        <w:trPr>
          <w:trHeight w:val="564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Дети, воспитывающиеся с отчимами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/4%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/3%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/2%</w:t>
            </w:r>
          </w:p>
        </w:tc>
      </w:tr>
      <w:tr w:rsidR="00446C57">
        <w:trPr>
          <w:trHeight w:val="572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Неполные семьи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/19%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/18%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/18%</w:t>
            </w:r>
          </w:p>
        </w:tc>
      </w:tr>
      <w:tr w:rsidR="00446C57">
        <w:trPr>
          <w:trHeight w:val="555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Дети, состоящие на учете в ПДН, КДН 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1350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/2%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1350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/1%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46C57">
        <w:trPr>
          <w:trHeight w:val="407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Дети, состоящие на ВШУ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/3%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/3%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46C57">
        <w:trPr>
          <w:trHeight w:val="407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 иностранных граждан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/1%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/1%</w:t>
            </w:r>
          </w:p>
        </w:tc>
      </w:tr>
      <w:tr w:rsidR="00446C57">
        <w:trPr>
          <w:trHeight w:val="553"/>
        </w:trPr>
        <w:tc>
          <w:tcPr>
            <w:tcW w:w="4065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Дети-и</w:t>
            </w:r>
            <w:r w:rsidR="00E3350E">
              <w:rPr>
                <w:rFonts w:ascii="Times New Roman" w:hAnsi="Times New Roman" w:cs="Times New Roman"/>
                <w:b/>
                <w:sz w:val="24"/>
                <w:szCs w:val="24"/>
              </w:rPr>
              <w:t>нвалиды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/3%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/3%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83D28">
              <w:rPr>
                <w:rFonts w:ascii="Times New Roman" w:hAnsi="Times New Roman" w:cs="Times New Roman"/>
                <w:b/>
                <w:sz w:val="24"/>
                <w:szCs w:val="24"/>
              </w:rPr>
              <w:t>/1%</w:t>
            </w:r>
          </w:p>
        </w:tc>
      </w:tr>
      <w:tr w:rsidR="00446C57">
        <w:trPr>
          <w:trHeight w:val="553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 с ОВЗ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83974">
              <w:rPr>
                <w:rFonts w:ascii="Times New Roman" w:hAnsi="Times New Roman" w:cs="Times New Roman"/>
                <w:b/>
                <w:sz w:val="24"/>
                <w:szCs w:val="24"/>
              </w:rPr>
              <w:t>/2%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83974">
              <w:rPr>
                <w:rFonts w:ascii="Times New Roman" w:hAnsi="Times New Roman" w:cs="Times New Roman"/>
                <w:b/>
                <w:sz w:val="24"/>
                <w:szCs w:val="24"/>
              </w:rPr>
              <w:t>/1%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83974">
              <w:rPr>
                <w:rFonts w:ascii="Times New Roman" w:hAnsi="Times New Roman" w:cs="Times New Roman"/>
                <w:b/>
                <w:sz w:val="24"/>
                <w:szCs w:val="24"/>
              </w:rPr>
              <w:t>/0,6%</w:t>
            </w:r>
          </w:p>
        </w:tc>
      </w:tr>
      <w:tr w:rsidR="00446C57">
        <w:trPr>
          <w:trHeight w:val="561"/>
        </w:trPr>
        <w:tc>
          <w:tcPr>
            <w:tcW w:w="4065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Дети, оставшиеся без попечения родителей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46C57">
        <w:trPr>
          <w:trHeight w:val="561"/>
        </w:trPr>
        <w:tc>
          <w:tcPr>
            <w:tcW w:w="4065" w:type="dxa"/>
            <w:shd w:val="clear" w:color="auto" w:fill="auto"/>
            <w:vAlign w:val="center"/>
          </w:tcPr>
          <w:p w:rsidR="00446C57" w:rsidRDefault="00E33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Социально опасное положение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83974">
              <w:rPr>
                <w:rFonts w:ascii="Times New Roman" w:hAnsi="Times New Roman" w:cs="Times New Roman"/>
                <w:b/>
                <w:sz w:val="24"/>
                <w:szCs w:val="24"/>
              </w:rPr>
              <w:t>/2%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83974">
              <w:rPr>
                <w:rFonts w:ascii="Times New Roman" w:hAnsi="Times New Roman" w:cs="Times New Roman"/>
                <w:b/>
                <w:sz w:val="24"/>
                <w:szCs w:val="24"/>
              </w:rPr>
              <w:t>/0,5%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446C57" w:rsidRDefault="009701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83974">
        <w:trPr>
          <w:trHeight w:val="561"/>
        </w:trPr>
        <w:tc>
          <w:tcPr>
            <w:tcW w:w="4065" w:type="dxa"/>
            <w:shd w:val="clear" w:color="auto" w:fill="auto"/>
            <w:vAlign w:val="center"/>
          </w:tcPr>
          <w:p w:rsidR="00383974" w:rsidRDefault="003839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Семьи «группы риска»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383974" w:rsidRDefault="003839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383974" w:rsidRDefault="003839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44" w:type="dxa"/>
            <w:shd w:val="clear" w:color="auto" w:fill="auto"/>
            <w:vAlign w:val="center"/>
          </w:tcPr>
          <w:p w:rsidR="00383974" w:rsidRDefault="003839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446C57" w:rsidRDefault="00446C57">
      <w:pPr>
        <w:pStyle w:val="a6"/>
        <w:spacing w:after="0" w:line="360" w:lineRule="auto"/>
        <w:ind w:right="134" w:firstLine="566"/>
      </w:pPr>
    </w:p>
    <w:p w:rsidR="00446C57" w:rsidRDefault="00446C57">
      <w:pPr>
        <w:pStyle w:val="a6"/>
        <w:spacing w:after="0" w:line="360" w:lineRule="auto"/>
        <w:ind w:right="134" w:firstLine="566"/>
      </w:pPr>
    </w:p>
    <w:p w:rsidR="00446C57" w:rsidRDefault="00E3350E">
      <w:pPr>
        <w:spacing w:after="0" w:line="360" w:lineRule="auto"/>
        <w:ind w:left="119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Cs/>
          <w:sz w:val="28"/>
        </w:rPr>
        <w:t>Результатом</w:t>
      </w:r>
      <w:r>
        <w:rPr>
          <w:rFonts w:ascii="Times New Roman" w:hAnsi="Times New Roman" w:cs="Times New Roman"/>
          <w:bCs/>
          <w:iCs/>
          <w:spacing w:val="-15"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проведенной</w:t>
      </w:r>
      <w:r>
        <w:rPr>
          <w:rFonts w:ascii="Times New Roman" w:hAnsi="Times New Roman" w:cs="Times New Roman"/>
          <w:bCs/>
          <w:iCs/>
          <w:spacing w:val="-12"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работы</w:t>
      </w:r>
      <w:r>
        <w:rPr>
          <w:rFonts w:ascii="Times New Roman" w:hAnsi="Times New Roman" w:cs="Times New Roman"/>
          <w:bCs/>
          <w:iCs/>
          <w:spacing w:val="-13"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pacing w:val="-2"/>
          <w:sz w:val="28"/>
        </w:rPr>
        <w:t>является:</w:t>
      </w:r>
    </w:p>
    <w:p w:rsidR="00446C57" w:rsidRDefault="00E3350E">
      <w:pPr>
        <w:pStyle w:val="aa"/>
        <w:numPr>
          <w:ilvl w:val="0"/>
          <w:numId w:val="4"/>
        </w:numPr>
        <w:tabs>
          <w:tab w:val="left" w:pos="344"/>
        </w:tabs>
        <w:spacing w:after="0" w:line="360" w:lineRule="auto"/>
        <w:ind w:right="130" w:firstLine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pacing w:val="-2"/>
          <w:sz w:val="28"/>
        </w:rPr>
        <w:t>отсутствие</w:t>
      </w:r>
      <w:r>
        <w:rPr>
          <w:rFonts w:ascii="Times New Roman" w:hAnsi="Times New Roman" w:cs="Times New Roman"/>
          <w:bCs/>
          <w:sz w:val="28"/>
        </w:rPr>
        <w:tab/>
        <w:t>об</w:t>
      </w:r>
      <w:r>
        <w:rPr>
          <w:rFonts w:ascii="Times New Roman" w:hAnsi="Times New Roman" w:cs="Times New Roman"/>
          <w:bCs/>
          <w:spacing w:val="-2"/>
          <w:sz w:val="28"/>
        </w:rPr>
        <w:t>учающихся лицея, состоящих на ВШУ, ПДН, КДН, сокращение количества семей, находящихся в СОП и категории «группы риска».</w:t>
      </w:r>
    </w:p>
    <w:p w:rsidR="00446C57" w:rsidRPr="002B3184" w:rsidRDefault="00E3350E" w:rsidP="002B3184">
      <w:pPr>
        <w:pStyle w:val="aa"/>
        <w:tabs>
          <w:tab w:val="left" w:pos="344"/>
        </w:tabs>
        <w:spacing w:after="0" w:line="360" w:lineRule="auto"/>
        <w:ind w:left="119" w:right="130"/>
        <w:jc w:val="center"/>
        <w:rPr>
          <w:rFonts w:ascii="Times New Roman" w:hAnsi="Times New Roman" w:cs="Times New Roman"/>
          <w:bCs/>
          <w:i/>
          <w:spacing w:val="-2"/>
          <w:sz w:val="28"/>
        </w:rPr>
      </w:pPr>
      <w:r w:rsidRPr="002B3184">
        <w:rPr>
          <w:rFonts w:ascii="Times New Roman" w:hAnsi="Times New Roman" w:cs="Times New Roman"/>
          <w:bCs/>
          <w:i/>
          <w:spacing w:val="-2"/>
          <w:sz w:val="28"/>
        </w:rPr>
        <w:t xml:space="preserve">Диаграмма №1. </w:t>
      </w:r>
      <w:r w:rsidR="00383974" w:rsidRPr="002B3184">
        <w:rPr>
          <w:rFonts w:ascii="Times New Roman" w:hAnsi="Times New Roman" w:cs="Times New Roman"/>
          <w:bCs/>
          <w:i/>
          <w:spacing w:val="-2"/>
          <w:sz w:val="28"/>
        </w:rPr>
        <w:t>Социальный паспорт лицея.</w:t>
      </w:r>
    </w:p>
    <w:p w:rsidR="002001B8" w:rsidRDefault="002001B8">
      <w:pPr>
        <w:pStyle w:val="aa"/>
        <w:tabs>
          <w:tab w:val="left" w:pos="344"/>
        </w:tabs>
        <w:spacing w:after="0" w:line="360" w:lineRule="auto"/>
        <w:ind w:left="119" w:right="130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 w:cs="Times New Roman"/>
          <w:bCs/>
          <w:noProof/>
          <w:spacing w:val="-2"/>
          <w:sz w:val="28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3503A" w:rsidRPr="002B3184" w:rsidRDefault="0013503A" w:rsidP="002B3184">
      <w:pPr>
        <w:tabs>
          <w:tab w:val="left" w:pos="344"/>
        </w:tabs>
        <w:spacing w:after="0" w:line="360" w:lineRule="auto"/>
        <w:ind w:right="130"/>
        <w:rPr>
          <w:rFonts w:ascii="Times New Roman" w:hAnsi="Times New Roman" w:cs="Times New Roman"/>
          <w:bCs/>
          <w:spacing w:val="-2"/>
          <w:sz w:val="28"/>
        </w:rPr>
      </w:pPr>
    </w:p>
    <w:p w:rsidR="00446C57" w:rsidRDefault="00E3350E">
      <w:pPr>
        <w:pStyle w:val="aa"/>
        <w:tabs>
          <w:tab w:val="left" w:pos="344"/>
        </w:tabs>
        <w:spacing w:after="0" w:line="360" w:lineRule="auto"/>
        <w:ind w:left="0" w:right="130"/>
        <w:jc w:val="center"/>
        <w:rPr>
          <w:rFonts w:ascii="Times New Roman" w:hAnsi="Times New Roman" w:cs="Times New Roman"/>
          <w:b/>
          <w:spacing w:val="-2"/>
          <w:sz w:val="28"/>
        </w:rPr>
      </w:pPr>
      <w:r>
        <w:rPr>
          <w:rFonts w:ascii="Times New Roman" w:hAnsi="Times New Roman" w:cs="Times New Roman"/>
          <w:b/>
          <w:spacing w:val="-2"/>
          <w:sz w:val="28"/>
        </w:rPr>
        <w:t>Исполнение  рекомендаций КДН И ЗП АГРМО</w:t>
      </w:r>
    </w:p>
    <w:p w:rsidR="00446C57" w:rsidRDefault="00E3350E" w:rsidP="0013503A">
      <w:pPr>
        <w:pStyle w:val="aa"/>
        <w:tabs>
          <w:tab w:val="left" w:pos="344"/>
        </w:tabs>
        <w:spacing w:after="0" w:line="360" w:lineRule="auto"/>
        <w:ind w:left="0" w:right="130"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профилактическая работа в лицее строится через организацию сотрудничества с различными структурами системы профилактики: МВД и ОПДН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Городовиковского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с </w:t>
      </w:r>
      <w:r>
        <w:rPr>
          <w:rFonts w:ascii="Times New Roman" w:hAnsi="Times New Roman" w:cs="Times New Roman"/>
          <w:spacing w:val="-2"/>
          <w:sz w:val="28"/>
        </w:rPr>
        <w:t xml:space="preserve">КДН И ЗП АГРМО.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6C57" w:rsidRDefault="00E3350E" w:rsidP="0013503A">
      <w:pPr>
        <w:pStyle w:val="aa"/>
        <w:tabs>
          <w:tab w:val="left" w:pos="344"/>
        </w:tabs>
        <w:spacing w:after="0" w:line="360" w:lineRule="auto"/>
        <w:ind w:left="0" w:right="130"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Осуществляется учет занятости детей в возрасте от 0 до 18 лет в ходе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подворового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обхода (апрельский и августовский учет), осуществляется учет детей в возрасте от 6,5 – 18 лет (охват обучением), подлежащих обучению, совместное посещение неблагополучных семей и «группы риска» (обязательно 2 раза в год, остальные семьи - обязательно 1 раз в год и по необходимости) с целью обследования условий проживания несовершеннолетних</w:t>
      </w:r>
      <w:proofErr w:type="gramEnd"/>
      <w:r>
        <w:rPr>
          <w:rFonts w:ascii="Times New Roman" w:hAnsi="Times New Roman" w:cs="Times New Roman"/>
          <w:sz w:val="28"/>
          <w:szCs w:val="28"/>
        </w:rPr>
        <w:t>, проведения индивидуальных бесед с родителями по вопросам воспитания детей, осуществления разъяснительной работы и сбора информированных согласий от родителей.</w:t>
      </w:r>
    </w:p>
    <w:p w:rsidR="00446C57" w:rsidRDefault="00E3350E">
      <w:pPr>
        <w:pStyle w:val="aa"/>
        <w:tabs>
          <w:tab w:val="left" w:pos="344"/>
        </w:tabs>
        <w:spacing w:after="0" w:line="360" w:lineRule="auto"/>
        <w:ind w:left="0" w:right="130" w:firstLineChars="100" w:firstLine="28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Все рекомендации </w:t>
      </w:r>
      <w:r>
        <w:rPr>
          <w:rFonts w:ascii="Times New Roman" w:hAnsi="Times New Roman" w:cs="Times New Roman"/>
          <w:spacing w:val="-2"/>
          <w:sz w:val="28"/>
        </w:rPr>
        <w:t xml:space="preserve"> КДН И ЗП АГРМО </w:t>
      </w:r>
      <w:r>
        <w:rPr>
          <w:rFonts w:ascii="Times New Roman" w:eastAsia="SimSun" w:hAnsi="Times New Roman" w:cs="Times New Roman"/>
          <w:sz w:val="28"/>
          <w:szCs w:val="28"/>
        </w:rPr>
        <w:t>несовершеннолетним и их родителям, а также мероприятия выполняются своевременно. Отчетная документация предоставляется в полном объеме и в указанные сроки.</w:t>
      </w: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B3184" w:rsidRDefault="002B3184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446C57">
      <w:pPr>
        <w:pStyle w:val="aa"/>
        <w:tabs>
          <w:tab w:val="left" w:pos="344"/>
        </w:tabs>
        <w:spacing w:after="0" w:line="360" w:lineRule="auto"/>
        <w:ind w:left="0" w:right="130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446C57" w:rsidRDefault="00E3350E">
      <w:pPr>
        <w:pStyle w:val="aa"/>
        <w:tabs>
          <w:tab w:val="left" w:pos="344"/>
        </w:tabs>
        <w:spacing w:after="0" w:line="360" w:lineRule="auto"/>
        <w:ind w:left="0" w:right="130" w:firstLineChars="100" w:firstLine="28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:rsidR="00446C57" w:rsidRDefault="00E3350E">
      <w:pPr>
        <w:pStyle w:val="2"/>
        <w:spacing w:after="0" w:line="360" w:lineRule="auto"/>
        <w:ind w:right="123" w:firstLine="566"/>
        <w:rPr>
          <w:b w:val="0"/>
          <w:bCs w:val="0"/>
          <w:i w:val="0"/>
          <w:iCs w:val="0"/>
        </w:rPr>
      </w:pPr>
      <w:r>
        <w:rPr>
          <w:i w:val="0"/>
          <w:iCs w:val="0"/>
        </w:rPr>
        <w:t>Раздел 1.</w:t>
      </w:r>
      <w:r>
        <w:rPr>
          <w:b w:val="0"/>
          <w:bCs w:val="0"/>
          <w:i w:val="0"/>
          <w:iCs w:val="0"/>
        </w:rPr>
        <w:t xml:space="preserve"> При проведении профилактических мероприятий нами используются различные формы и методы работы: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выявление</w:t>
      </w:r>
      <w:r>
        <w:rPr>
          <w:rFonts w:ascii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семей,</w:t>
      </w:r>
      <w:r>
        <w:rPr>
          <w:rFonts w:ascii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находящихся</w:t>
      </w:r>
      <w:r>
        <w:rPr>
          <w:rFonts w:ascii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социально-опасном</w:t>
      </w:r>
      <w:r>
        <w:rPr>
          <w:rFonts w:ascii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>положении, «группы риска» и др.;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деятельность</w:t>
      </w:r>
      <w:r>
        <w:rPr>
          <w:rFonts w:ascii="Times New Roman" w:hAnsi="Times New Roman" w:cs="Times New Roman"/>
          <w:spacing w:val="-14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Совета</w:t>
      </w:r>
      <w:r>
        <w:rPr>
          <w:rFonts w:ascii="Times New Roman" w:hAnsi="Times New Roman" w:cs="Times New Roman"/>
          <w:spacing w:val="-12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профилактики</w:t>
      </w:r>
      <w:r>
        <w:rPr>
          <w:rFonts w:ascii="Times New Roman" w:hAnsi="Times New Roman" w:cs="Times New Roman"/>
          <w:spacing w:val="-2"/>
          <w:sz w:val="28"/>
        </w:rPr>
        <w:t>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</w:t>
      </w:r>
      <w:r>
        <w:rPr>
          <w:rFonts w:ascii="Times New Roman" w:hAnsi="Times New Roman" w:cs="Times New Roman"/>
          <w:spacing w:val="-16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родительского</w:t>
      </w:r>
      <w:r>
        <w:rPr>
          <w:rFonts w:ascii="Times New Roman" w:hAnsi="Times New Roman" w:cs="Times New Roman"/>
          <w:spacing w:val="-16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>лектория;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индивидуальные</w:t>
      </w:r>
      <w:r>
        <w:rPr>
          <w:rFonts w:ascii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беседы</w:t>
      </w:r>
      <w:r>
        <w:rPr>
          <w:rFonts w:ascii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pacing w:val="-4"/>
          <w:sz w:val="28"/>
        </w:rPr>
        <w:t xml:space="preserve"> об</w:t>
      </w:r>
      <w:r>
        <w:rPr>
          <w:rFonts w:ascii="Times New Roman" w:hAnsi="Times New Roman" w:cs="Times New Roman"/>
          <w:sz w:val="28"/>
        </w:rPr>
        <w:t>учающимися,</w:t>
      </w:r>
      <w:r>
        <w:rPr>
          <w:rFonts w:ascii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>родителями;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</w:t>
      </w:r>
      <w:r>
        <w:rPr>
          <w:rFonts w:ascii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>документами;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pacing w:val="-2"/>
          <w:sz w:val="28"/>
        </w:rPr>
        <w:t>диагностика;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индивидуальные</w:t>
      </w:r>
      <w:r>
        <w:rPr>
          <w:rFonts w:ascii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групповые</w:t>
      </w:r>
      <w:r>
        <w:rPr>
          <w:rFonts w:ascii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>консультации;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ind w:right="61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родительские собрания («О повышении ответственности родителей за воспитание</w:t>
      </w:r>
      <w:r>
        <w:rPr>
          <w:rFonts w:ascii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детей»),</w:t>
      </w:r>
      <w:r>
        <w:rPr>
          <w:rFonts w:ascii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общешкольные,</w:t>
      </w:r>
      <w:r>
        <w:rPr>
          <w:rFonts w:ascii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собрания</w:t>
      </w:r>
      <w:r>
        <w:rPr>
          <w:rFonts w:ascii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участием</w:t>
      </w:r>
      <w:r>
        <w:rPr>
          <w:rFonts w:ascii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сотрудников органов МВД и учреждений системы профилактики;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ind w:right="39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</w:t>
      </w:r>
      <w:r>
        <w:rPr>
          <w:rFonts w:ascii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отдыха</w:t>
      </w:r>
      <w:r>
        <w:rPr>
          <w:rFonts w:ascii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оздоровления</w:t>
      </w:r>
      <w:r>
        <w:rPr>
          <w:rFonts w:ascii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детей, склонных к правонарушениям, находящихся в социально-опасном положении и в «группе риска»;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pacing w:val="-2"/>
          <w:sz w:val="28"/>
        </w:rPr>
        <w:t>оказание</w:t>
      </w:r>
      <w:r>
        <w:rPr>
          <w:rFonts w:ascii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>несовершеннолетним</w:t>
      </w:r>
      <w:r>
        <w:rPr>
          <w:rFonts w:ascii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>психолого-педагогической</w:t>
      </w:r>
      <w:r>
        <w:rPr>
          <w:rFonts w:ascii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>помощи, СПТ;</w:t>
      </w:r>
    </w:p>
    <w:p w:rsidR="00446C57" w:rsidRDefault="00E3350E">
      <w:pPr>
        <w:pStyle w:val="aa"/>
        <w:numPr>
          <w:ilvl w:val="0"/>
          <w:numId w:val="5"/>
        </w:numPr>
        <w:tabs>
          <w:tab w:val="clear" w:pos="420"/>
          <w:tab w:val="left" w:pos="48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</w:t>
      </w:r>
      <w:r>
        <w:rPr>
          <w:rFonts w:ascii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занятости</w:t>
      </w:r>
      <w:r>
        <w:rPr>
          <w:rFonts w:ascii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временной</w:t>
      </w:r>
      <w:r>
        <w:rPr>
          <w:rFonts w:ascii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трудовой</w:t>
      </w:r>
      <w:r>
        <w:rPr>
          <w:rFonts w:ascii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</w:rPr>
        <w:t>деятельности</w:t>
      </w:r>
    </w:p>
    <w:p w:rsidR="00446C57" w:rsidRDefault="00E3350E">
      <w:pPr>
        <w:pStyle w:val="a6"/>
        <w:numPr>
          <w:ilvl w:val="0"/>
          <w:numId w:val="5"/>
        </w:numPr>
        <w:spacing w:after="0" w:line="360" w:lineRule="auto"/>
        <w:jc w:val="left"/>
        <w:rPr>
          <w:spacing w:val="-2"/>
        </w:rPr>
      </w:pPr>
      <w:r>
        <w:t>несовершеннолетних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семей,</w:t>
      </w:r>
      <w:r>
        <w:rPr>
          <w:spacing w:val="-5"/>
        </w:rPr>
        <w:t xml:space="preserve"> </w:t>
      </w:r>
      <w:r>
        <w:t>находящихся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 xml:space="preserve">опасном </w:t>
      </w:r>
      <w:r>
        <w:rPr>
          <w:spacing w:val="-2"/>
        </w:rPr>
        <w:t>положении, в «группе риска» и склонных к правонарушениям;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  <w:rPr>
          <w:spacing w:val="-2"/>
        </w:rPr>
      </w:pPr>
      <w:r>
        <w:rPr>
          <w:spacing w:val="-2"/>
        </w:rPr>
        <w:t>ежедневный мониторинг успеваемости и посещаемости;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  <w:rPr>
          <w:spacing w:val="-2"/>
        </w:rPr>
      </w:pPr>
      <w:r>
        <w:rPr>
          <w:spacing w:val="-2"/>
        </w:rPr>
        <w:t>пропаганда ЗОЖ;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  <w:rPr>
          <w:spacing w:val="-2"/>
        </w:rPr>
      </w:pPr>
      <w:r>
        <w:rPr>
          <w:spacing w:val="-2"/>
        </w:rPr>
        <w:t>беседы, лекции, диспуты; по правовому воспитанию;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  <w:rPr>
          <w:spacing w:val="-2"/>
        </w:rPr>
      </w:pPr>
      <w:r>
        <w:rPr>
          <w:spacing w:val="-2"/>
        </w:rPr>
        <w:t>рейды в семьи;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  <w:rPr>
          <w:spacing w:val="-2"/>
        </w:rPr>
      </w:pPr>
      <w:r>
        <w:rPr>
          <w:spacing w:val="-2"/>
        </w:rPr>
        <w:t>месячники профилактики, правовые дни, акции;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</w:pPr>
      <w:r>
        <w:rPr>
          <w:spacing w:val="-2"/>
        </w:rPr>
        <w:t>привлечение несовершеннолетних к организации и проведению массовых мероприятий;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</w:pPr>
      <w:r>
        <w:t>составление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паспорта</w:t>
      </w:r>
      <w:r>
        <w:rPr>
          <w:spacing w:val="-6"/>
        </w:rPr>
        <w:t xml:space="preserve"> </w:t>
      </w:r>
      <w:r>
        <w:t>класса, лицея;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</w:pPr>
      <w:proofErr w:type="gramStart"/>
      <w:r>
        <w:t>составление</w:t>
      </w:r>
      <w:r>
        <w:rPr>
          <w:spacing w:val="56"/>
        </w:rPr>
        <w:t xml:space="preserve"> психолого-</w:t>
      </w:r>
      <w:r>
        <w:t>педагогических</w:t>
      </w:r>
      <w:r>
        <w:rPr>
          <w:spacing w:val="56"/>
        </w:rPr>
        <w:t xml:space="preserve"> </w:t>
      </w:r>
      <w:r>
        <w:t>характеристик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представлений</w:t>
      </w:r>
      <w:r>
        <w:rPr>
          <w:spacing w:val="55"/>
        </w:rPr>
        <w:t xml:space="preserve"> </w:t>
      </w:r>
      <w:r>
        <w:t>на</w:t>
      </w:r>
      <w:r>
        <w:rPr>
          <w:spacing w:val="-67"/>
        </w:rPr>
        <w:t xml:space="preserve"> об</w:t>
      </w:r>
      <w:r>
        <w:t>учающихся и класс;</w:t>
      </w:r>
      <w:proofErr w:type="gramEnd"/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</w:pPr>
      <w:r>
        <w:t>анкетирование, тестирование, наблюдение, опрос,  рефлексия, убеждение, социальное проектирование, социометрия, тренинг;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</w:pPr>
      <w:r>
        <w:lastRenderedPageBreak/>
        <w:t>составление</w:t>
      </w:r>
      <w:r>
        <w:rPr>
          <w:spacing w:val="8"/>
        </w:rPr>
        <w:t xml:space="preserve"> </w:t>
      </w:r>
      <w:r>
        <w:t>отчета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подростками,</w:t>
      </w:r>
      <w:r>
        <w:rPr>
          <w:spacing w:val="-67"/>
        </w:rPr>
        <w:t xml:space="preserve"> </w:t>
      </w:r>
      <w:r>
        <w:t>находящимися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опасном</w:t>
      </w:r>
      <w:r>
        <w:rPr>
          <w:spacing w:val="8"/>
        </w:rPr>
        <w:t xml:space="preserve"> </w:t>
      </w:r>
      <w:r>
        <w:t>положении,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«группы</w:t>
      </w:r>
      <w:r>
        <w:rPr>
          <w:spacing w:val="-6"/>
        </w:rPr>
        <w:t xml:space="preserve"> </w:t>
      </w:r>
      <w:r>
        <w:t>риска»;</w:t>
      </w:r>
    </w:p>
    <w:p w:rsidR="00446C57" w:rsidRDefault="00E3350E">
      <w:pPr>
        <w:pStyle w:val="a6"/>
        <w:numPr>
          <w:ilvl w:val="0"/>
          <w:numId w:val="6"/>
        </w:numPr>
        <w:spacing w:after="0" w:line="360" w:lineRule="auto"/>
        <w:jc w:val="left"/>
        <w:rPr>
          <w:spacing w:val="-2"/>
        </w:rPr>
      </w:pPr>
      <w:r>
        <w:t>вопросы профилактики правонарушений систематически рассматриваются на педсоветах, совещаниях, заседаниях МО классных руководителей.</w:t>
      </w:r>
    </w:p>
    <w:p w:rsidR="00446C57" w:rsidRDefault="00E3350E">
      <w:pPr>
        <w:pStyle w:val="a6"/>
        <w:spacing w:after="0" w:line="360" w:lineRule="auto"/>
        <w:ind w:left="0"/>
        <w:jc w:val="center"/>
        <w:rPr>
          <w:spacing w:val="-2"/>
        </w:rPr>
      </w:pPr>
      <w:r>
        <w:rPr>
          <w:spacing w:val="-2"/>
        </w:rPr>
        <w:t xml:space="preserve">Ежегодно </w:t>
      </w:r>
      <w:proofErr w:type="gramStart"/>
      <w:r>
        <w:rPr>
          <w:spacing w:val="-2"/>
        </w:rPr>
        <w:t>обучающиеся</w:t>
      </w:r>
      <w:proofErr w:type="gramEnd"/>
      <w:r>
        <w:rPr>
          <w:spacing w:val="-2"/>
        </w:rPr>
        <w:t xml:space="preserve"> принимают участие в мероприятиях различного уровня: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Ежемесячно проводится единый день безопасности в рамках Всероссийской акции «Безопасность детства».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Всероссийская акция правового всеобуча.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Всероссийский открытый урок «Будь здоров!».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Всероссийский проект «Успех каждого ребенка».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Всероссийская акция «Минута телефона доверия».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Общероссийская антинаркотическая акция «Сообщи, где торгуют смертью» (буклеты, тематические классные часы, беседы).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Открытый урок «Шоу профессий».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Комплексная оперативно-профилактическая операция «Дети России».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Районная акция «Все в твоих руках», совместно со специалистами правоохранительных органов.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Районная акция «Спорт-альтернатива пагубным привычкам».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 xml:space="preserve">Муниципальный и региональный конкурсы методических разработок по профилактике наркомании, алкоголизма и других </w:t>
      </w:r>
      <w:proofErr w:type="spellStart"/>
      <w:r>
        <w:rPr>
          <w:spacing w:val="-2"/>
        </w:rPr>
        <w:t>психоактивных</w:t>
      </w:r>
      <w:proofErr w:type="spellEnd"/>
      <w:r>
        <w:rPr>
          <w:spacing w:val="-2"/>
        </w:rPr>
        <w:t xml:space="preserve"> веще</w:t>
      </w:r>
      <w:proofErr w:type="gramStart"/>
      <w:r>
        <w:rPr>
          <w:spacing w:val="-2"/>
        </w:rPr>
        <w:t>ств ср</w:t>
      </w:r>
      <w:proofErr w:type="gramEnd"/>
      <w:r>
        <w:rPr>
          <w:spacing w:val="-2"/>
        </w:rPr>
        <w:t>еди педагогических работников.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 xml:space="preserve">Муниципальный и региональный конкурсы методических разработок по профилактике терроризма и </w:t>
      </w:r>
      <w:r w:rsidR="005B0C8B">
        <w:rPr>
          <w:spacing w:val="-2"/>
        </w:rPr>
        <w:t>э</w:t>
      </w:r>
      <w:r>
        <w:rPr>
          <w:spacing w:val="-2"/>
        </w:rPr>
        <w:t>кстремизма среди педагогических работников.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Муниципальный и региональный конкурсы методических разработок и программ родительского всеобуча среди педагогических работников.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Использование профилактических роликов «Колобок», «Мечта», «Путь ко дну», «СПИД», социальных роликов о вреде наркотиков.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Профилактическое антинаркотическое мероприятие с учащимися 8-11 классов.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proofErr w:type="spellStart"/>
      <w:r>
        <w:rPr>
          <w:spacing w:val="-2"/>
        </w:rPr>
        <w:t>Миниципальная</w:t>
      </w:r>
      <w:proofErr w:type="spellEnd"/>
      <w:r>
        <w:rPr>
          <w:spacing w:val="-2"/>
        </w:rPr>
        <w:t xml:space="preserve"> интеллектуальная игра «Игра головой».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Муниципальный конкурс отрядов ЮИД.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Районный и региональный конкурсы социальной рекламы «Молодёжь против наркотиков», «Мы выбираем жизнь».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lastRenderedPageBreak/>
        <w:t>Районный конкурс школьных агитбригад «Живи. Твори. Мечтай</w:t>
      </w:r>
      <w:proofErr w:type="gramStart"/>
      <w:r>
        <w:rPr>
          <w:spacing w:val="-2"/>
        </w:rPr>
        <w:t>.»</w:t>
      </w:r>
      <w:proofErr w:type="gramEnd"/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Оперативно-профилактическое мероприятие «Твой выбор».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Акция «Говорящие окна».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Онлайн-фестиваль «Время реальных историй».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Онлайн-викторина «В жизни, как в кино».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Онлайн-семинар «Деятельность психолого-медик</w:t>
      </w:r>
      <w:proofErr w:type="gramStart"/>
      <w:r>
        <w:rPr>
          <w:spacing w:val="-2"/>
        </w:rPr>
        <w:t>о-</w:t>
      </w:r>
      <w:proofErr w:type="gramEnd"/>
      <w:r>
        <w:rPr>
          <w:spacing w:val="-2"/>
        </w:rPr>
        <w:t xml:space="preserve"> педагогических комиссий в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 xml:space="preserve">современных </w:t>
      </w:r>
      <w:proofErr w:type="gramStart"/>
      <w:r>
        <w:rPr>
          <w:spacing w:val="-2"/>
        </w:rPr>
        <w:t>условиях</w:t>
      </w:r>
      <w:proofErr w:type="gramEnd"/>
      <w:r>
        <w:rPr>
          <w:spacing w:val="-2"/>
        </w:rPr>
        <w:t>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 xml:space="preserve">Всероссийская научно-практическая конференция «Актуальные проблемы профилактики </w:t>
      </w:r>
      <w:proofErr w:type="spellStart"/>
      <w:r>
        <w:rPr>
          <w:spacing w:val="-2"/>
        </w:rPr>
        <w:t>девиантного</w:t>
      </w:r>
      <w:proofErr w:type="spellEnd"/>
      <w:r>
        <w:rPr>
          <w:spacing w:val="-2"/>
        </w:rPr>
        <w:t xml:space="preserve"> поведения несовершеннолетних» (организатор Министерство просвещения).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Семинар – практикум «Итоги работы социально-психологической службы лицея».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Профилактическое мероприятие антинаркотической направленности «</w:t>
      </w:r>
      <w:proofErr w:type="gramStart"/>
      <w:r>
        <w:rPr>
          <w:spacing w:val="-2"/>
        </w:rPr>
        <w:t>Единый</w:t>
      </w:r>
      <w:proofErr w:type="gramEnd"/>
    </w:p>
    <w:p w:rsidR="00446C57" w:rsidRDefault="00E3350E">
      <w:pPr>
        <w:pStyle w:val="a6"/>
        <w:spacing w:after="0" w:line="360" w:lineRule="auto"/>
        <w:ind w:left="0"/>
        <w:rPr>
          <w:spacing w:val="-2"/>
        </w:rPr>
      </w:pPr>
      <w:r>
        <w:rPr>
          <w:spacing w:val="-2"/>
        </w:rPr>
        <w:t>родительский час».</w:t>
      </w:r>
    </w:p>
    <w:p w:rsidR="00446C57" w:rsidRDefault="00E3350E" w:rsidP="0013503A">
      <w:pPr>
        <w:pStyle w:val="a6"/>
        <w:spacing w:after="0" w:line="360" w:lineRule="auto"/>
        <w:ind w:left="0" w:firstLineChars="239" w:firstLine="664"/>
        <w:rPr>
          <w:spacing w:val="-2"/>
        </w:rPr>
      </w:pPr>
      <w:r>
        <w:rPr>
          <w:spacing w:val="-2"/>
        </w:rPr>
        <w:t>Родительский всеобуч.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Ведущую роль в профилактике правонарушений занимает деятельность</w:t>
      </w:r>
      <w:r w:rsidRPr="0013503A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Совет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а</w:t>
      </w:r>
      <w:r w:rsidRPr="0013503A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профилактики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, который</w:t>
      </w:r>
      <w:r w:rsidRPr="0013503A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действует на основании Положения о Совете профилактики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, рассмотренного на Совете лицея и утвержденного приказом директора №56 от 04.04.2019 года</w:t>
      </w:r>
      <w:r w:rsidRPr="0013503A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.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Работа ведется 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согласно плана</w:t>
      </w:r>
      <w:proofErr w:type="gramEnd"/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, который утверждается на начало учебного года и корректируется. </w:t>
      </w:r>
      <w:r w:rsidRPr="0013503A">
        <w:rPr>
          <w:rFonts w:ascii="Times New Roman" w:eastAsia="SimSun" w:hAnsi="Times New Roman" w:cs="Times New Roman"/>
          <w:sz w:val="28"/>
          <w:szCs w:val="28"/>
          <w:lang w:eastAsia="zh-CN" w:bidi="ar"/>
        </w:rPr>
        <w:t>Цель работы Совета профилактики: оказание своевременной и квалифицированной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13503A">
        <w:rPr>
          <w:rFonts w:ascii="Times New Roman" w:eastAsia="SimSun" w:hAnsi="Times New Roman" w:cs="Times New Roman"/>
          <w:sz w:val="28"/>
          <w:szCs w:val="28"/>
          <w:lang w:eastAsia="zh-CN" w:bidi="ar"/>
        </w:rPr>
        <w:t>помощи детям, подросткам и их семьям, попавшим в сложные социальные, семейные,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13503A">
        <w:rPr>
          <w:rFonts w:ascii="Times New Roman" w:eastAsia="SimSun" w:hAnsi="Times New Roman" w:cs="Times New Roman"/>
          <w:sz w:val="28"/>
          <w:szCs w:val="28"/>
          <w:lang w:eastAsia="zh-CN" w:bidi="ar"/>
        </w:rPr>
        <w:t>педагогические и прочие ситуации.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/>
        </w:rPr>
        <w:t>За 2022-2023 учебный год было проведено 10 заседаний Совета профилактики, в ходе которых рассматривались вопросы по оптимизации воспитательной профилактической работы. Между заседаниями Совет профилактики не прекращает работу. Особое внимание обращается  на профилактику жестокого обращения с детьми. Для этого проводились лектории для родителей, общешкольные и классные  родительские собрания, индивидуальные собеседования, раздавались буклеты и памятки.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В рамках организации социально-педагогической помощи детям и семьям, находящимся в трудной жизненной ситуации, организуется сбор  вещей первой </w:t>
      </w:r>
      <w:r>
        <w:rPr>
          <w:rFonts w:ascii="Times New Roman" w:eastAsia="SimSun" w:hAnsi="Times New Roman"/>
          <w:sz w:val="28"/>
          <w:szCs w:val="28"/>
          <w:lang w:eastAsia="zh-CN"/>
        </w:rPr>
        <w:lastRenderedPageBreak/>
        <w:t xml:space="preserve">необходимости, одежды, учебных принадлежностей и игрушек, проводятся благотворительные акции. 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В рамках реализации плана по противодействию экстремистской деятельности проводились родительские собрания и беседы с </w:t>
      </w:r>
      <w:proofErr w:type="gramStart"/>
      <w:r>
        <w:rPr>
          <w:rFonts w:ascii="Times New Roman" w:eastAsia="SimSun" w:hAnsi="Times New Roman"/>
          <w:sz w:val="28"/>
          <w:szCs w:val="28"/>
          <w:lang w:eastAsia="zh-CN"/>
        </w:rPr>
        <w:t>обучающимися</w:t>
      </w:r>
      <w:proofErr w:type="gramEnd"/>
      <w:r>
        <w:rPr>
          <w:rFonts w:ascii="Times New Roman" w:eastAsia="SimSun" w:hAnsi="Times New Roman"/>
          <w:sz w:val="28"/>
          <w:szCs w:val="28"/>
          <w:lang w:eastAsia="zh-CN"/>
        </w:rPr>
        <w:t xml:space="preserve"> лицея, при содействии органов ОПДН и полиции. Советом профилактики анализируется деятельность педагогического коллектива и корректируется график участия педагогов и родителей в рейдовых мероприятиях.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Проводятся правовые недели, акции с целью пропаганды правовых знаний, формирования у обучающихся навыков самостоятельного принятия ответственных решений и т.д.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В холле оформлен и постоянно обновляется стенд «Права и обязанн</w:t>
      </w:r>
      <w:r w:rsidR="005B0C8B">
        <w:rPr>
          <w:rFonts w:ascii="Times New Roman" w:eastAsia="SimSun" w:hAnsi="Times New Roman"/>
          <w:sz w:val="28"/>
          <w:szCs w:val="28"/>
          <w:lang w:eastAsia="zh-CN"/>
        </w:rPr>
        <w:t xml:space="preserve">ости </w:t>
      </w:r>
      <w:proofErr w:type="gramStart"/>
      <w:r w:rsidR="005B0C8B">
        <w:rPr>
          <w:rFonts w:ascii="Times New Roman" w:eastAsia="SimSun" w:hAnsi="Times New Roman"/>
          <w:sz w:val="28"/>
          <w:szCs w:val="28"/>
          <w:lang w:eastAsia="zh-CN"/>
        </w:rPr>
        <w:t>обучающихся</w:t>
      </w:r>
      <w:proofErr w:type="gramEnd"/>
      <w:r w:rsidR="005B0C8B">
        <w:rPr>
          <w:rFonts w:ascii="Times New Roman" w:eastAsia="SimSun" w:hAnsi="Times New Roman"/>
          <w:sz w:val="28"/>
          <w:szCs w:val="28"/>
          <w:lang w:eastAsia="zh-CN"/>
        </w:rPr>
        <w:t>». Родителям  ра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здаются буклеты и памятки, в которых расписаны права и обязанности родителей и детей. 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В течение года Советом профилактики организованы встречи с главным инспектором ПДН </w:t>
      </w:r>
      <w:proofErr w:type="spellStart"/>
      <w:r>
        <w:rPr>
          <w:rFonts w:ascii="Times New Roman" w:eastAsia="SimSun" w:hAnsi="Times New Roman"/>
          <w:sz w:val="28"/>
          <w:szCs w:val="28"/>
          <w:lang w:eastAsia="zh-CN"/>
        </w:rPr>
        <w:t>Песестовой</w:t>
      </w:r>
      <w:proofErr w:type="spellEnd"/>
      <w:r>
        <w:rPr>
          <w:rFonts w:ascii="Times New Roman" w:eastAsia="SimSun" w:hAnsi="Times New Roman"/>
          <w:sz w:val="28"/>
          <w:szCs w:val="28"/>
          <w:lang w:eastAsia="zh-CN"/>
        </w:rPr>
        <w:t xml:space="preserve"> А.А., неоднократно совместно осуществлялись рейды в семьи. 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В рамках </w:t>
      </w:r>
      <w:proofErr w:type="gramStart"/>
      <w:r>
        <w:rPr>
          <w:rFonts w:ascii="Times New Roman" w:eastAsia="SimSun" w:hAnsi="Times New Roman"/>
          <w:sz w:val="28"/>
          <w:szCs w:val="28"/>
          <w:lang w:eastAsia="zh-CN"/>
        </w:rPr>
        <w:t>реализации плана работы Совета профилактики</w:t>
      </w:r>
      <w:proofErr w:type="gramEnd"/>
      <w:r>
        <w:rPr>
          <w:rFonts w:ascii="Times New Roman" w:eastAsia="SimSun" w:hAnsi="Times New Roman"/>
          <w:sz w:val="28"/>
          <w:szCs w:val="28"/>
          <w:lang w:eastAsia="zh-CN"/>
        </w:rPr>
        <w:t xml:space="preserve"> проводятся обучающие семинары для педагогов по всем профилактическим направлениям. Педагогами лицея ежегодно осуществляется курсовая подготовка по п</w:t>
      </w:r>
      <w:r w:rsidR="005B0C8B">
        <w:rPr>
          <w:rFonts w:ascii="Times New Roman" w:eastAsia="SimSun" w:hAnsi="Times New Roman"/>
          <w:sz w:val="28"/>
          <w:szCs w:val="28"/>
          <w:lang w:eastAsia="zh-CN"/>
        </w:rPr>
        <w:t>о</w:t>
      </w:r>
      <w:r>
        <w:rPr>
          <w:rFonts w:ascii="Times New Roman" w:eastAsia="SimSun" w:hAnsi="Times New Roman"/>
          <w:sz w:val="28"/>
          <w:szCs w:val="28"/>
          <w:lang w:eastAsia="zh-CN"/>
        </w:rPr>
        <w:t>вышению профессиональной компетенции в организации профилактической работы по профилактике правонарушений, безнадзорности.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Особое внимание Совет профилактики уделяет организации внеурочной и досуговой деятельности. Спортивный зал регулярно работает, в выходные и каникулярные дни проводятся спортивные соревнования, посещение музеев, организовываются прогулки в городской парк, посещение кинотеатра, экскурсии по городу, трудовые десанты. В период каник</w:t>
      </w:r>
      <w:r w:rsidR="005B0C8B">
        <w:rPr>
          <w:rFonts w:ascii="Times New Roman" w:eastAsia="SimSun" w:hAnsi="Times New Roman"/>
          <w:sz w:val="28"/>
          <w:szCs w:val="28"/>
          <w:lang w:eastAsia="zh-CN"/>
        </w:rPr>
        <w:t>ул организовываются тематические</w:t>
      </w:r>
      <w:r>
        <w:rPr>
          <w:rFonts w:ascii="Times New Roman" w:eastAsia="SimSun" w:hAnsi="Times New Roman"/>
          <w:sz w:val="28"/>
          <w:szCs w:val="28"/>
          <w:lang w:eastAsia="zh-CN"/>
        </w:rPr>
        <w:t xml:space="preserve"> площадки и работа лагеря дневного пребывания.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Регулярно проводится индивидуально-профилактическая работа с несовершеннолетними,  пропускающими по неуважительным причинам занятия  и регулярно опаздывающими на уроки, принимаются меры по предупреждению неуспеваемости. Проводится просветительская деятельность,   направленная   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 xml:space="preserve">   </w:t>
      </w:r>
    </w:p>
    <w:p w:rsidR="00446C57" w:rsidRDefault="00E3350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профилактику        склонности   подростков   к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девиантному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> поведению.</w:t>
      </w:r>
    </w:p>
    <w:p w:rsidR="00446C57" w:rsidRDefault="00E3350E" w:rsidP="0013503A">
      <w:pPr>
        <w:spacing w:line="36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</w:rPr>
        <w:lastRenderedPageBreak/>
        <w:t>Результатом комплексной работы являются показатели сокращения количества обучающихся, состоящих на различных видах учета по сравнению с предыдущими годами.</w:t>
      </w:r>
      <w:proofErr w:type="gramEnd"/>
    </w:p>
    <w:p w:rsidR="00446C57" w:rsidRPr="002B3184" w:rsidRDefault="00E3350E" w:rsidP="002B3184">
      <w:pPr>
        <w:spacing w:line="360" w:lineRule="auto"/>
        <w:ind w:firstLineChars="157" w:firstLine="440"/>
        <w:jc w:val="center"/>
        <w:rPr>
          <w:rFonts w:ascii="Times New Roman" w:eastAsia="SimSun" w:hAnsi="Times New Roman" w:cs="Times New Roman"/>
          <w:i/>
          <w:sz w:val="28"/>
          <w:szCs w:val="28"/>
        </w:rPr>
      </w:pPr>
      <w:r w:rsidRPr="002B3184">
        <w:rPr>
          <w:rFonts w:ascii="Times New Roman" w:eastAsia="SimSun" w:hAnsi="Times New Roman" w:cs="Times New Roman"/>
          <w:i/>
          <w:sz w:val="28"/>
          <w:szCs w:val="28"/>
        </w:rPr>
        <w:t>Диаграмма №2.</w:t>
      </w:r>
      <w:r w:rsidR="00A0125B" w:rsidRPr="002B3184">
        <w:rPr>
          <w:rFonts w:ascii="Times New Roman" w:eastAsia="SimSun" w:hAnsi="Times New Roman" w:cs="Times New Roman"/>
          <w:i/>
          <w:sz w:val="28"/>
          <w:szCs w:val="28"/>
        </w:rPr>
        <w:t xml:space="preserve"> </w:t>
      </w:r>
      <w:proofErr w:type="gramStart"/>
      <w:r w:rsidR="00A0125B" w:rsidRPr="002B3184">
        <w:rPr>
          <w:rFonts w:ascii="Times New Roman" w:eastAsia="SimSun" w:hAnsi="Times New Roman" w:cs="Times New Roman"/>
          <w:i/>
          <w:sz w:val="28"/>
          <w:szCs w:val="28"/>
        </w:rPr>
        <w:t>Количество обучающихся лицея, состоящих на различных видах учета.</w:t>
      </w:r>
      <w:proofErr w:type="gramEnd"/>
    </w:p>
    <w:p w:rsidR="00693872" w:rsidRDefault="00693872" w:rsidP="0013503A">
      <w:pPr>
        <w:spacing w:line="36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0125B">
        <w:rPr>
          <w:rFonts w:ascii="Times New Roman" w:hAnsi="Times New Roman" w:cs="Times New Roman"/>
          <w:bCs/>
          <w:noProof/>
          <w:spacing w:val="-2"/>
          <w:sz w:val="28"/>
          <w:shd w:val="clear" w:color="auto" w:fill="0070C0"/>
        </w:rPr>
        <w:drawing>
          <wp:inline distT="0" distB="0" distL="0" distR="0" wp14:anchorId="4DE2B666" wp14:editId="0D7C4BFD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46C57" w:rsidRDefault="00E3350E">
      <w:pPr>
        <w:spacing w:after="0" w:line="360" w:lineRule="auto"/>
        <w:ind w:firstLineChars="157" w:firstLine="441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Раздел 2. </w:t>
      </w:r>
      <w:r>
        <w:rPr>
          <w:rFonts w:ascii="Times New Roman" w:eastAsia="SimSun" w:hAnsi="Times New Roman" w:cs="Times New Roman"/>
          <w:sz w:val="28"/>
          <w:szCs w:val="28"/>
        </w:rPr>
        <w:t>Информация о    внеурочной занятости несовершеннолетних, находящихся в СОП в системе дополнительного образования.</w:t>
      </w:r>
    </w:p>
    <w:p w:rsidR="00446C57" w:rsidRDefault="00E3350E" w:rsidP="0013503A">
      <w:pPr>
        <w:pStyle w:val="a9"/>
        <w:spacing w:line="36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лицее функционируют: секция «Теннис», спортивные клубы «Меткий стрелок» и «Олимп», детские объединения «Волонтеры», «РДШ», «Движение первых», «ЮИД»,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«Патриот», «Поиск», «Школьный театр», организация детского самоуправления «Диво».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Кроме этого обучающиеся посещают кружки и секции учреждений дополнительного образования, городского Дома культуры и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Лазаревский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46C57" w:rsidRDefault="00E3350E" w:rsidP="0013503A">
      <w:pPr>
        <w:pStyle w:val="a9"/>
        <w:spacing w:line="360" w:lineRule="auto"/>
        <w:ind w:firstLineChars="157" w:firstLine="4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широкий спектр возможностей предоставляет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возможностиу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 как объединяет свойства трех основных подсистем: </w:t>
      </w:r>
      <w:hyperlink r:id="rId11" w:tooltip="Дополнительное образование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дополнительного образования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ученического самоуправления, внеурочной деятельности. Интеграция вышеназванных сфер образовательной деятельности образует единую систему массового </w:t>
      </w:r>
      <w:hyperlink r:id="rId12" w:tooltip="Вовлечение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вовлечения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школьников во внеурочную деятельность.</w:t>
      </w:r>
    </w:p>
    <w:p w:rsidR="00446C57" w:rsidRDefault="00E3350E" w:rsidP="0013503A">
      <w:pPr>
        <w:pStyle w:val="a7"/>
        <w:spacing w:before="0" w:beforeAutospacing="0" w:after="0" w:afterAutospacing="0" w:line="360" w:lineRule="auto"/>
        <w:ind w:firstLineChars="157" w:firstLine="440"/>
        <w:jc w:val="both"/>
        <w:rPr>
          <w:rFonts w:eastAsia="SimSun"/>
          <w:sz w:val="28"/>
          <w:szCs w:val="28"/>
        </w:rPr>
      </w:pPr>
      <w:r>
        <w:rPr>
          <w:sz w:val="28"/>
          <w:szCs w:val="28"/>
        </w:rPr>
        <w:lastRenderedPageBreak/>
        <w:t xml:space="preserve">Все подсистемы взаимосвязаны друг с другом процессами обучения и управления  и имеют не только внешние, но и внутренние связи. </w:t>
      </w:r>
      <w:r>
        <w:rPr>
          <w:rFonts w:eastAsia="SimSun"/>
          <w:sz w:val="28"/>
          <w:szCs w:val="28"/>
        </w:rPr>
        <w:t xml:space="preserve">Данные взаимосвязи обеспечивают важные преемственные процессы </w:t>
      </w:r>
      <w:proofErr w:type="spellStart"/>
      <w:r>
        <w:rPr>
          <w:rFonts w:eastAsia="SimSun"/>
          <w:sz w:val="28"/>
          <w:szCs w:val="28"/>
        </w:rPr>
        <w:t>взаимопереходов</w:t>
      </w:r>
      <w:proofErr w:type="spellEnd"/>
      <w:r>
        <w:rPr>
          <w:rFonts w:eastAsia="SimSun"/>
          <w:sz w:val="28"/>
          <w:szCs w:val="28"/>
        </w:rPr>
        <w:t xml:space="preserve"> школьников от одной деятельности к другой, с учетом их меняющихся с возрастом интересов и потребностей. В результате у детей появляется широкий спектр выбора внеурочной деятельности, который направлен на разностороннее развитие личности. Кроме этого в лицее организовывается в каникулярное время работа лагеря дневного пребывания «Тюльпан» и трудовые объединения для подростков, которым уже </w:t>
      </w:r>
      <w:proofErr w:type="spellStart"/>
      <w:r>
        <w:rPr>
          <w:rFonts w:eastAsia="SimSun"/>
          <w:sz w:val="28"/>
          <w:szCs w:val="28"/>
        </w:rPr>
        <w:t>исполниловь</w:t>
      </w:r>
      <w:proofErr w:type="spellEnd"/>
      <w:r>
        <w:rPr>
          <w:rFonts w:eastAsia="SimSun"/>
          <w:sz w:val="28"/>
          <w:szCs w:val="28"/>
        </w:rPr>
        <w:t xml:space="preserve"> 14 лет.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В лицее нет детей из семей, находящихся в социально-опасном положении. Но есть дети из семей «группы риска»: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Сопины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Мисюрины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Могилины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. Дети из этих семей посещают: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Мисюрина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Софья - «Школа рисунка». В каникулярное время девочка постоянно посещает ЛДП при лицее,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Сопина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Софья - «РДШ», «Движение первых», «Волонтеры»,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Сопина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Виолетта - «Волонтеры», «РДШ», «Школьный театр», «Волейбол». Девочки в каникулярное время являются членами ремонтной бригады.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Сопин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Максим - «Меткий стрелок», «Олимп», «Волонтеры». Светличный Виктор - «Туризм», «ЮИД», «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» Постоянно посещает пришкольный лагерь  «Тюльпан».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Могилина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Варвара - «ЮИД», «Школьный театр», «Волонтеры», «Поиск». Летом 2023 года отдыхала в лагере «Березка».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Могилина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Анна - «Поиск», «Патриот», «Теннис». Посещает  ЛДП «Тюльпан».</w:t>
      </w:r>
    </w:p>
    <w:p w:rsidR="00446C57" w:rsidRDefault="00E3350E" w:rsidP="0013503A">
      <w:pPr>
        <w:pStyle w:val="a7"/>
        <w:spacing w:before="0" w:beforeAutospacing="0" w:after="0" w:afterAutospacing="0" w:line="360" w:lineRule="auto"/>
        <w:ind w:firstLineChars="157" w:firstLine="44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“Дополнительное образование” реализуется в лицее путем создания внутренней сети кружков, секций и спортивных клубов. В лицее функционирует секция «Теннис», спортивные клубы «Меткий стрелок» и «Олимп». Посещая клубы и секции, ребята приобретают навыки меткой стрельбы из лука и пневматической винтовки, игры в теннис. В клубе «Олимп» несовершеннолетние учатся игре в волейбол, баскетбол, футбол, приобретают туристские навыки.</w:t>
      </w:r>
    </w:p>
    <w:p w:rsidR="00446C57" w:rsidRDefault="00E3350E">
      <w:pPr>
        <w:pStyle w:val="a7"/>
        <w:spacing w:before="0" w:beforeAutospacing="0" w:after="0" w:afterAutospacing="0" w:line="360" w:lineRule="auto"/>
        <w:ind w:firstLineChars="183" w:firstLine="512"/>
        <w:rPr>
          <w:sz w:val="28"/>
          <w:szCs w:val="28"/>
        </w:rPr>
      </w:pPr>
      <w:r>
        <w:rPr>
          <w:sz w:val="28"/>
          <w:szCs w:val="28"/>
        </w:rPr>
        <w:t>Ученическое самоуправление в лицее осуществляется на трёх уровнях.</w:t>
      </w:r>
    </w:p>
    <w:p w:rsidR="00446C57" w:rsidRDefault="00E3350E">
      <w:pPr>
        <w:pStyle w:val="a7"/>
        <w:tabs>
          <w:tab w:val="left" w:pos="10120"/>
        </w:tabs>
        <w:spacing w:before="0" w:beforeAutospacing="0" w:after="0" w:afterAutospacing="0" w:line="360" w:lineRule="auto"/>
        <w:ind w:firstLineChars="183" w:firstLine="5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уровень ученического самоуправления развивается в классных </w:t>
      </w:r>
      <w:hyperlink r:id="rId13" w:tooltip="Колл" w:history="1">
        <w:r>
          <w:rPr>
            <w:rStyle w:val="a3"/>
            <w:color w:val="auto"/>
            <w:sz w:val="28"/>
            <w:szCs w:val="28"/>
            <w:u w:val="none"/>
          </w:rPr>
          <w:t>коллективах</w:t>
        </w:r>
      </w:hyperlink>
      <w:r>
        <w:rPr>
          <w:sz w:val="28"/>
          <w:szCs w:val="28"/>
        </w:rPr>
        <w:t>. У каждого члена классных органов самоуправления есть свои обязанности и атрибутика.</w:t>
      </w:r>
    </w:p>
    <w:p w:rsidR="00446C57" w:rsidRDefault="00E3350E">
      <w:pPr>
        <w:pStyle w:val="a7"/>
        <w:spacing w:before="0" w:beforeAutospacing="0" w:after="0" w:afterAutospacing="0" w:line="360" w:lineRule="auto"/>
        <w:ind w:firstLineChars="183" w:firstLine="51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Второй уровень – составляют </w:t>
      </w:r>
      <w:hyperlink r:id="rId14" w:tooltip="Органы управления" w:history="1">
        <w:r>
          <w:rPr>
            <w:rStyle w:val="a3"/>
            <w:color w:val="auto"/>
            <w:sz w:val="28"/>
            <w:szCs w:val="28"/>
            <w:u w:val="none"/>
          </w:rPr>
          <w:t>органы управления</w:t>
        </w:r>
      </w:hyperlink>
      <w:r>
        <w:rPr>
          <w:sz w:val="28"/>
          <w:szCs w:val="28"/>
        </w:rPr>
        <w:t xml:space="preserve"> школьного уровня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данные органы входят обучающиеся 5-11 классов. Школьное самоуправление представлено детской  организацией «Диво. Педагоги являются советниками, консультантами.</w:t>
      </w:r>
    </w:p>
    <w:p w:rsidR="00446C57" w:rsidRDefault="00E3350E">
      <w:pPr>
        <w:pStyle w:val="a7"/>
        <w:spacing w:before="0" w:beforeAutospacing="0" w:after="0" w:afterAutospacing="0" w:line="360" w:lineRule="auto"/>
        <w:ind w:firstLineChars="183" w:firstLine="5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Третий уровень – участие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работе Совета лицея. Этот орган состоит из представителей самоуправляемых коллективов: ученического, педагогического, родительской общественности.</w:t>
      </w:r>
    </w:p>
    <w:p w:rsidR="00446C57" w:rsidRDefault="00E3350E">
      <w:pPr>
        <w:pStyle w:val="a7"/>
        <w:spacing w:before="0" w:beforeAutospacing="0" w:after="0" w:afterAutospacing="0" w:line="360" w:lineRule="auto"/>
        <w:ind w:firstLineChars="183" w:firstLine="5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лицее создаются все необходимые условия для разностороннего развития детей в различных сферах общественной деятельности, самоопределения и социального развития. Более 90% обучающихся лицея являются участниками детских общественных объединений. Ребята занимаются организацией посильной помощи пожилым людям п. </w:t>
      </w:r>
      <w:proofErr w:type="spellStart"/>
      <w:r>
        <w:rPr>
          <w:sz w:val="28"/>
          <w:szCs w:val="28"/>
        </w:rPr>
        <w:t>Лазаревский</w:t>
      </w:r>
      <w:proofErr w:type="spellEnd"/>
      <w:r>
        <w:rPr>
          <w:sz w:val="28"/>
          <w:szCs w:val="28"/>
        </w:rPr>
        <w:t>, ветеранам труда, бывшим работникам лицея, занимаются проектно-</w:t>
      </w:r>
      <w:proofErr w:type="spellStart"/>
      <w:r>
        <w:rPr>
          <w:sz w:val="28"/>
          <w:szCs w:val="28"/>
        </w:rPr>
        <w:t>исследователькой</w:t>
      </w:r>
      <w:proofErr w:type="spellEnd"/>
      <w:r>
        <w:rPr>
          <w:sz w:val="28"/>
          <w:szCs w:val="28"/>
        </w:rPr>
        <w:t xml:space="preserve"> деятельностью, ведут работу патриотической направленности, являются наставниками по профилактике детского дорожно-транспортного травматизма, ведут работу в музее лицея, являются лидерами «Движения первых».</w:t>
      </w:r>
    </w:p>
    <w:p w:rsidR="00446C57" w:rsidRDefault="00E3350E">
      <w:pPr>
        <w:pStyle w:val="a7"/>
        <w:spacing w:before="0" w:beforeAutospacing="0" w:after="0" w:afterAutospacing="0" w:line="360" w:lineRule="auto"/>
        <w:ind w:firstLineChars="183" w:firstLine="512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Детское самоуправление представлено ДО «Диво». В основе организации  лежит система малых первичных детских структур, через которые реализуется цель, задачи организации, ее законы, права и обязанности. Деятельность организации, ее программу определяют </w:t>
      </w:r>
      <w:proofErr w:type="gramStart"/>
      <w:r>
        <w:rPr>
          <w:rFonts w:eastAsia="SimSun"/>
          <w:sz w:val="28"/>
          <w:szCs w:val="28"/>
        </w:rPr>
        <w:t>перспективы</w:t>
      </w:r>
      <w:proofErr w:type="gramEnd"/>
      <w:r>
        <w:rPr>
          <w:rFonts w:eastAsia="SimSun"/>
          <w:sz w:val="28"/>
          <w:szCs w:val="28"/>
        </w:rPr>
        <w:t xml:space="preserve"> как организации, так и каждого члена. В состав актива ДО «Диво» входят </w:t>
      </w:r>
      <w:proofErr w:type="spellStart"/>
      <w:r>
        <w:rPr>
          <w:rFonts w:eastAsia="SimSun"/>
          <w:sz w:val="28"/>
          <w:szCs w:val="28"/>
        </w:rPr>
        <w:t>Сопинв</w:t>
      </w:r>
      <w:proofErr w:type="spellEnd"/>
      <w:r>
        <w:rPr>
          <w:rFonts w:eastAsia="SimSun"/>
          <w:sz w:val="28"/>
          <w:szCs w:val="28"/>
        </w:rPr>
        <w:t xml:space="preserve"> Софья и Виолетта, являясь лидерами по организации досуга и учебного сектора соответственно.</w:t>
      </w:r>
    </w:p>
    <w:p w:rsidR="00446C57" w:rsidRPr="00E45A32" w:rsidRDefault="00E3350E" w:rsidP="00E45A32">
      <w:pPr>
        <w:pStyle w:val="a7"/>
        <w:spacing w:before="0" w:beforeAutospacing="0" w:after="0" w:afterAutospacing="0" w:line="360" w:lineRule="auto"/>
        <w:ind w:firstLineChars="183" w:firstLine="512"/>
        <w:jc w:val="center"/>
        <w:rPr>
          <w:rFonts w:eastAsia="SimSun"/>
          <w:i/>
          <w:sz w:val="28"/>
          <w:szCs w:val="28"/>
        </w:rPr>
      </w:pPr>
      <w:r w:rsidRPr="00E45A32">
        <w:rPr>
          <w:rFonts w:eastAsia="SimSun"/>
          <w:i/>
          <w:sz w:val="28"/>
          <w:szCs w:val="28"/>
        </w:rPr>
        <w:t xml:space="preserve">Таблица №2. Охват </w:t>
      </w:r>
      <w:proofErr w:type="gramStart"/>
      <w:r w:rsidRPr="00E45A32">
        <w:rPr>
          <w:rFonts w:eastAsia="SimSun"/>
          <w:i/>
          <w:sz w:val="28"/>
          <w:szCs w:val="28"/>
        </w:rPr>
        <w:t>обучающихся</w:t>
      </w:r>
      <w:proofErr w:type="gramEnd"/>
      <w:r w:rsidRPr="00E45A32">
        <w:rPr>
          <w:rFonts w:eastAsia="SimSun"/>
          <w:i/>
          <w:sz w:val="28"/>
          <w:szCs w:val="28"/>
        </w:rPr>
        <w:t xml:space="preserve"> во внеурочное время.</w:t>
      </w:r>
    </w:p>
    <w:tbl>
      <w:tblPr>
        <w:tblStyle w:val="a8"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2250"/>
        <w:gridCol w:w="3970"/>
        <w:gridCol w:w="2616"/>
        <w:gridCol w:w="951"/>
      </w:tblGrid>
      <w:tr w:rsidR="00446C57">
        <w:tc>
          <w:tcPr>
            <w:tcW w:w="621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№</w:t>
            </w: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Форма внеурочной деятельности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Ф.И.О. руководителя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Охват занятости </w:t>
            </w:r>
            <w:proofErr w:type="gramStart"/>
            <w:r>
              <w:rPr>
                <w:rFonts w:eastAsia="SimSu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446C57">
        <w:tc>
          <w:tcPr>
            <w:tcW w:w="621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1.</w:t>
            </w: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Спортивный клуб «Меткий стрелок»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Приобретение навыков меткой стрельбы из лука и пневматической винтовки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Карпенко Ольга Николаевна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28%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Спортивная секция «Теннис»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Приобретение навыков </w:t>
            </w:r>
            <w:proofErr w:type="spellStart"/>
            <w:r>
              <w:rPr>
                <w:rFonts w:eastAsia="SimSun"/>
                <w:sz w:val="28"/>
                <w:szCs w:val="28"/>
              </w:rPr>
              <w:t>инры</w:t>
            </w:r>
            <w:proofErr w:type="spellEnd"/>
            <w:r>
              <w:rPr>
                <w:rFonts w:eastAsia="SimSun"/>
                <w:sz w:val="28"/>
                <w:szCs w:val="28"/>
              </w:rPr>
              <w:t xml:space="preserve"> в теннис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Куликова Любовь Владимировна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10%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Спортивный клуб «Олимп» (волейбол, баскетбол, футбол, туризм)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Приобретение навыков игры в волейбол, баскетбол, футбол, начинающего туриста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Карпенко Ольга Николаевна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37%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«ЮИД»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Организация работы по профилактике детского дорожно-транспортного травматизма, пропаганда правил дорожного движения (безопасного поведения на улицах и дорогах) </w:t>
            </w:r>
            <w:proofErr w:type="gramStart"/>
            <w:r>
              <w:rPr>
                <w:rFonts w:eastAsia="SimSun"/>
                <w:sz w:val="28"/>
                <w:szCs w:val="28"/>
              </w:rPr>
              <w:t>среди</w:t>
            </w:r>
            <w:proofErr w:type="gramEnd"/>
            <w:r>
              <w:rPr>
                <w:rFonts w:eastAsia="SimSu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proofErr w:type="spellStart"/>
            <w:r>
              <w:rPr>
                <w:rFonts w:eastAsia="SimSun"/>
                <w:sz w:val="28"/>
                <w:szCs w:val="28"/>
              </w:rPr>
              <w:t>Весёлкина</w:t>
            </w:r>
            <w:proofErr w:type="spellEnd"/>
            <w:r>
              <w:rPr>
                <w:rFonts w:eastAsia="SimSun"/>
                <w:sz w:val="28"/>
                <w:szCs w:val="28"/>
              </w:rPr>
              <w:t xml:space="preserve"> Яна Сергеевна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37%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«Поиск»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Проектно-исследовательская деятельность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proofErr w:type="spellStart"/>
            <w:r>
              <w:rPr>
                <w:rFonts w:eastAsia="SimSun"/>
                <w:sz w:val="28"/>
                <w:szCs w:val="28"/>
              </w:rPr>
              <w:t>Весёлкина</w:t>
            </w:r>
            <w:proofErr w:type="spellEnd"/>
            <w:r>
              <w:rPr>
                <w:rFonts w:eastAsia="SimSun"/>
                <w:sz w:val="28"/>
                <w:szCs w:val="28"/>
              </w:rPr>
              <w:t xml:space="preserve"> Яна Сергеевна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67%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«Волонтеры»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посильной помощи пожилым людям п. </w:t>
            </w:r>
            <w:proofErr w:type="spellStart"/>
            <w:r>
              <w:rPr>
                <w:sz w:val="28"/>
                <w:szCs w:val="28"/>
              </w:rPr>
              <w:t>Лазаревский</w:t>
            </w:r>
            <w:proofErr w:type="spellEnd"/>
            <w:r>
              <w:rPr>
                <w:sz w:val="28"/>
                <w:szCs w:val="28"/>
              </w:rPr>
              <w:t xml:space="preserve">, ветеранам труда, бывшим работникам лицея, участие в </w:t>
            </w:r>
            <w:proofErr w:type="spellStart"/>
            <w:r>
              <w:rPr>
                <w:sz w:val="28"/>
                <w:szCs w:val="28"/>
              </w:rPr>
              <w:t>кологической</w:t>
            </w:r>
            <w:proofErr w:type="spellEnd"/>
            <w:r>
              <w:rPr>
                <w:sz w:val="28"/>
                <w:szCs w:val="28"/>
              </w:rPr>
              <w:t xml:space="preserve"> деятельности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Козлова Оксана Сергеевна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19%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«РДШ», «Движение первых»</w:t>
            </w:r>
          </w:p>
        </w:tc>
        <w:tc>
          <w:tcPr>
            <w:tcW w:w="3970" w:type="dxa"/>
          </w:tcPr>
          <w:p w:rsidR="00446C57" w:rsidRDefault="00E3350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О</w:t>
            </w:r>
            <w:r w:rsidRPr="0013503A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рганизация деятельности на принципах самореализации и саморазвития личности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создание необходимых условий для всестороннего развития личности и творческой самореализации детей и подростков в соответствии с их потребностями, формирование гражданско-патриотического сознания, развитие чувства сопричастности к судьбам отечества, нравственных позиций.</w:t>
            </w:r>
          </w:p>
          <w:p w:rsidR="00446C57" w:rsidRDefault="00446C57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Козлова Оксана Сергеевна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43%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«</w:t>
            </w:r>
            <w:proofErr w:type="spellStart"/>
            <w:r>
              <w:rPr>
                <w:rFonts w:eastAsia="SimSun"/>
                <w:sz w:val="28"/>
                <w:szCs w:val="28"/>
              </w:rPr>
              <w:t>Юнармия</w:t>
            </w:r>
            <w:proofErr w:type="spellEnd"/>
            <w:r>
              <w:rPr>
                <w:rFonts w:eastAsia="SimSun"/>
                <w:sz w:val="28"/>
                <w:szCs w:val="28"/>
              </w:rPr>
              <w:t>»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Воспитание у </w:t>
            </w:r>
            <w:proofErr w:type="gramStart"/>
            <w:r>
              <w:rPr>
                <w:rFonts w:eastAsia="SimSun"/>
                <w:sz w:val="28"/>
                <w:szCs w:val="28"/>
              </w:rPr>
              <w:t>обучающихся</w:t>
            </w:r>
            <w:proofErr w:type="gramEnd"/>
            <w:r>
              <w:rPr>
                <w:rFonts w:eastAsia="SimSun"/>
                <w:sz w:val="28"/>
                <w:szCs w:val="28"/>
              </w:rPr>
              <w:t xml:space="preserve"> чувства мужества, гражданственности, бережного отношения к собственности, </w:t>
            </w:r>
            <w:r>
              <w:rPr>
                <w:rFonts w:eastAsia="SimSun"/>
                <w:sz w:val="28"/>
                <w:szCs w:val="28"/>
              </w:rPr>
              <w:lastRenderedPageBreak/>
              <w:t>коллективизма и творчества, а также физической закалки, профессиональной ориентации.</w:t>
            </w:r>
            <w:r>
              <w:rPr>
                <w:rFonts w:ascii="SimSun" w:eastAsia="SimSun" w:hAnsi="SimSun" w:cs="SimSun"/>
              </w:rPr>
              <w:t> 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lastRenderedPageBreak/>
              <w:t>Козлова Оксана Сергеевна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19%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«Патриот»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Работа в школьном музее, подготовка юных экскурсоводов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Эльмира Игоревна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10%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«Школьный театр»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Р</w:t>
            </w:r>
            <w:proofErr w:type="spellStart"/>
            <w:r>
              <w:rPr>
                <w:rFonts w:eastAsia="SimSun"/>
                <w:sz w:val="28"/>
                <w:szCs w:val="28"/>
                <w:lang w:val="ru"/>
              </w:rPr>
              <w:t>азвитие</w:t>
            </w:r>
            <w:proofErr w:type="spellEnd"/>
            <w:r>
              <w:rPr>
                <w:rFonts w:eastAsia="SimSun"/>
                <w:sz w:val="28"/>
                <w:szCs w:val="28"/>
                <w:lang w:val="ru"/>
              </w:rPr>
              <w:t xml:space="preserve"> мотивации к познанию и творчеству, самостоятельности, инициативности</w:t>
            </w:r>
            <w:r>
              <w:rPr>
                <w:rFonts w:eastAsia="SimSun"/>
                <w:sz w:val="28"/>
                <w:szCs w:val="28"/>
              </w:rPr>
              <w:t>, артистичности, коммуникабельности и</w:t>
            </w:r>
            <w:r>
              <w:rPr>
                <w:rFonts w:eastAsia="SimSun"/>
                <w:sz w:val="28"/>
                <w:szCs w:val="28"/>
                <w:lang w:val="ru"/>
              </w:rPr>
              <w:t xml:space="preserve"> творческой активности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Беккер Анастасия </w:t>
            </w:r>
            <w:proofErr w:type="spellStart"/>
            <w:r>
              <w:rPr>
                <w:rFonts w:eastAsia="SimSun"/>
                <w:sz w:val="28"/>
                <w:szCs w:val="28"/>
              </w:rPr>
              <w:t>Бадминовна</w:t>
            </w:r>
            <w:proofErr w:type="spellEnd"/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10%</w:t>
            </w:r>
          </w:p>
        </w:tc>
      </w:tr>
      <w:tr w:rsidR="00446C57">
        <w:tc>
          <w:tcPr>
            <w:tcW w:w="621" w:type="dxa"/>
          </w:tcPr>
          <w:p w:rsidR="00446C57" w:rsidRDefault="00446C57">
            <w:pPr>
              <w:pStyle w:val="a7"/>
              <w:numPr>
                <w:ilvl w:val="0"/>
                <w:numId w:val="7"/>
              </w:numPr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250" w:type="dxa"/>
          </w:tcPr>
          <w:p w:rsidR="00446C57" w:rsidRDefault="00E3350E">
            <w:pPr>
              <w:pStyle w:val="a7"/>
              <w:spacing w:before="0" w:beforeAutospacing="0" w:after="0" w:afterAutospacing="0" w:line="360" w:lineRule="auto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ДО «Диво»</w:t>
            </w:r>
          </w:p>
        </w:tc>
        <w:tc>
          <w:tcPr>
            <w:tcW w:w="3970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Социализация </w:t>
            </w:r>
            <w:proofErr w:type="gramStart"/>
            <w:r>
              <w:rPr>
                <w:rFonts w:eastAsia="SimSun"/>
                <w:sz w:val="28"/>
                <w:szCs w:val="28"/>
              </w:rPr>
              <w:t>обучающихся</w:t>
            </w:r>
            <w:proofErr w:type="gramEnd"/>
            <w:r>
              <w:rPr>
                <w:rFonts w:eastAsia="SimSun"/>
                <w:sz w:val="28"/>
                <w:szCs w:val="28"/>
              </w:rPr>
              <w:t>, реализация права</w:t>
            </w:r>
          </w:p>
          <w:p w:rsidR="00446C57" w:rsidRDefault="00E3350E">
            <w:pPr>
              <w:pStyle w:val="a7"/>
              <w:spacing w:before="0" w:beforeAutospacing="0" w:after="0" w:afterAutospacing="0"/>
              <w:ind w:firstLineChars="50" w:firstLine="14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на участие в управлении образовательной организации.</w:t>
            </w:r>
          </w:p>
        </w:tc>
        <w:tc>
          <w:tcPr>
            <w:tcW w:w="2616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Козлова Оксана Сергеевна</w:t>
            </w:r>
          </w:p>
        </w:tc>
        <w:tc>
          <w:tcPr>
            <w:tcW w:w="951" w:type="dxa"/>
          </w:tcPr>
          <w:p w:rsidR="00446C57" w:rsidRDefault="00E3350E">
            <w:pPr>
              <w:pStyle w:val="a7"/>
              <w:spacing w:before="0" w:beforeAutospacing="0" w:after="0" w:afterAutospacing="0"/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61%</w:t>
            </w:r>
          </w:p>
        </w:tc>
      </w:tr>
    </w:tbl>
    <w:p w:rsidR="00446C57" w:rsidRDefault="00446C57" w:rsidP="002B3184">
      <w:pPr>
        <w:pStyle w:val="a7"/>
        <w:spacing w:before="0" w:beforeAutospacing="0" w:after="0" w:afterAutospacing="0" w:line="360" w:lineRule="auto"/>
        <w:jc w:val="both"/>
        <w:rPr>
          <w:rFonts w:eastAsia="SimSun"/>
          <w:sz w:val="28"/>
          <w:szCs w:val="28"/>
        </w:rPr>
      </w:pPr>
    </w:p>
    <w:p w:rsidR="00E45A32" w:rsidRDefault="00E3350E">
      <w:pPr>
        <w:spacing w:line="360" w:lineRule="auto"/>
        <w:ind w:firstLineChars="157" w:firstLine="441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Раздел 3.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446C57" w:rsidRPr="00E45A32" w:rsidRDefault="00E45A32" w:rsidP="00E45A32">
      <w:pPr>
        <w:spacing w:line="360" w:lineRule="auto"/>
        <w:ind w:firstLineChars="157" w:firstLine="440"/>
        <w:jc w:val="center"/>
        <w:rPr>
          <w:rFonts w:ascii="Times New Roman" w:eastAsia="SimSun" w:hAnsi="Times New Roman" w:cs="Times New Roman"/>
          <w:i/>
          <w:sz w:val="28"/>
          <w:szCs w:val="28"/>
        </w:rPr>
      </w:pPr>
      <w:r w:rsidRPr="00E45A32">
        <w:rPr>
          <w:rFonts w:ascii="Times New Roman" w:eastAsia="SimSun" w:hAnsi="Times New Roman" w:cs="Times New Roman"/>
          <w:i/>
          <w:sz w:val="28"/>
          <w:szCs w:val="28"/>
        </w:rPr>
        <w:t xml:space="preserve">Таблица№3. </w:t>
      </w:r>
      <w:r w:rsidR="00E3350E" w:rsidRPr="00E45A32">
        <w:rPr>
          <w:rFonts w:ascii="Times New Roman" w:eastAsia="SimSun" w:hAnsi="Times New Roman" w:cs="Times New Roman"/>
          <w:i/>
          <w:sz w:val="28"/>
          <w:szCs w:val="28"/>
        </w:rPr>
        <w:t>Сравнительный анализ количественных показателей деятельности лицея по профилактике правонарушений за 3 года.</w:t>
      </w:r>
    </w:p>
    <w:tbl>
      <w:tblPr>
        <w:tblStyle w:val="a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7"/>
        <w:gridCol w:w="1320"/>
        <w:gridCol w:w="1500"/>
        <w:gridCol w:w="1244"/>
      </w:tblGrid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32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150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2023 год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Число несовершеннолетних, оставленных на повторное обучение</w:t>
            </w:r>
          </w:p>
        </w:tc>
        <w:tc>
          <w:tcPr>
            <w:tcW w:w="132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0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Число несовершеннолетних, исключенных из учреждения</w:t>
            </w:r>
          </w:p>
        </w:tc>
        <w:tc>
          <w:tcPr>
            <w:tcW w:w="132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0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Число несовершеннолетних, которым изменена форма обучения</w:t>
            </w:r>
          </w:p>
        </w:tc>
        <w:tc>
          <w:tcPr>
            <w:tcW w:w="132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0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Число несовершеннолетних, занимающихся бродяжничеством или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попрошайничестве</w:t>
            </w:r>
            <w:proofErr w:type="gramEnd"/>
          </w:p>
        </w:tc>
        <w:tc>
          <w:tcPr>
            <w:tcW w:w="132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0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Число несовершеннолетних, самовольно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покадающих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учреждения (для профессиональных образовательных учреждений)</w:t>
            </w:r>
          </w:p>
        </w:tc>
        <w:tc>
          <w:tcPr>
            <w:tcW w:w="132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-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lastRenderedPageBreak/>
              <w:t>Число несовершеннолетних, состоящих на разных формах учета и снятых с них:</w:t>
            </w:r>
          </w:p>
        </w:tc>
        <w:tc>
          <w:tcPr>
            <w:tcW w:w="1320" w:type="dxa"/>
          </w:tcPr>
          <w:p w:rsidR="00446C57" w:rsidRDefault="00446C5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446C57" w:rsidRDefault="00446C5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Внутришкольный</w:t>
            </w:r>
            <w:proofErr w:type="spellEnd"/>
          </w:p>
        </w:tc>
        <w:tc>
          <w:tcPr>
            <w:tcW w:w="1320" w:type="dxa"/>
          </w:tcPr>
          <w:p w:rsidR="00446C57" w:rsidRDefault="00446C5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446C57" w:rsidRDefault="00446C5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КДН и ЗП АГРМО</w:t>
            </w:r>
          </w:p>
        </w:tc>
        <w:tc>
          <w:tcPr>
            <w:tcW w:w="1320" w:type="dxa"/>
          </w:tcPr>
          <w:p w:rsidR="00446C57" w:rsidRDefault="00446C5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446C57" w:rsidRDefault="00446C5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Число несовершеннолетних, условно осужденных</w:t>
            </w:r>
          </w:p>
        </w:tc>
        <w:tc>
          <w:tcPr>
            <w:tcW w:w="132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0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</w:tr>
      <w:tr w:rsidR="00446C57">
        <w:tc>
          <w:tcPr>
            <w:tcW w:w="6347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Охват родителей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профилактическими</w:t>
            </w:r>
            <w:proofErr w:type="gramEnd"/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132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00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44" w:type="dxa"/>
          </w:tcPr>
          <w:p w:rsidR="00446C57" w:rsidRDefault="00E3350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100%</w:t>
            </w:r>
          </w:p>
        </w:tc>
      </w:tr>
    </w:tbl>
    <w:p w:rsidR="00446C57" w:rsidRDefault="00446C57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46C57" w:rsidRDefault="00446C57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46C57" w:rsidRDefault="00446C57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46C57" w:rsidRDefault="00446C57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46C57" w:rsidRDefault="00446C57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46C57" w:rsidRDefault="00446C57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2B3184" w:rsidRDefault="002B3184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446C57" w:rsidRDefault="00E3350E">
      <w:pPr>
        <w:spacing w:line="360" w:lineRule="auto"/>
        <w:ind w:firstLineChars="157" w:firstLine="441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lastRenderedPageBreak/>
        <w:t>ЗАКЛЮЧЕНИЕ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Анализируя работу по профилактике правонарушений несовершеннолетних, можно сделать следующие</w:t>
      </w:r>
      <w:r>
        <w:rPr>
          <w:rFonts w:ascii="Times New Roman" w:eastAsia="SimSun" w:hAnsi="Times New Roman"/>
          <w:b/>
          <w:bCs/>
          <w:sz w:val="28"/>
          <w:szCs w:val="28"/>
          <w:lang w:eastAsia="zh-CN"/>
        </w:rPr>
        <w:t xml:space="preserve"> выводы: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1. В лицее создана вся необходимая документация, регламентирующая профилактическую деятельность.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2. Созданы условия для нормального воспитания и развития личности ребенка, классными руководителями используются различные формы и методы профилактической работы </w:t>
      </w:r>
      <w:proofErr w:type="gramStart"/>
      <w:r>
        <w:rPr>
          <w:rFonts w:ascii="Times New Roman" w:eastAsia="SimSun" w:hAnsi="Times New Roman"/>
          <w:sz w:val="28"/>
          <w:szCs w:val="28"/>
          <w:lang w:eastAsia="zh-CN"/>
        </w:rPr>
        <w:t>с</w:t>
      </w:r>
      <w:proofErr w:type="gramEnd"/>
      <w:r>
        <w:rPr>
          <w:rFonts w:ascii="Times New Roman" w:eastAsia="SimSun" w:hAnsi="Times New Roman"/>
          <w:sz w:val="28"/>
          <w:szCs w:val="28"/>
          <w:lang w:eastAsia="zh-CN"/>
        </w:rPr>
        <w:t xml:space="preserve"> обучающимися.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3. Для формирования установок на ЗОЖ обучающиеся «группы риска» и других категорий привлекаются к участию в различных культурно </w:t>
      </w:r>
      <w:proofErr w:type="gramStart"/>
      <w:r>
        <w:rPr>
          <w:rFonts w:ascii="Times New Roman" w:eastAsia="SimSun" w:hAnsi="Times New Roman"/>
          <w:sz w:val="28"/>
          <w:szCs w:val="28"/>
          <w:lang w:eastAsia="zh-CN"/>
        </w:rPr>
        <w:t>–м</w:t>
      </w:r>
      <w:proofErr w:type="gramEnd"/>
      <w:r>
        <w:rPr>
          <w:rFonts w:ascii="Times New Roman" w:eastAsia="SimSun" w:hAnsi="Times New Roman"/>
          <w:sz w:val="28"/>
          <w:szCs w:val="28"/>
          <w:lang w:eastAsia="zh-CN"/>
        </w:rPr>
        <w:t>ассовых и спортивных соревнованиях, внеурочной деятельности.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4. Все обучающиеся «группы риска» (100 %) вовлечены в систему дополнительного образования и внеурочную деятельность с целью организации занятости в свободное время.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5. Выстроена система совместной работы с КДН ЗП АГРМО, ПДН, ГИБДД.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6. Функционирует Совет профилактики.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7. Отмечается повышение образовательного уровня родителей и детей по вопросам здорового образа жизни.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8. Четко осуществляется </w:t>
      </w:r>
      <w:r w:rsidR="00E45A32">
        <w:rPr>
          <w:rFonts w:ascii="Times New Roman" w:eastAsia="SimSun" w:hAnsi="Times New Roman"/>
          <w:sz w:val="28"/>
          <w:szCs w:val="28"/>
          <w:lang w:eastAsia="zh-CN"/>
        </w:rPr>
        <w:t>и</w:t>
      </w:r>
      <w:r>
        <w:rPr>
          <w:rFonts w:ascii="Times New Roman" w:eastAsia="SimSun" w:hAnsi="Times New Roman"/>
          <w:sz w:val="28"/>
          <w:szCs w:val="28"/>
          <w:lang w:eastAsia="zh-CN"/>
        </w:rPr>
        <w:t>нформационное и методическое взаимодействие всех участников образовательного процесса, направленное на предотвращение распространения наркомании, алкоголизма, токсикомании.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9. Наблюдается повышение уровня информированности школьников о формах </w:t>
      </w:r>
      <w:proofErr w:type="spellStart"/>
      <w:r>
        <w:rPr>
          <w:rFonts w:ascii="Times New Roman" w:eastAsia="SimSun" w:hAnsi="Times New Roman"/>
          <w:sz w:val="28"/>
          <w:szCs w:val="28"/>
          <w:lang w:eastAsia="zh-CN"/>
        </w:rPr>
        <w:t>девиантного</w:t>
      </w:r>
      <w:proofErr w:type="spellEnd"/>
      <w:r>
        <w:rPr>
          <w:rFonts w:ascii="Times New Roman" w:eastAsia="SimSun" w:hAnsi="Times New Roman"/>
          <w:sz w:val="28"/>
          <w:szCs w:val="28"/>
          <w:lang w:eastAsia="zh-CN"/>
        </w:rPr>
        <w:t xml:space="preserve"> поведения, информационной безопасности, </w:t>
      </w:r>
      <w:proofErr w:type="spellStart"/>
      <w:r>
        <w:rPr>
          <w:rFonts w:ascii="Times New Roman" w:eastAsia="SimSun" w:hAnsi="Times New Roman"/>
          <w:sz w:val="28"/>
          <w:szCs w:val="28"/>
          <w:lang w:eastAsia="zh-CN"/>
        </w:rPr>
        <w:t>буллинга</w:t>
      </w:r>
      <w:proofErr w:type="spellEnd"/>
      <w:r>
        <w:rPr>
          <w:rFonts w:ascii="Times New Roman" w:eastAsia="SimSun" w:hAnsi="Times New Roman"/>
          <w:sz w:val="28"/>
          <w:szCs w:val="28"/>
          <w:lang w:eastAsia="zh-CN"/>
        </w:rPr>
        <w:t>, половой неприкосновенности, жестокого обращения.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10. Постоянно оказывается практическая помощь родителям при возникновении проблемных ситуаций.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11. В лицее созданы все необходимые условия для развития личности обучающегося, формирования ценностных ориентаций и установок,  усвоения основных жизненных навыков, необходимых для успешной самореализации и противостояния возможного давления со стороны.</w:t>
      </w:r>
    </w:p>
    <w:p w:rsidR="00446C57" w:rsidRDefault="00E3350E">
      <w:pPr>
        <w:spacing w:after="0" w:line="360" w:lineRule="auto"/>
        <w:ind w:firstLineChars="157" w:firstLine="441"/>
        <w:jc w:val="both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/>
          <w:b/>
          <w:bCs/>
          <w:sz w:val="28"/>
          <w:szCs w:val="28"/>
          <w:lang w:eastAsia="zh-CN"/>
        </w:rPr>
        <w:t xml:space="preserve">Перспективы </w:t>
      </w:r>
      <w:r>
        <w:rPr>
          <w:rFonts w:ascii="Times New Roman" w:eastAsia="SimSun" w:hAnsi="Times New Roman"/>
          <w:sz w:val="28"/>
          <w:szCs w:val="28"/>
          <w:lang w:eastAsia="zh-CN"/>
        </w:rPr>
        <w:t>деятельности: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lastRenderedPageBreak/>
        <w:t>1. Продолжить работу по обеспечению соблюдения законодательства, направленного на защиту прав детей, доступности получения качественного образования.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2. Продолжить усовершенствование деятельности лицея по профилактике безнадзорности и правонарушений несовершеннолетних.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3. Способствовать сохранению и укреплению здоровья </w:t>
      </w:r>
      <w:proofErr w:type="gramStart"/>
      <w:r>
        <w:rPr>
          <w:rFonts w:ascii="Times New Roman" w:eastAsia="SimSun" w:hAnsi="Times New Roman"/>
          <w:sz w:val="28"/>
          <w:szCs w:val="28"/>
          <w:lang w:eastAsia="zh-CN"/>
        </w:rPr>
        <w:t>обучающихся</w:t>
      </w:r>
      <w:proofErr w:type="gramEnd"/>
      <w:r>
        <w:rPr>
          <w:rFonts w:ascii="Times New Roman" w:eastAsia="SimSun" w:hAnsi="Times New Roman"/>
          <w:sz w:val="28"/>
          <w:szCs w:val="28"/>
          <w:lang w:eastAsia="zh-CN"/>
        </w:rPr>
        <w:t>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4. С целью улучшения работы по профилактике правонарушений среди подростков необходимо шире использовать возможности детского самоуправления в классах, что является одним из факторов социализации подростков, выработке у них активной жизненной позиции.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Оказание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>, попавшим и попадающим в трудную жизненную ситуацию.</w:t>
      </w:r>
    </w:p>
    <w:p w:rsidR="00446C57" w:rsidRDefault="00E3350E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Актуализировать дополнительный комплекс мер, направленный на недопущение распространения в подростковой среде социально-негативных явлений, а также усилить работу по профилактике продажи детям алкогольной продукции, наркотических средств и психотропных веществ (рейды торговых точек).</w:t>
      </w:r>
    </w:p>
    <w:p w:rsidR="00446C57" w:rsidRDefault="00E3350E" w:rsidP="0013503A">
      <w:pPr>
        <w:spacing w:after="0" w:line="36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Введение в 2023-2024 учебном году в штатное расписание ставки Советника по воспитанию. Подбор кадров.</w:t>
      </w:r>
    </w:p>
    <w:p w:rsidR="00446C57" w:rsidRDefault="00E3350E">
      <w:pPr>
        <w:spacing w:after="0" w:line="360" w:lineRule="auto"/>
        <w:ind w:left="119" w:firstLineChars="193" w:firstLine="540"/>
        <w:jc w:val="both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/>
          <w:sz w:val="28"/>
          <w:szCs w:val="28"/>
        </w:rPr>
        <w:t>Таким образом, реализация данного комплекса мероприятий способствует уменьшению количества обучающихся с противоправным поведением, развитию интереса к учебной и творческой деятельности, а также формированию знаний и  законов РФ и ответственности за их деяния.  Цель профилактической работы достигнута, задачи решены в полном объеме. Важным р</w:t>
      </w:r>
      <w:r>
        <w:rPr>
          <w:rFonts w:ascii="Times New Roman" w:hAnsi="Times New Roman" w:cs="Times New Roman"/>
          <w:bCs/>
          <w:iCs/>
          <w:sz w:val="28"/>
        </w:rPr>
        <w:t>езультатом</w:t>
      </w:r>
      <w:r>
        <w:rPr>
          <w:rFonts w:ascii="Times New Roman" w:hAnsi="Times New Roman" w:cs="Times New Roman"/>
          <w:bCs/>
          <w:iCs/>
          <w:spacing w:val="-15"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проведенной</w:t>
      </w:r>
      <w:r>
        <w:rPr>
          <w:rFonts w:ascii="Times New Roman" w:hAnsi="Times New Roman" w:cs="Times New Roman"/>
          <w:bCs/>
          <w:iCs/>
          <w:spacing w:val="-12"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работы</w:t>
      </w:r>
      <w:r>
        <w:rPr>
          <w:rFonts w:ascii="Times New Roman" w:hAnsi="Times New Roman" w:cs="Times New Roman"/>
          <w:bCs/>
          <w:iCs/>
          <w:spacing w:val="-13"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pacing w:val="-2"/>
          <w:sz w:val="28"/>
        </w:rPr>
        <w:t xml:space="preserve">является </w:t>
      </w:r>
      <w:r>
        <w:rPr>
          <w:rFonts w:ascii="Times New Roman" w:hAnsi="Times New Roman" w:cs="Times New Roman"/>
          <w:bCs/>
          <w:spacing w:val="-2"/>
          <w:sz w:val="28"/>
        </w:rPr>
        <w:t>отсутствие</w:t>
      </w:r>
      <w:r>
        <w:rPr>
          <w:rFonts w:ascii="Times New Roman" w:hAnsi="Times New Roman" w:cs="Times New Roman"/>
          <w:bCs/>
          <w:sz w:val="28"/>
        </w:rPr>
        <w:tab/>
        <w:t>об</w:t>
      </w:r>
      <w:r>
        <w:rPr>
          <w:rFonts w:ascii="Times New Roman" w:hAnsi="Times New Roman" w:cs="Times New Roman"/>
          <w:bCs/>
          <w:spacing w:val="-2"/>
          <w:sz w:val="28"/>
        </w:rPr>
        <w:t>учающихся лицея, состоящих на ВШУ, ПДН, КДН,   отсутствие семей, находящихся в СОП и сокращение количества</w:t>
      </w:r>
      <w:r w:rsidR="00192E2B">
        <w:rPr>
          <w:rFonts w:ascii="Times New Roman" w:hAnsi="Times New Roman" w:cs="Times New Roman"/>
          <w:bCs/>
          <w:spacing w:val="-2"/>
          <w:sz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</w:rPr>
        <w:t>семей категории «группы риска».</w:t>
      </w:r>
    </w:p>
    <w:p w:rsidR="00192E2B" w:rsidRDefault="00192E2B" w:rsidP="00192E2B">
      <w:pPr>
        <w:spacing w:after="0" w:line="36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</w:p>
    <w:p w:rsidR="00192E2B" w:rsidRDefault="00192E2B" w:rsidP="00192E2B">
      <w:pPr>
        <w:spacing w:after="0" w:line="36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</w:p>
    <w:p w:rsidR="00192E2B" w:rsidRDefault="00192E2B" w:rsidP="00192E2B">
      <w:pPr>
        <w:spacing w:after="0" w:line="36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</w:p>
    <w:p w:rsidR="00192E2B" w:rsidRDefault="00192E2B" w:rsidP="00192E2B">
      <w:pPr>
        <w:spacing w:after="0" w:line="36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</w:p>
    <w:p w:rsidR="00192E2B" w:rsidRDefault="00192E2B" w:rsidP="00192E2B">
      <w:pPr>
        <w:spacing w:after="0" w:line="36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</w:p>
    <w:p w:rsidR="00192E2B" w:rsidRPr="00192E2B" w:rsidRDefault="00E45A32" w:rsidP="00192E2B">
      <w:pPr>
        <w:spacing w:after="0" w:line="360" w:lineRule="auto"/>
        <w:ind w:left="119" w:firstLineChars="193" w:firstLine="539"/>
        <w:jc w:val="both"/>
        <w:rPr>
          <w:rFonts w:ascii="Times New Roman" w:hAnsi="Times New Roman" w:cs="Times New Roman"/>
          <w:b/>
          <w:bCs/>
          <w:spacing w:val="-2"/>
          <w:sz w:val="28"/>
        </w:rPr>
      </w:pPr>
      <w:r>
        <w:rPr>
          <w:rFonts w:ascii="Times New Roman" w:hAnsi="Times New Roman" w:cs="Times New Roman"/>
          <w:b/>
          <w:bCs/>
          <w:spacing w:val="-2"/>
          <w:sz w:val="28"/>
        </w:rPr>
        <w:lastRenderedPageBreak/>
        <w:t>Приложения</w:t>
      </w:r>
      <w:r w:rsidR="00192E2B" w:rsidRPr="00192E2B">
        <w:rPr>
          <w:rFonts w:ascii="Times New Roman" w:hAnsi="Times New Roman" w:cs="Times New Roman"/>
          <w:b/>
          <w:bCs/>
          <w:spacing w:val="-2"/>
          <w:sz w:val="28"/>
        </w:rPr>
        <w:t>.</w:t>
      </w:r>
    </w:p>
    <w:p w:rsidR="00192E2B" w:rsidRDefault="00192E2B" w:rsidP="00192E2B">
      <w:pPr>
        <w:spacing w:after="0" w:line="360" w:lineRule="auto"/>
        <w:ind w:left="119" w:firstLineChars="193" w:firstLine="540"/>
        <w:jc w:val="both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657578B6" wp14:editId="66A4B867">
            <wp:extent cx="2746838" cy="2129741"/>
            <wp:effectExtent l="0" t="0" r="0" b="0"/>
            <wp:docPr id="11" name="Рисунок 11" descr="C:\Users\Информатика\Desktop\фото по профилактике\IMG-20231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Desktop\фото по профилактике\IMG-20231120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00" cy="21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pacing w:val="-2"/>
          <w:sz w:val="28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38259019" wp14:editId="1415ED0C">
            <wp:extent cx="2835797" cy="2127379"/>
            <wp:effectExtent l="0" t="0" r="0" b="0"/>
            <wp:docPr id="10" name="Рисунок 10" descr="C:\Users\Информатика\Desktop\фото по профилактике\IMG-202311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\Desktop\фото по профилактике\IMG-20231120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56" cy="21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2B" w:rsidRDefault="00192E2B" w:rsidP="00192E2B">
      <w:pPr>
        <w:spacing w:after="0" w:line="36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 w:cs="Times New Roman"/>
          <w:bCs/>
          <w:spacing w:val="-2"/>
          <w:sz w:val="28"/>
        </w:rPr>
        <w:t>Встреча с сотрудником ГИБДД.                   Фестиваль профилактики ДДТТ.</w:t>
      </w:r>
    </w:p>
    <w:p w:rsidR="00192E2B" w:rsidRDefault="00192E2B" w:rsidP="00192E2B">
      <w:pPr>
        <w:spacing w:after="0" w:line="36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</w:p>
    <w:p w:rsidR="00192E2B" w:rsidRDefault="00192E2B" w:rsidP="00192E2B">
      <w:pPr>
        <w:spacing w:after="0" w:line="360" w:lineRule="auto"/>
        <w:ind w:left="119" w:firstLineChars="193" w:firstLine="540"/>
        <w:jc w:val="both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1C3C585B" wp14:editId="52165427">
            <wp:extent cx="2864574" cy="2185406"/>
            <wp:effectExtent l="0" t="0" r="0" b="0"/>
            <wp:docPr id="9" name="Рисунок 9" descr="C:\Users\Информатика\Desktop\фото по профилактике\IMG-202311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\Desktop\фото по профилактике\IMG-20231120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76" cy="219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pacing w:val="-2"/>
          <w:sz w:val="28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58114F48" wp14:editId="2B1B6EC0">
            <wp:extent cx="2829666" cy="2176040"/>
            <wp:effectExtent l="0" t="0" r="0" b="0"/>
            <wp:docPr id="8" name="Рисунок 8" descr="C:\Users\Информатика\Desktop\фото по профилактике\IMG-20231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фото по профилактике\IMG-20231120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60" cy="21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2B" w:rsidRDefault="00192E2B" w:rsidP="00192E2B">
      <w:pPr>
        <w:spacing w:after="0" w:line="240" w:lineRule="auto"/>
        <w:ind w:left="119" w:firstLineChars="8" w:firstLine="22"/>
        <w:jc w:val="both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 w:cs="Times New Roman"/>
          <w:bCs/>
          <w:spacing w:val="-2"/>
          <w:sz w:val="28"/>
        </w:rPr>
        <w:t xml:space="preserve">   Лекция </w:t>
      </w:r>
      <w:proofErr w:type="spellStart"/>
      <w:r>
        <w:rPr>
          <w:rFonts w:ascii="Times New Roman" w:hAnsi="Times New Roman" w:cs="Times New Roman"/>
          <w:bCs/>
          <w:spacing w:val="-2"/>
          <w:sz w:val="28"/>
        </w:rPr>
        <w:t>соцпедагога</w:t>
      </w:r>
      <w:proofErr w:type="spellEnd"/>
      <w:r>
        <w:rPr>
          <w:rFonts w:ascii="Times New Roman" w:hAnsi="Times New Roman" w:cs="Times New Roman"/>
          <w:bCs/>
          <w:spacing w:val="-2"/>
          <w:sz w:val="28"/>
        </w:rPr>
        <w:t xml:space="preserve"> о вреде курения                Занятия по ПДД в детском саде</w:t>
      </w:r>
    </w:p>
    <w:p w:rsidR="00192E2B" w:rsidRDefault="00192E2B" w:rsidP="00192E2B">
      <w:pPr>
        <w:spacing w:after="0" w:line="24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 w:cs="Times New Roman"/>
          <w:bCs/>
          <w:spacing w:val="-2"/>
          <w:sz w:val="28"/>
        </w:rPr>
        <w:t xml:space="preserve">                и алкоголя.                                                      «Колокольчик».</w:t>
      </w:r>
    </w:p>
    <w:p w:rsidR="00192E2B" w:rsidRDefault="00192E2B" w:rsidP="00192E2B">
      <w:pPr>
        <w:spacing w:after="0" w:line="24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 w:cs="Times New Roman"/>
          <w:bCs/>
          <w:spacing w:val="-2"/>
          <w:sz w:val="28"/>
        </w:rPr>
        <w:t xml:space="preserve">                                              </w:t>
      </w:r>
    </w:p>
    <w:p w:rsidR="00192E2B" w:rsidRDefault="00192E2B" w:rsidP="00192E2B">
      <w:pPr>
        <w:spacing w:after="0" w:line="360" w:lineRule="auto"/>
        <w:ind w:left="119" w:firstLineChars="193" w:firstLine="540"/>
        <w:jc w:val="both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19C0346A" wp14:editId="7DA78615">
            <wp:extent cx="2839656" cy="2129742"/>
            <wp:effectExtent l="0" t="0" r="0" b="0"/>
            <wp:docPr id="7" name="Рисунок 7" descr="C:\Users\Информатика\Desktop\фото по профилактике\IMG-20231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фото по профилактике\IMG-20231120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05" cy="21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pacing w:val="-2"/>
          <w:sz w:val="28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6FE8AB9D" wp14:editId="4C0C8B56">
            <wp:extent cx="2847372" cy="2136195"/>
            <wp:effectExtent l="0" t="0" r="0" b="0"/>
            <wp:docPr id="6" name="Рисунок 6" descr="C:\Users\Информатика\Desktop\фото по профилактике\IMG-20231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фото по профилактике\IMG-20231121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39" cy="21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E2B" w:rsidRDefault="00192E2B" w:rsidP="00192E2B">
      <w:pPr>
        <w:spacing w:after="0" w:line="360" w:lineRule="auto"/>
        <w:ind w:left="119" w:firstLineChars="193" w:firstLine="537"/>
        <w:jc w:val="both"/>
        <w:rPr>
          <w:rFonts w:ascii="Times New Roman" w:hAnsi="Times New Roman" w:cs="Times New Roman"/>
          <w:bCs/>
          <w:spacing w:val="-2"/>
          <w:sz w:val="28"/>
        </w:rPr>
      </w:pPr>
      <w:r>
        <w:rPr>
          <w:rFonts w:ascii="Times New Roman" w:hAnsi="Times New Roman" w:cs="Times New Roman"/>
          <w:bCs/>
          <w:spacing w:val="-2"/>
          <w:sz w:val="28"/>
        </w:rPr>
        <w:t>Просмотр профилактических роликов.        Занятие родительского всеобуча.</w:t>
      </w:r>
    </w:p>
    <w:p w:rsidR="00192E2B" w:rsidRDefault="00192E2B" w:rsidP="00192E2B">
      <w:pPr>
        <w:spacing w:after="0" w:line="360" w:lineRule="auto"/>
        <w:ind w:left="119" w:firstLineChars="193" w:firstLine="54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lastRenderedPageBreak/>
        <w:drawing>
          <wp:inline distT="0" distB="0" distL="0" distR="0" wp14:anchorId="2A893731" wp14:editId="6D1715DC">
            <wp:extent cx="2538043" cy="1909823"/>
            <wp:effectExtent l="0" t="0" r="0" b="0"/>
            <wp:docPr id="4" name="Рисунок 4" descr="C:\Users\Информатика\Desktop\фото по профилактике\IMG-2023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фото по профилактике\IMG-20231120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51" cy="191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184">
        <w:rPr>
          <w:rFonts w:ascii="Times New Roman" w:hAnsi="Times New Roman" w:cs="Times New Roman"/>
          <w:bCs/>
          <w:noProof/>
          <w:sz w:val="28"/>
        </w:rPr>
        <w:t xml:space="preserve">   </w:t>
      </w:r>
      <w:r w:rsidR="002B3184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3D9BB73D" wp14:editId="19D17628">
            <wp:extent cx="2539285" cy="1909822"/>
            <wp:effectExtent l="0" t="0" r="0" b="0"/>
            <wp:docPr id="5" name="Рисунок 5" descr="C:\Users\Информатика\Desktop\фото по профилактике\IMG-20231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фото по профилактике\IMG-20231120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33" cy="19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57" w:rsidRDefault="00192E2B" w:rsidP="00192E2B">
      <w:pPr>
        <w:pStyle w:val="a9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акции «Сообщи, где торгуют смертью».</w:t>
      </w:r>
    </w:p>
    <w:p w:rsidR="00713C29" w:rsidRDefault="00713C29" w:rsidP="00192E2B">
      <w:pPr>
        <w:pStyle w:val="a9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13C29" w:rsidRDefault="00713C29" w:rsidP="00713C29">
      <w:pPr>
        <w:pStyle w:val="a9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8555" cy="1811498"/>
            <wp:effectExtent l="0" t="0" r="0" b="0"/>
            <wp:docPr id="12" name="Рисунок 12" descr="C:\Users\Информатика\Desktop\фото по профилактике\IMG-20231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орматика\Desktop\фото по профилактике\IMG-20231120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38" cy="181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6674" cy="1522353"/>
            <wp:effectExtent l="0" t="0" r="0" b="0"/>
            <wp:docPr id="13" name="Рисунок 13" descr="C:\Users\Информатика\Desktop\фото по профилактике\IMG-202311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форматика\Desktop\фото по профилактике\IMG-20231120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89" cy="152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29" w:rsidRDefault="00713C29" w:rsidP="00713C29">
      <w:pPr>
        <w:pStyle w:val="a9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педагога-психолога.                   Акция «Мы против наркотиков».</w:t>
      </w:r>
    </w:p>
    <w:p w:rsidR="00713C29" w:rsidRDefault="00713C29" w:rsidP="00713C29">
      <w:pPr>
        <w:pStyle w:val="a9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713C29" w:rsidRDefault="00713C29" w:rsidP="00713C29">
      <w:pPr>
        <w:pStyle w:val="a9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4112" cy="2689934"/>
            <wp:effectExtent l="0" t="0" r="0" b="0"/>
            <wp:docPr id="14" name="Рисунок 14" descr="C:\Users\Информатика\Desktop\фото по профилактике\IMG-202311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форматика\Desktop\фото по профилактике\IMG-20231120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81" cy="269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29" w:rsidRDefault="00713C29" w:rsidP="00713C29">
      <w:pPr>
        <w:pStyle w:val="a9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главным инспектором ПДН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Песестовой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713C29" w:rsidRDefault="00713C29" w:rsidP="00713C29">
      <w:pPr>
        <w:pStyle w:val="a9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13C29" w:rsidRDefault="00713C29" w:rsidP="00713C29">
      <w:pPr>
        <w:pStyle w:val="a9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13C29" w:rsidRDefault="00713C29" w:rsidP="00713C29">
      <w:pPr>
        <w:pStyle w:val="a9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13C29" w:rsidRDefault="00713C29" w:rsidP="00713C29">
      <w:pPr>
        <w:pStyle w:val="a9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13C29" w:rsidRDefault="00713C29" w:rsidP="00713C29">
      <w:pPr>
        <w:pStyle w:val="a9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BF4905" wp14:editId="30613DC0">
            <wp:extent cx="2338086" cy="3107179"/>
            <wp:effectExtent l="0" t="0" r="0" b="0"/>
            <wp:docPr id="17" name="Рисунок 17" descr="C:\Users\Информатика\Desktop\фото по профилактике\IMG-20231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форматика\Desktop\фото по профилактике\IMG-20231120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58" cy="31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57C13" wp14:editId="7195AEEE">
            <wp:extent cx="1943944" cy="3102015"/>
            <wp:effectExtent l="0" t="0" r="0" b="0"/>
            <wp:docPr id="19" name="Рисунок 19" descr="C:\Users\Информатика\Desktop\фото по профилактике\IMG-202311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форматика\Desktop\фото по профилактике\IMG-2023112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4" b="7507"/>
                    <a:stretch/>
                  </pic:blipFill>
                  <pic:spPr bwMode="auto">
                    <a:xfrm>
                      <a:off x="0" y="0"/>
                      <a:ext cx="1947450" cy="31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C29" w:rsidRDefault="00713C29" w:rsidP="00713C29">
      <w:pPr>
        <w:pStyle w:val="a9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Буклеты по профилактике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2839">
        <w:rPr>
          <w:rFonts w:ascii="Times New Roman" w:hAnsi="Times New Roman" w:cs="Times New Roman"/>
          <w:sz w:val="28"/>
          <w:szCs w:val="28"/>
        </w:rPr>
        <w:t>поведения и правового всеобуча</w:t>
      </w:r>
    </w:p>
    <w:p w:rsidR="00713C29" w:rsidRDefault="00713C29" w:rsidP="00713C29">
      <w:pPr>
        <w:pStyle w:val="a9"/>
        <w:ind w:firstLine="426"/>
        <w:rPr>
          <w:rFonts w:ascii="Times New Roman" w:hAnsi="Times New Roman" w:cs="Times New Roman"/>
          <w:sz w:val="28"/>
          <w:szCs w:val="28"/>
        </w:rPr>
      </w:pPr>
    </w:p>
    <w:p w:rsidR="00713C29" w:rsidRDefault="00713C29" w:rsidP="00713C29">
      <w:pPr>
        <w:pStyle w:val="a9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3FCEF5" wp14:editId="53F36D96">
            <wp:extent cx="3006133" cy="2118167"/>
            <wp:effectExtent l="0" t="0" r="0" b="0"/>
            <wp:docPr id="15" name="Рисунок 15" descr="C:\Users\Информатика\Desktop\фото по профилактике\IMG-20231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форматика\Desktop\фото по профилактике\IMG-2023112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6" r="16378"/>
                    <a:stretch/>
                  </pic:blipFill>
                  <pic:spPr bwMode="auto">
                    <a:xfrm>
                      <a:off x="0" y="0"/>
                      <a:ext cx="3014247" cy="212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839">
        <w:rPr>
          <w:rFonts w:ascii="Times New Roman" w:hAnsi="Times New Roman" w:cs="Times New Roman"/>
          <w:sz w:val="28"/>
          <w:szCs w:val="28"/>
        </w:rPr>
        <w:t xml:space="preserve">    </w:t>
      </w:r>
      <w:r w:rsidR="00C228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D0AAC3" wp14:editId="4633CC23">
            <wp:extent cx="3167177" cy="2118167"/>
            <wp:effectExtent l="0" t="0" r="0" b="0"/>
            <wp:docPr id="16" name="Рисунок 16" descr="C:\Users\Информатика\Desktop\фото по профилактике\IMG-20231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форматика\Desktop\фото по профилактике\IMG-20231120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34" cy="21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29" w:rsidRDefault="00713C29" w:rsidP="00713C29">
      <w:pPr>
        <w:pStyle w:val="a9"/>
        <w:ind w:firstLine="426"/>
        <w:rPr>
          <w:rFonts w:ascii="Times New Roman" w:hAnsi="Times New Roman" w:cs="Times New Roman"/>
          <w:sz w:val="28"/>
          <w:szCs w:val="28"/>
        </w:rPr>
      </w:pPr>
    </w:p>
    <w:p w:rsidR="00C22839" w:rsidRDefault="00713C29" w:rsidP="00C22839">
      <w:pPr>
        <w:pStyle w:val="a9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 «Жить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      </w:t>
      </w:r>
      <w:r w:rsidR="00C22839">
        <w:rPr>
          <w:rFonts w:ascii="Times New Roman" w:hAnsi="Times New Roman" w:cs="Times New Roman"/>
          <w:sz w:val="28"/>
          <w:szCs w:val="28"/>
        </w:rPr>
        <w:t xml:space="preserve">      Изготовление наглядности по профилактике    </w:t>
      </w:r>
    </w:p>
    <w:p w:rsidR="00C22839" w:rsidRDefault="00C22839" w:rsidP="00C22839">
      <w:pPr>
        <w:pStyle w:val="a9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правонарушений.</w:t>
      </w:r>
    </w:p>
    <w:p w:rsidR="00713C29" w:rsidRDefault="00713C29" w:rsidP="00C22839">
      <w:pPr>
        <w:pStyle w:val="a9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13C29" w:rsidRDefault="00713C29" w:rsidP="00713C29">
      <w:pPr>
        <w:pStyle w:val="a9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9079" cy="2408974"/>
            <wp:effectExtent l="0" t="0" r="0" b="0"/>
            <wp:docPr id="18" name="Рисунок 18" descr="C:\Users\Информатика\Desktop\фото по профилактике\IMG-20231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форматика\Desktop\фото по профилактике\IMG-20231120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47" cy="24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29" w:rsidRDefault="00C22839" w:rsidP="002B3184">
      <w:pPr>
        <w:pStyle w:val="a9"/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Волонтерская акция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713C29">
        <w:rPr>
          <w:rFonts w:ascii="Times New Roman" w:hAnsi="Times New Roman" w:cs="Times New Roman"/>
          <w:sz w:val="28"/>
          <w:szCs w:val="28"/>
        </w:rPr>
        <w:t>ню Победы.</w:t>
      </w:r>
    </w:p>
    <w:sectPr w:rsidR="00713C29">
      <w:pgSz w:w="11906" w:h="16838"/>
      <w:pgMar w:top="709" w:right="850" w:bottom="729" w:left="82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1BD" w:rsidRDefault="004931BD">
      <w:pPr>
        <w:spacing w:line="240" w:lineRule="auto"/>
      </w:pPr>
      <w:r>
        <w:separator/>
      </w:r>
    </w:p>
  </w:endnote>
  <w:endnote w:type="continuationSeparator" w:id="0">
    <w:p w:rsidR="004931BD" w:rsidRDefault="004931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1BD" w:rsidRDefault="004931BD">
      <w:pPr>
        <w:spacing w:after="0"/>
      </w:pPr>
      <w:r>
        <w:separator/>
      </w:r>
    </w:p>
  </w:footnote>
  <w:footnote w:type="continuationSeparator" w:id="0">
    <w:p w:rsidR="004931BD" w:rsidRDefault="004931B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3D1EA7"/>
    <w:multiLevelType w:val="singleLevel"/>
    <w:tmpl w:val="843D1EA7"/>
    <w:lvl w:ilvl="0">
      <w:start w:val="1"/>
      <w:numFmt w:val="decimal"/>
      <w:suff w:val="space"/>
      <w:lvlText w:val="%1."/>
      <w:lvlJc w:val="left"/>
    </w:lvl>
  </w:abstractNum>
  <w:abstractNum w:abstractNumId="1">
    <w:nsid w:val="E817AAA4"/>
    <w:multiLevelType w:val="singleLevel"/>
    <w:tmpl w:val="E817AAA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EC9FF374"/>
    <w:multiLevelType w:val="singleLevel"/>
    <w:tmpl w:val="EC9FF374"/>
    <w:lvl w:ilvl="0">
      <w:start w:val="2"/>
      <w:numFmt w:val="decimal"/>
      <w:suff w:val="space"/>
      <w:lvlText w:val="%1."/>
      <w:lvlJc w:val="left"/>
    </w:lvl>
  </w:abstractNum>
  <w:abstractNum w:abstractNumId="3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left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left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4">
    <w:nsid w:val="216E9B31"/>
    <w:multiLevelType w:val="singleLevel"/>
    <w:tmpl w:val="216E9B31"/>
    <w:lvl w:ilvl="0">
      <w:start w:val="1"/>
      <w:numFmt w:val="decimal"/>
      <w:suff w:val="space"/>
      <w:lvlText w:val="%1."/>
      <w:lvlJc w:val="left"/>
    </w:lvl>
  </w:abstractNum>
  <w:abstractNum w:abstractNumId="5">
    <w:nsid w:val="2FD06C37"/>
    <w:multiLevelType w:val="singleLevel"/>
    <w:tmpl w:val="2FD06C3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7DEC2089"/>
    <w:multiLevelType w:val="multilevel"/>
    <w:tmpl w:val="7DEC2089"/>
    <w:lvl w:ilvl="0">
      <w:numFmt w:val="bullet"/>
      <w:lvlText w:val="–"/>
      <w:lvlJc w:val="left"/>
      <w:pPr>
        <w:ind w:left="11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068" w:hanging="4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1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5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3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7" w:hanging="42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722545"/>
    <w:rsid w:val="000551A4"/>
    <w:rsid w:val="000646CC"/>
    <w:rsid w:val="00066B5B"/>
    <w:rsid w:val="00101429"/>
    <w:rsid w:val="0013503A"/>
    <w:rsid w:val="001373BD"/>
    <w:rsid w:val="00192E2B"/>
    <w:rsid w:val="001A4B71"/>
    <w:rsid w:val="002001B8"/>
    <w:rsid w:val="00202584"/>
    <w:rsid w:val="0022774B"/>
    <w:rsid w:val="00253294"/>
    <w:rsid w:val="002B3184"/>
    <w:rsid w:val="002C3EB1"/>
    <w:rsid w:val="00351B14"/>
    <w:rsid w:val="00353478"/>
    <w:rsid w:val="00383974"/>
    <w:rsid w:val="00391566"/>
    <w:rsid w:val="003B3339"/>
    <w:rsid w:val="003B6B91"/>
    <w:rsid w:val="003D3A04"/>
    <w:rsid w:val="00446C57"/>
    <w:rsid w:val="00446CE8"/>
    <w:rsid w:val="00457986"/>
    <w:rsid w:val="00467BE0"/>
    <w:rsid w:val="004812F9"/>
    <w:rsid w:val="004931BD"/>
    <w:rsid w:val="00495DB2"/>
    <w:rsid w:val="004A06BE"/>
    <w:rsid w:val="004B164E"/>
    <w:rsid w:val="004E6385"/>
    <w:rsid w:val="005B0C8B"/>
    <w:rsid w:val="00641627"/>
    <w:rsid w:val="006572D4"/>
    <w:rsid w:val="00660B75"/>
    <w:rsid w:val="006846C2"/>
    <w:rsid w:val="00693872"/>
    <w:rsid w:val="006B1206"/>
    <w:rsid w:val="00713C29"/>
    <w:rsid w:val="00714BEE"/>
    <w:rsid w:val="00716A67"/>
    <w:rsid w:val="00722545"/>
    <w:rsid w:val="00747367"/>
    <w:rsid w:val="00766FF5"/>
    <w:rsid w:val="007736F1"/>
    <w:rsid w:val="00777FF3"/>
    <w:rsid w:val="00783D28"/>
    <w:rsid w:val="0080592B"/>
    <w:rsid w:val="008132DB"/>
    <w:rsid w:val="00880B6C"/>
    <w:rsid w:val="00884E7B"/>
    <w:rsid w:val="008C264F"/>
    <w:rsid w:val="008D332F"/>
    <w:rsid w:val="008E6FF5"/>
    <w:rsid w:val="008F4AE4"/>
    <w:rsid w:val="009120DD"/>
    <w:rsid w:val="00915F00"/>
    <w:rsid w:val="00922C88"/>
    <w:rsid w:val="00931B42"/>
    <w:rsid w:val="00966482"/>
    <w:rsid w:val="0097016E"/>
    <w:rsid w:val="009829BD"/>
    <w:rsid w:val="009B527B"/>
    <w:rsid w:val="00A0125B"/>
    <w:rsid w:val="00A136E3"/>
    <w:rsid w:val="00A91341"/>
    <w:rsid w:val="00B008EA"/>
    <w:rsid w:val="00B542C3"/>
    <w:rsid w:val="00B77AB7"/>
    <w:rsid w:val="00BA7658"/>
    <w:rsid w:val="00BC1D6F"/>
    <w:rsid w:val="00BD0BEE"/>
    <w:rsid w:val="00BD6674"/>
    <w:rsid w:val="00BE25CE"/>
    <w:rsid w:val="00C22839"/>
    <w:rsid w:val="00C32903"/>
    <w:rsid w:val="00C36877"/>
    <w:rsid w:val="00C45887"/>
    <w:rsid w:val="00C726B1"/>
    <w:rsid w:val="00D17227"/>
    <w:rsid w:val="00D24729"/>
    <w:rsid w:val="00D86B49"/>
    <w:rsid w:val="00E3350E"/>
    <w:rsid w:val="00E33521"/>
    <w:rsid w:val="00E45A32"/>
    <w:rsid w:val="00E77A4A"/>
    <w:rsid w:val="00F32551"/>
    <w:rsid w:val="00FB18DD"/>
    <w:rsid w:val="00FC24A4"/>
    <w:rsid w:val="00FD09E6"/>
    <w:rsid w:val="00FD2CD3"/>
    <w:rsid w:val="0179697A"/>
    <w:rsid w:val="029C57D8"/>
    <w:rsid w:val="0364779F"/>
    <w:rsid w:val="03CD394B"/>
    <w:rsid w:val="04EB0520"/>
    <w:rsid w:val="05467935"/>
    <w:rsid w:val="09D11FA7"/>
    <w:rsid w:val="09EC3E56"/>
    <w:rsid w:val="0B7B7DE4"/>
    <w:rsid w:val="0BA27CA4"/>
    <w:rsid w:val="0BC87EE4"/>
    <w:rsid w:val="0F1C10AA"/>
    <w:rsid w:val="156C5731"/>
    <w:rsid w:val="16DB4E56"/>
    <w:rsid w:val="17573FD8"/>
    <w:rsid w:val="19543E1D"/>
    <w:rsid w:val="1BF06C65"/>
    <w:rsid w:val="1D8C71F6"/>
    <w:rsid w:val="1E4B1042"/>
    <w:rsid w:val="231D1CA3"/>
    <w:rsid w:val="238B1EDE"/>
    <w:rsid w:val="23C358BC"/>
    <w:rsid w:val="23EF693F"/>
    <w:rsid w:val="2C4F5EBF"/>
    <w:rsid w:val="2D660F0B"/>
    <w:rsid w:val="2DA07DEB"/>
    <w:rsid w:val="2EB85034"/>
    <w:rsid w:val="2F28164A"/>
    <w:rsid w:val="30351FA2"/>
    <w:rsid w:val="32BC3F4B"/>
    <w:rsid w:val="346A078E"/>
    <w:rsid w:val="39404179"/>
    <w:rsid w:val="3A767A79"/>
    <w:rsid w:val="3ADE61A4"/>
    <w:rsid w:val="3AF55DC9"/>
    <w:rsid w:val="3BBF4813"/>
    <w:rsid w:val="3F9006D6"/>
    <w:rsid w:val="3FB37991"/>
    <w:rsid w:val="3FCB17B4"/>
    <w:rsid w:val="42BE4111"/>
    <w:rsid w:val="42FA2C71"/>
    <w:rsid w:val="43B2241F"/>
    <w:rsid w:val="495367D8"/>
    <w:rsid w:val="4A121195"/>
    <w:rsid w:val="4B3621F1"/>
    <w:rsid w:val="4CDF47AB"/>
    <w:rsid w:val="54EE1F62"/>
    <w:rsid w:val="55EF668D"/>
    <w:rsid w:val="57B54CF4"/>
    <w:rsid w:val="58784A31"/>
    <w:rsid w:val="5EBC76FA"/>
    <w:rsid w:val="60C93A23"/>
    <w:rsid w:val="645D7336"/>
    <w:rsid w:val="64E50514"/>
    <w:rsid w:val="67654ABD"/>
    <w:rsid w:val="6B1C774A"/>
    <w:rsid w:val="6E6B2B2B"/>
    <w:rsid w:val="71BC14A7"/>
    <w:rsid w:val="71F02BFB"/>
    <w:rsid w:val="73142D89"/>
    <w:rsid w:val="739A51B5"/>
    <w:rsid w:val="73B57063"/>
    <w:rsid w:val="74940C50"/>
    <w:rsid w:val="77795190"/>
    <w:rsid w:val="79BB3697"/>
    <w:rsid w:val="7AFA5152"/>
    <w:rsid w:val="7BC73221"/>
    <w:rsid w:val="7C035604"/>
    <w:rsid w:val="7C9F518E"/>
    <w:rsid w:val="7EB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2">
    <w:name w:val="heading 2"/>
    <w:basedOn w:val="a"/>
    <w:uiPriority w:val="1"/>
    <w:qFormat/>
    <w:pPr>
      <w:ind w:left="119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"/>
    <w:uiPriority w:val="1"/>
    <w:qFormat/>
    <w:pPr>
      <w:ind w:left="11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7">
    <w:name w:val="Normal (Web)"/>
    <w:basedOn w:val="a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andia.ru/text/category/koll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pandia.ru/text/category/vovlechenie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ndia.ru/text/category/dopolnitelmznoe_obrazovanie/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s://pandia.ru/text/category/organi_upravleniya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многодетные</c:v>
                </c:pt>
                <c:pt idx="1">
                  <c:v>малообеспеченные</c:v>
                </c:pt>
                <c:pt idx="2">
                  <c:v>находящиеся в ТЖС</c:v>
                </c:pt>
                <c:pt idx="3">
                  <c:v>СОП</c:v>
                </c:pt>
                <c:pt idx="4">
                  <c:v>КДН, ПДН</c:v>
                </c:pt>
                <c:pt idx="5">
                  <c:v>ВШУ</c:v>
                </c:pt>
                <c:pt idx="6">
                  <c:v>инвалиды</c:v>
                </c:pt>
                <c:pt idx="7">
                  <c:v>ОВЗ</c:v>
                </c:pt>
                <c:pt idx="8">
                  <c:v>"группа риска"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34</c:v>
                </c:pt>
                <c:pt idx="1">
                  <c:v>13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6</c:v>
                </c:pt>
                <c:pt idx="6">
                  <c:v>6</c:v>
                </c:pt>
                <c:pt idx="7">
                  <c:v>3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3148148148148147E-2"/>
                  <c:y val="-1.188327443159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многодетные</c:v>
                </c:pt>
                <c:pt idx="1">
                  <c:v>малообеспеченные</c:v>
                </c:pt>
                <c:pt idx="2">
                  <c:v>находящиеся в ТЖС</c:v>
                </c:pt>
                <c:pt idx="3">
                  <c:v>СОП</c:v>
                </c:pt>
                <c:pt idx="4">
                  <c:v>КДН, ПДН</c:v>
                </c:pt>
                <c:pt idx="5">
                  <c:v>ВШУ</c:v>
                </c:pt>
                <c:pt idx="6">
                  <c:v>инвалиды</c:v>
                </c:pt>
                <c:pt idx="7">
                  <c:v>ОВЗ</c:v>
                </c:pt>
                <c:pt idx="8">
                  <c:v>"группа риска"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34</c:v>
                </c:pt>
                <c:pt idx="1">
                  <c:v>10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5</c:v>
                </c:pt>
                <c:pt idx="6">
                  <c:v>5</c:v>
                </c:pt>
                <c:pt idx="7">
                  <c:v>2</c:v>
                </c:pt>
                <c:pt idx="8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2.0833333333333332E-2"/>
                  <c:y val="2.7727640340379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многодетные</c:v>
                </c:pt>
                <c:pt idx="1">
                  <c:v>малообеспеченные</c:v>
                </c:pt>
                <c:pt idx="2">
                  <c:v>находящиеся в ТЖС</c:v>
                </c:pt>
                <c:pt idx="3">
                  <c:v>СОП</c:v>
                </c:pt>
                <c:pt idx="4">
                  <c:v>КДН, ПДН</c:v>
                </c:pt>
                <c:pt idx="5">
                  <c:v>ВШУ</c:v>
                </c:pt>
                <c:pt idx="6">
                  <c:v>инвалиды</c:v>
                </c:pt>
                <c:pt idx="7">
                  <c:v>ОВЗ</c:v>
                </c:pt>
                <c:pt idx="8">
                  <c:v>"группа риска"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31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347648"/>
        <c:axId val="224349184"/>
        <c:axId val="0"/>
      </c:bar3DChart>
      <c:catAx>
        <c:axId val="224347648"/>
        <c:scaling>
          <c:orientation val="minMax"/>
        </c:scaling>
        <c:delete val="0"/>
        <c:axPos val="b"/>
        <c:majorTickMark val="out"/>
        <c:minorTickMark val="none"/>
        <c:tickLblPos val="nextTo"/>
        <c:crossAx val="224349184"/>
        <c:crosses val="autoZero"/>
        <c:auto val="1"/>
        <c:lblAlgn val="ctr"/>
        <c:lblOffset val="100"/>
        <c:noMultiLvlLbl val="0"/>
      </c:catAx>
      <c:valAx>
        <c:axId val="224349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4347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38509769612132"/>
          <c:y val="4.0089363829521309E-2"/>
          <c:w val="0.76637303149606295"/>
          <c:h val="0.63448295436292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3"/>
                <c:pt idx="0">
                  <c:v>ПДН, КДН</c:v>
                </c:pt>
                <c:pt idx="1">
                  <c:v>ВШУ</c:v>
                </c:pt>
                <c:pt idx="2">
                  <c:v>"группа риска"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3"/>
                <c:pt idx="0">
                  <c:v>ПДН, КДН</c:v>
                </c:pt>
                <c:pt idx="1">
                  <c:v>ВШУ</c:v>
                </c:pt>
                <c:pt idx="2">
                  <c:v>"группа риска"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1"/>
            <c:invertIfNegative val="0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3"/>
                <c:pt idx="0">
                  <c:v>ПДН, КДН</c:v>
                </c:pt>
                <c:pt idx="1">
                  <c:v>ВШУ</c:v>
                </c:pt>
                <c:pt idx="2">
                  <c:v>"группа риска"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6686848"/>
        <c:axId val="226688384"/>
        <c:axId val="0"/>
      </c:bar3DChart>
      <c:catAx>
        <c:axId val="226686848"/>
        <c:scaling>
          <c:orientation val="minMax"/>
        </c:scaling>
        <c:delete val="0"/>
        <c:axPos val="b"/>
        <c:majorTickMark val="out"/>
        <c:minorTickMark val="none"/>
        <c:tickLblPos val="nextTo"/>
        <c:crossAx val="226688384"/>
        <c:crosses val="autoZero"/>
        <c:auto val="1"/>
        <c:lblAlgn val="ctr"/>
        <c:lblOffset val="100"/>
        <c:noMultiLvlLbl val="0"/>
      </c:catAx>
      <c:valAx>
        <c:axId val="22668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668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549A2-B7FB-490C-B797-B9022FF20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21</Pages>
  <Words>3796</Words>
  <Characters>21639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Информатика</cp:lastModifiedBy>
  <cp:revision>49</cp:revision>
  <cp:lastPrinted>2018-11-06T05:58:00Z</cp:lastPrinted>
  <dcterms:created xsi:type="dcterms:W3CDTF">2018-04-02T23:23:00Z</dcterms:created>
  <dcterms:modified xsi:type="dcterms:W3CDTF">2023-12-06T05:49:00Z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AE2DE217E1DB429EB2F9279D027EE5AF_12</vt:lpwstr>
  </property>
</Properties>
</file>