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400" w:firstLineChars="166"/>
        <w:jc w:val="center"/>
        <w:textAlignment w:val="auto"/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МКОУ</w:t>
      </w:r>
      <w:r>
        <w:rPr>
          <w:rFonts w:hint="default"/>
          <w:b/>
          <w:bCs/>
          <w:lang w:val="ru-RU"/>
        </w:rPr>
        <w:t xml:space="preserve"> «Кировский сельский лицей»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400" w:firstLineChars="166"/>
        <w:jc w:val="center"/>
        <w:textAlignment w:val="auto"/>
        <w:rPr>
          <w:rFonts w:hint="default"/>
          <w:b/>
          <w:bCs/>
          <w:lang w:val="ru-RU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400" w:firstLineChars="166"/>
        <w:jc w:val="center"/>
        <w:textAlignment w:val="auto"/>
      </w:pPr>
      <w:r>
        <w:rPr>
          <w:b/>
          <w:bCs/>
        </w:rPr>
        <w:t>Отчет за 202</w:t>
      </w:r>
      <w:r>
        <w:rPr>
          <w:rFonts w:hint="default"/>
          <w:b/>
          <w:bCs/>
          <w:lang w:val="ru-RU"/>
        </w:rPr>
        <w:t>2</w:t>
      </w:r>
      <w:r>
        <w:rPr>
          <w:b/>
          <w:bCs/>
        </w:rPr>
        <w:t>-202</w:t>
      </w:r>
      <w:r>
        <w:rPr>
          <w:rFonts w:hint="default"/>
          <w:b/>
          <w:bCs/>
          <w:lang w:val="ru-RU"/>
        </w:rPr>
        <w:t>3</w:t>
      </w:r>
      <w:r>
        <w:rPr>
          <w:b/>
          <w:bCs/>
        </w:rPr>
        <w:t xml:space="preserve"> учебный год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400" w:firstLineChars="166"/>
        <w:jc w:val="center"/>
        <w:textAlignment w:val="auto"/>
        <w:rPr>
          <w:rFonts w:hint="default"/>
          <w:lang w:val="ru-RU"/>
        </w:rPr>
      </w:pPr>
      <w:r>
        <w:rPr>
          <w:b/>
          <w:bCs/>
          <w:lang w:val="ru-RU"/>
        </w:rPr>
        <w:t>по</w:t>
      </w:r>
      <w:r>
        <w:rPr>
          <w:rFonts w:hint="default"/>
          <w:b/>
          <w:bCs/>
          <w:lang w:val="ru-RU"/>
        </w:rPr>
        <w:t xml:space="preserve"> профилактике</w:t>
      </w:r>
      <w:r>
        <w:rPr>
          <w:b/>
          <w:bCs/>
        </w:rPr>
        <w:t xml:space="preserve"> буллинг</w:t>
      </w:r>
      <w:r>
        <w:rPr>
          <w:b/>
          <w:bCs/>
          <w:lang w:val="ru-RU"/>
        </w:rPr>
        <w:t>а</w:t>
      </w:r>
      <w:r>
        <w:rPr>
          <w:b/>
          <w:bCs/>
        </w:rPr>
        <w:t>, скулшутинг</w:t>
      </w:r>
      <w:r>
        <w:rPr>
          <w:b/>
          <w:bCs/>
          <w:lang w:val="ru-RU"/>
        </w:rPr>
        <w:t>а</w:t>
      </w:r>
      <w:r>
        <w:rPr>
          <w:b/>
          <w:bCs/>
        </w:rPr>
        <w:t>, кибербуллинг</w:t>
      </w:r>
      <w:r>
        <w:rPr>
          <w:b/>
          <w:bCs/>
          <w:lang w:val="ru-RU"/>
        </w:rPr>
        <w:t>а</w:t>
      </w:r>
      <w:r>
        <w:rPr>
          <w:rFonts w:hint="default"/>
          <w:b/>
          <w:bCs/>
          <w:lang w:val="ru-RU"/>
        </w:rPr>
        <w:t>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398" w:firstLineChars="166"/>
        <w:jc w:val="both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400" w:firstLineChars="166"/>
        <w:jc w:val="both"/>
        <w:textAlignment w:val="auto"/>
      </w:pPr>
      <w:r>
        <w:rPr>
          <w:b/>
          <w:bCs/>
        </w:rPr>
        <w:t xml:space="preserve">Цель: </w:t>
      </w:r>
      <w:r>
        <w:t xml:space="preserve">создание условий, обеспечивающих </w:t>
      </w:r>
      <w:r>
        <w:rPr>
          <w:lang w:val="ru-RU"/>
        </w:rPr>
        <w:t>социально</w:t>
      </w:r>
      <w:r>
        <w:rPr>
          <w:rFonts w:hint="default"/>
          <w:lang w:val="ru-RU"/>
        </w:rPr>
        <w:t>-</w:t>
      </w:r>
      <w:r>
        <w:t>психологический комфорт участников образовательной деятельности.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400" w:firstLineChars="166"/>
        <w:jc w:val="both"/>
        <w:textAlignment w:val="auto"/>
      </w:pPr>
      <w:r>
        <w:rPr>
          <w:b/>
          <w:bCs/>
        </w:rPr>
        <w:t>Задачи: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t xml:space="preserve">Информирование учителей, сотрудников </w:t>
      </w:r>
      <w:r>
        <w:rPr>
          <w:lang w:val="ru-RU"/>
        </w:rPr>
        <w:t>лицея</w:t>
      </w:r>
      <w:r>
        <w:t>, детей и родителей о проблеме буллинга, скулшутинга, кибербуллинга, механизмах и последствиях.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t xml:space="preserve">Разработка для </w:t>
      </w:r>
      <w:r>
        <w:rPr>
          <w:lang w:val="ru-RU"/>
        </w:rPr>
        <w:t>лицея</w:t>
      </w:r>
      <w:r>
        <w:t xml:space="preserve"> единых правил в отношении буллинга, скулшутинга и скоординированных мероприятий по профилактике и преодолени</w:t>
      </w:r>
      <w:r>
        <w:rPr>
          <w:lang w:val="ru-RU"/>
        </w:rPr>
        <w:t>я</w:t>
      </w:r>
      <w:r>
        <w:t xml:space="preserve"> насилия.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t>Обучение учителей.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t>Диагностика и групповые занятия с детьми.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t>Оказание помощи жертвам буллинга.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</w:pPr>
      <w:r>
        <w:t>Взаимодействие с родителями, выявление жесткости, насилия в семье (диагностика, анкетирование родителей).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166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398" w:firstLineChars="166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400" w:firstLineChars="166"/>
        <w:jc w:val="center"/>
        <w:textAlignment w:val="auto"/>
        <w:rPr>
          <w:b/>
          <w:bCs/>
        </w:rPr>
      </w:pPr>
      <w:r>
        <w:rPr>
          <w:b/>
          <w:bCs/>
        </w:rPr>
        <w:t>Проведенные мероприятия за отчетный период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400" w:firstLineChars="166"/>
        <w:jc w:val="center"/>
        <w:textAlignment w:val="auto"/>
        <w:rPr>
          <w:b/>
          <w:bCs/>
        </w:rPr>
      </w:pPr>
    </w:p>
    <w:tbl>
      <w:tblPr>
        <w:tblW w:w="10214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538"/>
        <w:gridCol w:w="4669"/>
        <w:gridCol w:w="4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53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400" w:firstLineChars="166"/>
              <w:jc w:val="center"/>
              <w:textAlignment w:val="auto"/>
            </w:pPr>
            <w:r>
              <w:rPr>
                <w:b/>
                <w:bCs/>
                <w:bdr w:val="none" w:color="auto" w:sz="0" w:space="0"/>
              </w:rPr>
              <w:t>Сроки</w:t>
            </w:r>
          </w:p>
        </w:tc>
        <w:tc>
          <w:tcPr>
            <w:tcW w:w="46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400" w:firstLineChars="166"/>
              <w:jc w:val="center"/>
              <w:textAlignment w:val="auto"/>
            </w:pPr>
            <w:r>
              <w:rPr>
                <w:b/>
                <w:bCs/>
                <w:bdr w:val="none" w:color="auto" w:sz="0" w:space="0"/>
              </w:rPr>
              <w:t>Мероприятие</w:t>
            </w:r>
          </w:p>
        </w:tc>
        <w:tc>
          <w:tcPr>
            <w:tcW w:w="40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400" w:firstLineChars="166"/>
              <w:jc w:val="center"/>
              <w:textAlignment w:val="auto"/>
            </w:pPr>
            <w:r>
              <w:rPr>
                <w:b/>
                <w:bCs/>
                <w:bdr w:val="none" w:color="auto" w:sz="0" w:space="0"/>
              </w:rPr>
              <w:t>Результаты работы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53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</w:pPr>
            <w:r>
              <w:rPr>
                <w:bdr w:val="none" w:color="auto" w:sz="0" w:space="0"/>
              </w:rPr>
              <w:t>Сентябрь</w:t>
            </w:r>
          </w:p>
        </w:tc>
        <w:tc>
          <w:tcPr>
            <w:tcW w:w="46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</w:pPr>
            <w:r>
              <w:rPr>
                <w:bdr w:val="none" w:color="auto" w:sz="0" w:space="0"/>
              </w:rPr>
              <w:t>Оформлены информационные стенды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bdr w:val="none" w:color="auto" w:sz="0" w:space="0"/>
                <w:lang w:val="ru-RU"/>
              </w:rPr>
            </w:pPr>
            <w:r>
              <w:rPr>
                <w:bdr w:val="none" w:color="auto" w:sz="0" w:space="0"/>
              </w:rPr>
              <w:t>Телефон довери</w:t>
            </w:r>
            <w:r>
              <w:rPr>
                <w:bdr w:val="none" w:color="auto" w:sz="0" w:space="0"/>
                <w:lang w:val="ru-RU"/>
              </w:rPr>
              <w:t>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textAlignment w:val="auto"/>
            </w:pPr>
            <w:r>
              <w:rPr>
                <w:bdr w:val="none" w:color="auto" w:sz="0" w:space="0"/>
              </w:rPr>
              <w:t>Обратись за помощью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textAlignment w:val="auto"/>
            </w:pPr>
            <w:r>
              <w:rPr>
                <w:bdr w:val="none" w:color="auto" w:sz="0" w:space="0"/>
              </w:rPr>
              <w:t>Буллинг, причины, последствия, рекомендации.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textAlignment w:val="auto"/>
            </w:pPr>
          </w:p>
        </w:tc>
        <w:tc>
          <w:tcPr>
            <w:tcW w:w="40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</w:pPr>
            <w:r>
              <w:rPr>
                <w:bdr w:val="none" w:color="auto" w:sz="0" w:space="0"/>
              </w:rPr>
              <w:t>Охват детей 100 %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53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Октябрь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46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</w:pPr>
            <w:r>
              <w:rPr>
                <w:bdr w:val="none" w:color="auto" w:sz="0" w:space="0"/>
              </w:rPr>
              <w:t>Разработаны листовки, памятки, брошюры на темы: «Школа против насилия: система противодействия буллингу, кибербуллингу, скулшутингу в образовательной среде».</w:t>
            </w:r>
          </w:p>
        </w:tc>
        <w:tc>
          <w:tcPr>
            <w:tcW w:w="40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</w:pPr>
            <w:r>
              <w:rPr>
                <w:bdr w:val="none" w:color="auto" w:sz="0" w:space="0"/>
              </w:rPr>
              <w:t>Охват детей 100 %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</w:pPr>
            <w:r>
              <w:rPr>
                <w:bdr w:val="none" w:color="auto" w:sz="0" w:space="0"/>
              </w:rPr>
              <w:t xml:space="preserve">Охват родителей </w:t>
            </w:r>
            <w:r>
              <w:rPr>
                <w:rFonts w:hint="default"/>
                <w:bdr w:val="none" w:color="auto" w:sz="0" w:space="0"/>
                <w:lang w:val="ru-RU"/>
              </w:rPr>
              <w:t>100</w:t>
            </w:r>
            <w:r>
              <w:rPr>
                <w:bdr w:val="none" w:color="auto" w:sz="0" w:space="0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53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bdr w:val="none" w:color="auto" w:sz="0" w:space="0"/>
                <w:lang w:val="ru-RU"/>
              </w:rPr>
              <w:t>Ноябрь</w:t>
            </w:r>
            <w:r>
              <w:rPr>
                <w:rFonts w:hint="default"/>
                <w:bdr w:val="none" w:color="auto" w:sz="0" w:space="0"/>
                <w:lang w:val="ru-RU"/>
              </w:rPr>
              <w:t xml:space="preserve"> </w:t>
            </w:r>
          </w:p>
        </w:tc>
        <w:tc>
          <w:tcPr>
            <w:tcW w:w="46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</w:pPr>
            <w:r>
              <w:rPr>
                <w:bdr w:val="none" w:color="auto" w:sz="0" w:space="0"/>
              </w:rPr>
              <w:t xml:space="preserve">Публикации на сайте </w:t>
            </w:r>
            <w:r>
              <w:rPr>
                <w:bdr w:val="none" w:color="auto" w:sz="0" w:space="0"/>
                <w:lang w:val="ru-RU"/>
              </w:rPr>
              <w:t>лицея</w:t>
            </w:r>
            <w:r>
              <w:rPr>
                <w:bdr w:val="none" w:color="auto" w:sz="0" w:space="0"/>
              </w:rPr>
              <w:t>, в социальных сетях информации по противодействию буллингу, кибербуллингу, скулшутингу в образовательной среде.</w:t>
            </w:r>
          </w:p>
        </w:tc>
        <w:tc>
          <w:tcPr>
            <w:tcW w:w="40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</w:pPr>
            <w:r>
              <w:rPr>
                <w:bdr w:val="none" w:color="auto" w:sz="0" w:space="0"/>
              </w:rPr>
              <w:t>Размещены 9 публикаций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</w:pPr>
            <w:r>
              <w:rPr>
                <w:bdr w:val="none" w:color="auto" w:sz="0" w:space="0"/>
              </w:rPr>
              <w:t>Охват детей 100 %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</w:pPr>
            <w:r>
              <w:rPr>
                <w:bdr w:val="none" w:color="auto" w:sz="0" w:space="0"/>
              </w:rPr>
              <w:t xml:space="preserve">Охват родителей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</w:pPr>
            <w:r>
              <w:rPr>
                <w:rFonts w:hint="default"/>
                <w:bdr w:val="none" w:color="auto" w:sz="0" w:space="0"/>
                <w:lang w:val="ru-RU"/>
              </w:rPr>
              <w:t>10</w:t>
            </w:r>
            <w:r>
              <w:rPr>
                <w:bdr w:val="none" w:color="auto" w:sz="0" w:space="0"/>
              </w:rPr>
              <w:t>0 %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53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</w:pPr>
            <w:r>
              <w:rPr>
                <w:bdr w:val="none" w:color="auto" w:sz="0" w:space="0"/>
                <w:lang w:val="ru-RU"/>
              </w:rPr>
              <w:t>Декабрь</w:t>
            </w:r>
            <w:r>
              <w:rPr>
                <w:rFonts w:hint="default"/>
                <w:bdr w:val="none" w:color="auto" w:sz="0" w:space="0"/>
                <w:lang w:val="ru-RU"/>
              </w:rPr>
              <w:t xml:space="preserve"> </w:t>
            </w:r>
            <w:r>
              <w:rPr>
                <w:bdr w:val="none" w:color="auto" w:sz="0" w:space="0"/>
              </w:rPr>
              <w:t xml:space="preserve"> </w:t>
            </w:r>
          </w:p>
        </w:tc>
        <w:tc>
          <w:tcPr>
            <w:tcW w:w="46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</w:pPr>
            <w:r>
              <w:rPr>
                <w:bdr w:val="none" w:color="auto" w:sz="0" w:space="0"/>
              </w:rPr>
              <w:t xml:space="preserve">Консультация для учителей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</w:pPr>
            <w:r>
              <w:rPr>
                <w:bdr w:val="none" w:color="auto" w:sz="0" w:space="0"/>
              </w:rPr>
              <w:t>(знакомство членов школьного коллектива с проблемой буллинга, скулшутинга, кибербуллинга в образовательной среде, способами выявления, профилактики и решения данной проблемы)</w:t>
            </w:r>
          </w:p>
        </w:tc>
        <w:tc>
          <w:tcPr>
            <w:tcW w:w="40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</w:pPr>
            <w:r>
              <w:rPr>
                <w:bdr w:val="none" w:color="auto" w:sz="0" w:space="0"/>
              </w:rPr>
              <w:t>Охват педагогов 100 %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53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bdr w:val="none" w:color="auto" w:sz="0" w:space="0"/>
                <w:lang w:val="ru-RU"/>
              </w:rPr>
              <w:t>Декабрь</w:t>
            </w:r>
            <w:r>
              <w:rPr>
                <w:rFonts w:hint="default"/>
                <w:bdr w:val="none" w:color="auto" w:sz="0" w:space="0"/>
                <w:lang w:val="ru-RU"/>
              </w:rPr>
              <w:t>-январь</w:t>
            </w:r>
          </w:p>
        </w:tc>
        <w:tc>
          <w:tcPr>
            <w:tcW w:w="46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textAlignment w:val="auto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Акции: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420" w:leftChars="0" w:hanging="420" w:firstLineChars="0"/>
              <w:textAlignment w:val="auto"/>
            </w:pPr>
            <w:r>
              <w:rPr>
                <w:bdr w:val="none" w:color="auto" w:sz="0" w:space="0"/>
              </w:rPr>
              <w:t>«Я против травли»</w:t>
            </w:r>
            <w:r>
              <w:rPr>
                <w:rFonts w:hint="default"/>
                <w:bdr w:val="none" w:color="auto" w:sz="0" w:space="0"/>
                <w:lang w:val="ru-RU"/>
              </w:rPr>
              <w:t>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420" w:leftChars="0" w:hanging="420" w:firstLineChars="0"/>
              <w:textAlignment w:val="auto"/>
            </w:pPr>
            <w:r>
              <w:rPr>
                <w:bdr w:val="none" w:color="auto" w:sz="0" w:space="0"/>
              </w:rPr>
              <w:t>Акция «Тепло наших рук творит чудеса!»</w:t>
            </w:r>
            <w:r>
              <w:rPr>
                <w:rFonts w:hint="default"/>
                <w:bdr w:val="none" w:color="auto" w:sz="0" w:space="0"/>
                <w:lang w:val="ru-RU"/>
              </w:rPr>
              <w:t>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420" w:leftChars="0" w:hanging="420" w:firstLineChars="0"/>
              <w:textAlignment w:val="auto"/>
            </w:pPr>
            <w:r>
              <w:rPr>
                <w:bdr w:val="none" w:color="auto" w:sz="0" w:space="0"/>
              </w:rPr>
              <w:t>Фототерапия. Психологическая копилка: «Пусть мы разные, ну что ж, только ты меня поймёшь»</w:t>
            </w:r>
            <w:r>
              <w:rPr>
                <w:rFonts w:hint="default"/>
                <w:bdr w:val="none" w:color="auto" w:sz="0" w:space="0"/>
                <w:lang w:val="ru-RU"/>
              </w:rPr>
              <w:t>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420" w:leftChars="0" w:hanging="420" w:firstLineChars="0"/>
              <w:textAlignment w:val="auto"/>
            </w:pPr>
            <w:r>
              <w:rPr>
                <w:bdr w:val="none" w:color="auto" w:sz="0" w:space="0"/>
              </w:rPr>
              <w:t>«Толерантная почта: сердечные пожелания себе и людям»</w:t>
            </w:r>
            <w:r>
              <w:rPr>
                <w:rFonts w:hint="default"/>
                <w:bdr w:val="none" w:color="auto" w:sz="0" w:space="0"/>
                <w:lang w:val="ru-RU"/>
              </w:rPr>
              <w:t>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420" w:leftChars="0" w:hanging="420" w:firstLineChars="0"/>
              <w:textAlignment w:val="auto"/>
            </w:pPr>
            <w:r>
              <w:rPr>
                <w:bdr w:val="none" w:color="auto" w:sz="0" w:space="0"/>
              </w:rPr>
              <w:t>«Только живи!»</w:t>
            </w:r>
            <w:r>
              <w:rPr>
                <w:rFonts w:hint="default"/>
                <w:bdr w:val="none" w:color="auto" w:sz="0" w:space="0"/>
                <w:lang w:val="ru-RU"/>
              </w:rPr>
              <w:t>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420" w:leftChars="0" w:hanging="420" w:firstLineChars="0"/>
              <w:textAlignment w:val="auto"/>
            </w:pPr>
            <w:r>
              <w:rPr>
                <w:bdr w:val="none" w:color="auto" w:sz="0" w:space="0"/>
              </w:rPr>
              <w:t>Психологический забор «Поделись с друзьями своими секретами здорового образа жизни»</w:t>
            </w:r>
            <w:r>
              <w:rPr>
                <w:rFonts w:hint="default"/>
                <w:bdr w:val="none" w:color="auto" w:sz="0" w:space="0"/>
                <w:lang w:val="ru-RU"/>
              </w:rPr>
              <w:t>;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420" w:leftChars="0" w:hanging="420" w:firstLineChars="0"/>
              <w:textAlignment w:val="auto"/>
            </w:pPr>
            <w:r>
              <w:rPr>
                <w:bdr w:val="none" w:color="auto" w:sz="0" w:space="0"/>
              </w:rPr>
              <w:t>“Телефон доверия” и т. д.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</w:pPr>
          </w:p>
        </w:tc>
        <w:tc>
          <w:tcPr>
            <w:tcW w:w="40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</w:pPr>
            <w:r>
              <w:rPr>
                <w:bdr w:val="none" w:color="auto" w:sz="0" w:space="0"/>
              </w:rPr>
              <w:t>Охват детей 100 %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</w:pPr>
            <w:r>
              <w:rPr>
                <w:bdr w:val="none" w:color="auto" w:sz="0" w:space="0"/>
              </w:rPr>
              <w:t xml:space="preserve">Охват родителей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</w:pPr>
            <w:r>
              <w:rPr>
                <w:bdr w:val="none" w:color="auto" w:sz="0" w:space="0"/>
              </w:rPr>
              <w:t>80-90 %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53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bdr w:val="none" w:color="auto" w:sz="0" w:space="0"/>
                <w:lang w:val="ru-RU"/>
              </w:rPr>
              <w:t>Февраль</w:t>
            </w:r>
            <w:r>
              <w:rPr>
                <w:rFonts w:hint="default"/>
                <w:bdr w:val="none" w:color="auto" w:sz="0" w:space="0"/>
                <w:lang w:val="ru-RU"/>
              </w:rPr>
              <w:t xml:space="preserve"> </w:t>
            </w:r>
          </w:p>
        </w:tc>
        <w:tc>
          <w:tcPr>
            <w:tcW w:w="46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both"/>
              <w:textAlignment w:val="auto"/>
            </w:pPr>
            <w:r>
              <w:rPr>
                <w:bdr w:val="none" w:color="auto" w:sz="0" w:space="0"/>
              </w:rPr>
              <w:t>Диагностика на различные виды эмоциональных состояний</w:t>
            </w:r>
            <w:r>
              <w:rPr>
                <w:rFonts w:hint="default"/>
                <w:bdr w:val="none" w:color="auto" w:sz="0" w:space="0"/>
                <w:lang w:val="ru-RU"/>
              </w:rPr>
              <w:t>: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textAlignment w:val="auto"/>
            </w:pPr>
            <w:r>
              <w:rPr>
                <w:bdr w:val="none" w:color="auto" w:sz="0" w:space="0"/>
              </w:rPr>
              <w:t>Тест «Несуществующее животное»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textAlignment w:val="auto"/>
            </w:pPr>
            <w:r>
              <w:rPr>
                <w:bdr w:val="none" w:color="auto" w:sz="0" w:space="0"/>
              </w:rPr>
              <w:t>Опросник по буллингу «Оценка себя»</w:t>
            </w:r>
            <w:r>
              <w:rPr>
                <w:rFonts w:hint="default"/>
                <w:bdr w:val="none" w:color="auto" w:sz="0" w:space="0"/>
                <w:lang w:val="ru-RU"/>
              </w:rPr>
              <w:t xml:space="preserve">, </w:t>
            </w:r>
            <w:r>
              <w:rPr>
                <w:bdr w:val="none" w:color="auto" w:sz="0" w:space="0"/>
              </w:rPr>
              <w:t>«Моя семья»</w:t>
            </w:r>
            <w:r>
              <w:rPr>
                <w:rFonts w:hint="default"/>
                <w:bdr w:val="none" w:color="auto" w:sz="0" w:space="0"/>
                <w:lang w:val="ru-RU"/>
              </w:rPr>
              <w:t xml:space="preserve">, </w:t>
            </w:r>
            <w:r>
              <w:rPr>
                <w:bdr w:val="none" w:color="auto" w:sz="0" w:space="0"/>
              </w:rPr>
              <w:t>«Я в школе»</w:t>
            </w:r>
          </w:p>
        </w:tc>
        <w:tc>
          <w:tcPr>
            <w:tcW w:w="40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</w:pPr>
            <w:r>
              <w:rPr>
                <w:bdr w:val="none" w:color="auto" w:sz="0" w:space="0"/>
              </w:rPr>
              <w:t>Охват детей 100 %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</w:pPr>
            <w:r>
              <w:rPr>
                <w:bdr w:val="none" w:color="auto" w:sz="0" w:space="0"/>
              </w:rPr>
              <w:t>Фактов буллинга не выявлено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53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bdr w:val="none" w:color="auto" w:sz="0" w:space="0"/>
                <w:lang w:val="ru-RU"/>
              </w:rPr>
              <w:t>Март</w:t>
            </w:r>
          </w:p>
        </w:tc>
        <w:tc>
          <w:tcPr>
            <w:tcW w:w="46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textAlignment w:val="auto"/>
              <w:rPr>
                <w:rFonts w:hint="default"/>
                <w:lang w:val="ru-RU"/>
              </w:rPr>
            </w:pPr>
            <w:r>
              <w:rPr>
                <w:bdr w:val="none" w:color="auto" w:sz="0" w:space="0"/>
              </w:rPr>
              <w:t>Исследование взаимоотношений в семье:</w:t>
            </w:r>
            <w:r>
              <w:rPr>
                <w:rFonts w:hint="default"/>
                <w:bdr w:val="none" w:color="auto" w:sz="0" w:space="0"/>
                <w:lang w:val="ru-RU"/>
              </w:rPr>
              <w:t xml:space="preserve"> «</w:t>
            </w:r>
            <w:r>
              <w:rPr>
                <w:bdr w:val="none" w:color="auto" w:sz="0" w:space="0"/>
              </w:rPr>
              <w:t>Шкала общения родителей с ребенком</w:t>
            </w:r>
            <w:r>
              <w:rPr>
                <w:rFonts w:hint="default"/>
                <w:bdr w:val="none" w:color="auto" w:sz="0" w:space="0"/>
                <w:lang w:val="ru-RU"/>
              </w:rPr>
              <w:t>»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</w:pPr>
          </w:p>
        </w:tc>
        <w:tc>
          <w:tcPr>
            <w:tcW w:w="40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textAlignment w:val="auto"/>
            </w:pPr>
            <w:r>
              <w:rPr>
                <w:bdr w:val="none" w:color="auto" w:sz="0" w:space="0"/>
              </w:rPr>
              <w:t xml:space="preserve">Обследовано </w:t>
            </w:r>
            <w:r>
              <w:rPr>
                <w:rFonts w:hint="default"/>
                <w:bdr w:val="none" w:color="auto" w:sz="0" w:space="0"/>
                <w:lang w:val="ru-RU"/>
              </w:rPr>
              <w:t>89</w:t>
            </w:r>
            <w:r>
              <w:rPr>
                <w:bdr w:val="none" w:color="auto" w:sz="0" w:space="0"/>
              </w:rPr>
              <w:t xml:space="preserve"> чел. (</w:t>
            </w:r>
            <w:r>
              <w:rPr>
                <w:rFonts w:hint="default"/>
                <w:bdr w:val="none" w:color="auto" w:sz="0" w:space="0"/>
                <w:lang w:val="ru-RU"/>
              </w:rPr>
              <w:t>51</w:t>
            </w:r>
            <w:r>
              <w:rPr>
                <w:bdr w:val="none" w:color="auto" w:sz="0" w:space="0"/>
              </w:rPr>
              <w:t xml:space="preserve"> %)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textAlignment w:val="auto"/>
            </w:pPr>
            <w:r>
              <w:rPr>
                <w:bdr w:val="none" w:color="auto" w:sz="0" w:space="0"/>
              </w:rPr>
              <w:t>Результаты: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textAlignment w:val="auto"/>
            </w:pPr>
            <w:r>
              <w:rPr>
                <w:bdr w:val="none" w:color="auto" w:sz="0" w:space="0"/>
              </w:rPr>
              <w:t xml:space="preserve">82 % детей ощущают себя нужными и необходимыми в доме.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textAlignment w:val="auto"/>
            </w:pPr>
            <w:r>
              <w:rPr>
                <w:bdr w:val="none" w:color="auto" w:sz="0" w:space="0"/>
              </w:rPr>
              <w:t>93 % родителей принимают</w:t>
            </w:r>
            <w:r>
              <w:rPr>
                <w:rFonts w:hint="default"/>
                <w:bdr w:val="none" w:color="auto" w:sz="0" w:space="0"/>
                <w:lang w:val="ru-RU"/>
              </w:rPr>
              <w:t xml:space="preserve"> </w:t>
            </w:r>
            <w:r>
              <w:rPr>
                <w:bdr w:val="none" w:color="auto" w:sz="0" w:space="0"/>
              </w:rPr>
              <w:t xml:space="preserve"> ребенка таким, какой он есть, уважают и признают его индивидуальность, одобряют его интересы, поддерживают планы, проводят с ним достаточно много времени и не жалеют об этом.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textAlignment w:val="auto"/>
            </w:pPr>
            <w:r>
              <w:rPr>
                <w:bdr w:val="none" w:color="auto" w:sz="0" w:space="0"/>
              </w:rPr>
              <w:t>84 % родителей проявляют искренний интерес к тому, что интересует ребенка, высоко оценивают способности ребенка, поощряют самостоятельность и инициативу, стараются быть на равных с ребенком.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textAlignment w:val="auto"/>
            </w:pPr>
            <w:r>
              <w:rPr>
                <w:bdr w:val="none" w:color="auto" w:sz="0" w:space="0"/>
              </w:rPr>
              <w:t>9 % считают интересы, увлечения, мысли и чувства ребенка несерьёзными, и игнорируют их.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53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</w:pPr>
            <w:r>
              <w:rPr>
                <w:bdr w:val="none" w:color="auto" w:sz="0" w:space="0"/>
              </w:rPr>
              <w:t>Октябрь-май</w:t>
            </w:r>
          </w:p>
        </w:tc>
        <w:tc>
          <w:tcPr>
            <w:tcW w:w="46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both"/>
              <w:textAlignment w:val="auto"/>
              <w:rPr>
                <w:rFonts w:hint="default"/>
                <w:lang w:val="ru-RU"/>
              </w:rPr>
            </w:pPr>
            <w:r>
              <w:rPr>
                <w:bdr w:val="none" w:color="auto" w:sz="0" w:space="0"/>
              </w:rPr>
              <w:t xml:space="preserve">Проведение занятий с </w:t>
            </w:r>
            <w:r>
              <w:rPr>
                <w:bdr w:val="none" w:color="auto" w:sz="0" w:space="0"/>
                <w:lang w:val="ru-RU"/>
              </w:rPr>
              <w:t>об</w:t>
            </w:r>
            <w:r>
              <w:rPr>
                <w:bdr w:val="none" w:color="auto" w:sz="0" w:space="0"/>
              </w:rPr>
              <w:t>уча</w:t>
            </w:r>
            <w:r>
              <w:rPr>
                <w:bdr w:val="none" w:color="auto" w:sz="0" w:space="0"/>
                <w:lang w:val="ru-RU"/>
              </w:rPr>
              <w:t>ю</w:t>
            </w:r>
            <w:r>
              <w:rPr>
                <w:bdr w:val="none" w:color="auto" w:sz="0" w:space="0"/>
              </w:rPr>
              <w:t>щимися</w:t>
            </w:r>
            <w:r>
              <w:rPr>
                <w:rFonts w:hint="default"/>
                <w:bdr w:val="none" w:color="auto" w:sz="0" w:space="0"/>
                <w:lang w:val="ru-RU"/>
              </w:rPr>
              <w:t>: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both"/>
              <w:textAlignment w:val="auto"/>
            </w:pPr>
            <w:r>
              <w:rPr>
                <w:bdr w:val="none" w:color="auto" w:sz="0" w:space="0"/>
              </w:rPr>
              <w:t>ЗОЖ современно, актуально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both"/>
              <w:textAlignment w:val="auto"/>
            </w:pPr>
            <w:r>
              <w:rPr>
                <w:bdr w:val="none" w:color="auto" w:sz="0" w:space="0"/>
              </w:rPr>
              <w:t>Экстремизм и патриотизм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both"/>
              <w:textAlignment w:val="auto"/>
            </w:pPr>
            <w:r>
              <w:rPr>
                <w:bdr w:val="none" w:color="auto" w:sz="0" w:space="0"/>
              </w:rPr>
              <w:t>Законы сохранения доброты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both"/>
              <w:textAlignment w:val="auto"/>
            </w:pPr>
            <w:r>
              <w:rPr>
                <w:bdr w:val="none" w:color="auto" w:sz="0" w:space="0"/>
              </w:rPr>
              <w:t>Способы выхода из конфликтных ситуаций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both"/>
              <w:textAlignment w:val="auto"/>
            </w:pPr>
            <w:r>
              <w:rPr>
                <w:bdr w:val="none" w:color="auto" w:sz="0" w:space="0"/>
              </w:rPr>
              <w:t>Если с тобой случилась беда и т. д.</w:t>
            </w:r>
          </w:p>
        </w:tc>
        <w:tc>
          <w:tcPr>
            <w:tcW w:w="40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textAlignment w:val="auto"/>
            </w:pPr>
            <w:r>
              <w:rPr>
                <w:bdr w:val="none" w:color="auto" w:sz="0" w:space="0"/>
              </w:rPr>
              <w:t>Охват детей 100 %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740" w:hRule="atLeast"/>
          <w:tblCellSpacing w:w="0" w:type="dxa"/>
        </w:trPr>
        <w:tc>
          <w:tcPr>
            <w:tcW w:w="1538" w:type="dxa"/>
            <w:tcBorders>
              <w:top w:val="single" w:color="000001" w:sz="6" w:space="0"/>
              <w:left w:val="single" w:color="000001" w:sz="6" w:space="0"/>
              <w:bottom w:val="single" w:color="00000A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</w:pPr>
            <w:r>
              <w:rPr>
                <w:bdr w:val="none" w:color="auto" w:sz="0" w:space="0"/>
              </w:rPr>
              <w:t>Октябрь -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center"/>
              <w:textAlignment w:val="auto"/>
            </w:pPr>
            <w:r>
              <w:rPr>
                <w:bdr w:val="none" w:color="auto" w:sz="0" w:space="0"/>
              </w:rPr>
              <w:t xml:space="preserve">март </w:t>
            </w:r>
          </w:p>
        </w:tc>
        <w:tc>
          <w:tcPr>
            <w:tcW w:w="4669" w:type="dxa"/>
            <w:tcBorders>
              <w:top w:val="single" w:color="000001" w:sz="6" w:space="0"/>
              <w:left w:val="single" w:color="000001" w:sz="6" w:space="0"/>
              <w:bottom w:val="single" w:color="00000A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both"/>
              <w:textAlignment w:val="auto"/>
            </w:pPr>
            <w:r>
              <w:rPr>
                <w:bdr w:val="none" w:color="auto" w:sz="0" w:space="0"/>
              </w:rPr>
              <w:t>Консультации для родителей: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both"/>
              <w:textAlignment w:val="auto"/>
              <w:rPr>
                <w:rFonts w:hint="default"/>
                <w:lang w:val="ru-RU"/>
              </w:rPr>
            </w:pPr>
            <w:r>
              <w:rPr>
                <w:bdr w:val="none" w:color="auto" w:sz="0" w:space="0"/>
              </w:rPr>
              <w:t>Как воспитать психологически здорового ребенка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both"/>
              <w:textAlignment w:val="auto"/>
            </w:pPr>
            <w:r>
              <w:rPr>
                <w:bdr w:val="none" w:color="auto" w:sz="0" w:space="0"/>
              </w:rPr>
              <w:t>Как общаться с подростком?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both"/>
              <w:textAlignment w:val="auto"/>
            </w:pPr>
            <w:r>
              <w:rPr>
                <w:bdr w:val="none" w:color="auto" w:sz="0" w:space="0"/>
              </w:rPr>
              <w:t>Переходный возраст и агрессия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both"/>
              <w:textAlignment w:val="auto"/>
            </w:pPr>
            <w:r>
              <w:rPr>
                <w:bdr w:val="none" w:color="auto" w:sz="0" w:space="0"/>
              </w:rPr>
              <w:t>Тревожный ребенок. Рекомендации.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both"/>
              <w:textAlignment w:val="auto"/>
            </w:pPr>
            <w:r>
              <w:rPr>
                <w:bdr w:val="none" w:color="auto" w:sz="0" w:space="0"/>
              </w:rPr>
              <w:t>Сложности адаптационного периода для ребенка. Как мопочь?</w:t>
            </w:r>
          </w:p>
        </w:tc>
        <w:tc>
          <w:tcPr>
            <w:tcW w:w="4007" w:type="dxa"/>
            <w:tcBorders>
              <w:top w:val="single" w:color="000001" w:sz="6" w:space="0"/>
              <w:left w:val="single" w:color="000001" w:sz="6" w:space="0"/>
              <w:bottom w:val="single" w:color="00000A" w:sz="6" w:space="0"/>
              <w:right w:val="single" w:color="000001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398" w:firstLineChars="166"/>
              <w:jc w:val="both"/>
              <w:textAlignment w:val="auto"/>
            </w:pPr>
            <w:r>
              <w:rPr>
                <w:bdr w:val="none" w:color="auto" w:sz="0" w:space="0"/>
              </w:rPr>
              <w:t xml:space="preserve">Охват родителей </w:t>
            </w:r>
            <w:r>
              <w:rPr>
                <w:rFonts w:hint="default"/>
                <w:bdr w:val="none" w:color="auto" w:sz="0" w:space="0"/>
                <w:lang w:val="ru-RU"/>
              </w:rPr>
              <w:t>69</w:t>
            </w:r>
            <w:r>
              <w:rPr>
                <w:bdr w:val="none" w:color="auto" w:sz="0" w:space="0"/>
              </w:rPr>
              <w:t xml:space="preserve"> %.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400" w:firstLineChars="166"/>
        <w:textAlignment w:val="auto"/>
      </w:pPr>
      <w:r>
        <w:rPr>
          <w:b/>
          <w:bCs/>
          <w:u w:val="single"/>
        </w:rPr>
        <w:t>Результаты: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398" w:firstLineChars="166"/>
        <w:jc w:val="both"/>
        <w:textAlignment w:val="auto"/>
      </w:pPr>
      <w:r>
        <w:t>Всеми видами профилактической, диагностической, коррекционно-развивающей и консультативной помощи на тему: «Школа против насилия: система противодействия буллингу, кибербуллингу, скулшутингу в образовательной среде» охвачены все целевые группы: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398" w:firstLineChars="166"/>
        <w:jc w:val="both"/>
        <w:textAlignment w:val="auto"/>
        <w:rPr>
          <w:rFonts w:hint="default"/>
          <w:lang w:val="ru-RU"/>
        </w:rPr>
      </w:pPr>
      <w:r>
        <w:rPr>
          <w:lang w:val="ru-RU"/>
        </w:rPr>
        <w:t>Обучающиеся</w:t>
      </w:r>
      <w:r>
        <w:t xml:space="preserve"> – охват 100 </w:t>
      </w:r>
      <w:r>
        <w:rPr>
          <w:rFonts w:hint="default"/>
          <w:lang w:val="ru-RU"/>
        </w:rPr>
        <w:t>%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398" w:firstLineChars="166"/>
        <w:jc w:val="both"/>
        <w:textAlignment w:val="auto"/>
      </w:pPr>
      <w:r>
        <w:t>Педагоги – охват 100 %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398" w:firstLineChars="166"/>
        <w:jc w:val="both"/>
        <w:textAlignment w:val="auto"/>
      </w:pPr>
      <w:r>
        <w:t>Родители – охват до 95 %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400" w:firstLineChars="166"/>
        <w:jc w:val="both"/>
        <w:textAlignment w:val="auto"/>
      </w:pPr>
      <w:r>
        <w:rPr>
          <w:b/>
          <w:bCs/>
          <w:u w:val="single"/>
        </w:rPr>
        <w:t>Планирование работы на следующий год: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398" w:firstLineChars="166"/>
        <w:jc w:val="both"/>
        <w:textAlignment w:val="auto"/>
      </w:pPr>
      <w:r>
        <w:t>Оформление классных уголков, информационных стендов (обновление информации).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398" w:firstLineChars="166"/>
        <w:jc w:val="both"/>
        <w:textAlignment w:val="auto"/>
      </w:pPr>
      <w:r>
        <w:t xml:space="preserve">Размещение информации по данному вопросу на сайте </w:t>
      </w:r>
      <w:r>
        <w:rPr>
          <w:lang w:val="ru-RU"/>
        </w:rPr>
        <w:t>лицея</w:t>
      </w:r>
      <w:r>
        <w:t>, в социальных сетях.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398" w:firstLineChars="166"/>
        <w:jc w:val="both"/>
        <w:textAlignment w:val="auto"/>
      </w:pPr>
      <w:r>
        <w:t>Работа с новыми членами школьного коллектива, учениками, родителями.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398" w:firstLineChars="166"/>
        <w:jc w:val="both"/>
        <w:textAlignment w:val="auto"/>
        <w:rPr>
          <w:rFonts w:hint="default"/>
          <w:lang w:val="ru-RU"/>
        </w:rPr>
      </w:pPr>
      <w:r>
        <w:t xml:space="preserve">Работа по программе </w:t>
      </w:r>
      <w:r>
        <w:rPr>
          <w:lang w:val="ru-RU"/>
        </w:rPr>
        <w:t>по</w:t>
      </w:r>
      <w:r>
        <w:rPr>
          <w:rFonts w:hint="default"/>
          <w:lang w:val="ru-RU"/>
        </w:rPr>
        <w:t xml:space="preserve"> профилактике буллинга, кибербуллинга.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398" w:firstLineChars="166"/>
        <w:jc w:val="both"/>
        <w:textAlignment w:val="auto"/>
      </w:pPr>
      <w:r>
        <w:t>Сотрудничество с социальными службами, обмен опытом.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332" w:firstLineChars="166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398" w:firstLineChars="166"/>
        <w:jc w:val="right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398" w:firstLineChars="166"/>
        <w:jc w:val="center"/>
        <w:textAlignment w:val="auto"/>
        <w:rPr>
          <w:rFonts w:hint="default"/>
          <w:lang w:val="ru-RU"/>
        </w:rPr>
      </w:pPr>
      <w:r>
        <w:t xml:space="preserve">Исполнитель: </w:t>
      </w:r>
      <w:r>
        <w:rPr>
          <w:lang w:val="ru-RU"/>
        </w:rPr>
        <w:t>социальный</w:t>
      </w:r>
      <w:r>
        <w:rPr>
          <w:rFonts w:hint="default"/>
          <w:lang w:val="ru-RU"/>
        </w:rPr>
        <w:t xml:space="preserve"> педагог Веселкина Я.С.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332" w:firstLineChars="166"/>
        <w:textAlignment w:val="auto"/>
      </w:pPr>
    </w:p>
    <w:sectPr>
      <w:pgSz w:w="11906" w:h="16838"/>
      <w:pgMar w:top="1440" w:right="7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AB60C0"/>
    <w:multiLevelType w:val="singleLevel"/>
    <w:tmpl w:val="B7AB60C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C799FF24"/>
    <w:multiLevelType w:val="singleLevel"/>
    <w:tmpl w:val="C799FF2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F3C6E32"/>
    <w:multiLevelType w:val="multilevel"/>
    <w:tmpl w:val="FF3C6E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3A6082E3"/>
    <w:multiLevelType w:val="singleLevel"/>
    <w:tmpl w:val="3A6082E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2023-11-28T17:37:28Z</dcterms:created>
  <dc:creator>Антон</dc:creator>
  <cp:lastModifiedBy>Антон</cp:lastModifiedBy>
  <dcterms:modified xsi:type="dcterms:W3CDTF">2023-11-28T17:58:02Z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7E15CB2748814CBFBB5BB31162F05BC4_12</vt:lpwstr>
  </property>
</Properties>
</file>