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3" w:rsidRPr="00C0127D" w:rsidRDefault="00892F43" w:rsidP="00892F4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27D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892F43" w:rsidRDefault="00892F43" w:rsidP="00892F4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Pr="00C0127D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лицея_______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Химочкина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Т.И.</w:t>
      </w:r>
    </w:p>
    <w:p w:rsidR="00892F43" w:rsidRDefault="00892F43" w:rsidP="00892F4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№78</w:t>
      </w:r>
    </w:p>
    <w:p w:rsidR="00892F43" w:rsidRDefault="00892F43" w:rsidP="00892F4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26.08.2024 года</w:t>
      </w:r>
    </w:p>
    <w:p w:rsidR="00B80D7A" w:rsidRDefault="00B80D7A">
      <w:bookmarkStart w:id="0" w:name="_GoBack"/>
      <w:bookmarkEnd w:id="0"/>
    </w:p>
    <w:p w:rsidR="006006D0" w:rsidRDefault="006006D0" w:rsidP="00600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педагогических советов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6D0" w:rsidRDefault="006006D0" w:rsidP="00600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«Кировский сельский лицей» </w:t>
      </w:r>
    </w:p>
    <w:p w:rsidR="006006D0" w:rsidRDefault="006006D0" w:rsidP="00600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tbl>
      <w:tblPr>
        <w:tblStyle w:val="a6"/>
        <w:tblpPr w:leftFromText="180" w:rightFromText="180" w:vertAnchor="text" w:tblpX="-662" w:tblpY="1"/>
        <w:tblOverlap w:val="never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0"/>
        <w:gridCol w:w="1702"/>
        <w:gridCol w:w="2553"/>
      </w:tblGrid>
      <w:tr w:rsidR="006006D0" w:rsidTr="006006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Сроки, 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006D0" w:rsidTr="006006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ТЕМАТИКА ПЕДАГОГИЧЕСКИХ СОВЕТОВ</w:t>
            </w:r>
          </w:p>
        </w:tc>
      </w:tr>
      <w:tr w:rsidR="006006D0" w:rsidTr="006006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«Анализ итогов 2023/2024 учебного года. Условия реализации образовательных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с требованиями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2024-2025 учебном году».</w:t>
            </w:r>
          </w:p>
        </w:tc>
      </w:tr>
      <w:tr w:rsidR="006006D0" w:rsidTr="006006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pStyle w:val="a5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Обновление нормативно-правовых актов, регламентирующих образовательную деятельность лицея.</w:t>
            </w:r>
          </w:p>
          <w:p w:rsidR="006006D0" w:rsidRDefault="006006D0">
            <w:pPr>
              <w:pStyle w:val="a5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результативности образовательной деятельности в 2023-2024 учебном году.</w:t>
            </w:r>
          </w:p>
          <w:p w:rsidR="006006D0" w:rsidRDefault="006006D0">
            <w:pPr>
              <w:pStyle w:val="a5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Программа развития лицея на 2023-2028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6D0" w:rsidRDefault="006006D0">
            <w:pPr>
              <w:pStyle w:val="a5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Утвержденные изменения в ООП, разработанной в соответствии с ФООП на 2024-2025 учебный год (естественнонаучный профиль, введение новых предметов): учебный план, план внеурочной деятельности, рабочие программы по предметам и курсам внеурочной деятельности (введение новых курсов), календарный учебный график, рабочая программа воспитания и календарный план воспитательной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ГИА 2023-2024 учебного года.</w:t>
            </w:r>
          </w:p>
          <w:p w:rsidR="006006D0" w:rsidRDefault="006006D0">
            <w:pPr>
              <w:pStyle w:val="a5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Утвержденные изменения в АООП, разработанной в соответствии с ФАООП на 2024-2025 учебный год: учебный план, план внеурочной деятельности, рабочие программы по предметам и курсам внеурочной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6006D0" w:rsidTr="006006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«Качество образования как основной показатель работы лицея»</w:t>
            </w:r>
          </w:p>
        </w:tc>
      </w:tr>
      <w:tr w:rsidR="006006D0" w:rsidTr="006006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Анализ образовательных результатов обучающихся по итогам I четверти. </w:t>
            </w:r>
          </w:p>
          <w:p w:rsidR="006006D0" w:rsidRDefault="006006D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Анализ результатов </w:t>
            </w:r>
            <w:proofErr w:type="gramStart"/>
            <w:r>
              <w:rPr>
                <w:lang w:eastAsia="en-US"/>
              </w:rPr>
              <w:t>стартовой</w:t>
            </w:r>
            <w:proofErr w:type="gramEnd"/>
            <w:r>
              <w:rPr>
                <w:lang w:eastAsia="en-US"/>
              </w:rPr>
              <w:t xml:space="preserve"> и входной диагностик. </w:t>
            </w:r>
          </w:p>
          <w:p w:rsidR="006006D0" w:rsidRDefault="006006D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3.Анализ деятельности по профилактике безнадзорности и правонарушений несовершеннолетних. </w:t>
            </w:r>
          </w:p>
          <w:p w:rsidR="006006D0" w:rsidRDefault="006006D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 Адаптация обучающихся 1, 5, 10 классов. </w:t>
            </w:r>
          </w:p>
          <w:p w:rsidR="006006D0" w:rsidRDefault="006006D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Работа с одаренными детьми и обучающимися, имеющими низкую учебную мотивацию.   Итоги школьного этапа </w:t>
            </w:r>
            <w:proofErr w:type="spellStart"/>
            <w:r>
              <w:rPr>
                <w:lang w:eastAsia="en-US"/>
              </w:rPr>
              <w:t>ВсОШ</w:t>
            </w:r>
            <w:proofErr w:type="spellEnd"/>
            <w:r>
              <w:rPr>
                <w:lang w:eastAsia="en-US"/>
              </w:rPr>
              <w:t>.</w:t>
            </w:r>
          </w:p>
          <w:p w:rsidR="006006D0" w:rsidRDefault="006006D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Организация работы учителей над темами самообразования.</w:t>
            </w:r>
          </w:p>
          <w:p w:rsidR="006006D0" w:rsidRDefault="006006D0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 Организация работы внеурочной деятельности.</w:t>
            </w:r>
          </w:p>
          <w:p w:rsidR="006006D0" w:rsidRDefault="006006D0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kern w:val="24"/>
                <w:lang w:eastAsia="en-US"/>
              </w:rPr>
            </w:pPr>
            <w:r>
              <w:rPr>
                <w:lang w:eastAsia="en-US"/>
              </w:rPr>
              <w:t>8. Опыт работы в рамках сетевого взаимодействия.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6006D0" w:rsidTr="006006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педагогов»</w:t>
            </w:r>
          </w:p>
        </w:tc>
      </w:tr>
      <w:tr w:rsidR="006006D0" w:rsidTr="006006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 w:rsidP="00614BF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методической работы лицея за I полугодие, состояние работы по повышению квалификации учителей. </w:t>
            </w:r>
          </w:p>
          <w:p w:rsidR="006006D0" w:rsidRDefault="006006D0" w:rsidP="00614BF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недель. 3. Результаты участия обучающихся и педагогов в олимпиадах и конкурсах.</w:t>
            </w:r>
          </w:p>
          <w:p w:rsidR="006006D0" w:rsidRDefault="006006D0" w:rsidP="00614BF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мастерства через реализацию индивидуального образовательного маршрута учителя. Устранение предметных и методических дефицитов, дефицитов в области функциональной грамотности.</w:t>
            </w:r>
          </w:p>
          <w:p w:rsidR="006006D0" w:rsidRDefault="006006D0" w:rsidP="00614BF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за первое полугодие. </w:t>
            </w:r>
          </w:p>
          <w:p w:rsidR="006006D0" w:rsidRDefault="006006D0" w:rsidP="00614BF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собеседованию по русскому языку в 9 классе и сочинению в 11 классе.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НМР, УР</w:t>
            </w:r>
          </w:p>
        </w:tc>
      </w:tr>
      <w:tr w:rsidR="006006D0" w:rsidTr="006006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</w:tc>
      </w:tr>
      <w:tr w:rsidR="006006D0" w:rsidTr="006006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Реализация целевой модели наставничества.</w:t>
            </w:r>
          </w:p>
          <w:p w:rsidR="006006D0" w:rsidRDefault="006006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образовательных результатов обучающихся по итогам III четверти. </w:t>
            </w:r>
          </w:p>
          <w:p w:rsidR="006006D0" w:rsidRDefault="006006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Эффективные технологии воспитания в современном детском социуме. Результаты реализации программы социальной активности учащихся начальных классов «Орлята России» и РДДМ «Движение первых». </w:t>
            </w:r>
          </w:p>
          <w:p w:rsidR="006006D0" w:rsidRDefault="006006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стратегии вовлечения в систему школьного патриотического воспитания социальных партнеров и родителей. </w:t>
            </w:r>
          </w:p>
          <w:p w:rsidR="006006D0" w:rsidRDefault="006006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Реализация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минимума. Знакомство педагогов с лучшими практиками профориентации.</w:t>
            </w:r>
          </w:p>
          <w:p w:rsidR="006006D0" w:rsidRDefault="0060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Результаты проверки электронного журнала.</w:t>
            </w:r>
          </w:p>
          <w:p w:rsidR="006006D0" w:rsidRDefault="006006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Антитеррористическая безопасность.</w:t>
            </w:r>
          </w:p>
          <w:p w:rsidR="006006D0" w:rsidRDefault="006006D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Предварительная тарификация на 2025-2026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6006D0" w:rsidTr="006006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учебного года»</w:t>
            </w:r>
          </w:p>
        </w:tc>
      </w:tr>
      <w:tr w:rsidR="006006D0" w:rsidTr="006006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 w:rsidP="00614BF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переводе обучающихся 1–8-х и 10-х классов в следующий класс.</w:t>
            </w:r>
          </w:p>
          <w:p w:rsidR="006006D0" w:rsidRDefault="006006D0" w:rsidP="00614BF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аттестации. </w:t>
            </w:r>
          </w:p>
          <w:p w:rsidR="006006D0" w:rsidRDefault="006006D0" w:rsidP="00614BF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аттестации, курсовой подготовки и повышения квалификации педагогических кадров лицея за 2024-2025 учебный год. 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 обобщения педагогического опыта учителей лицея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6D0" w:rsidRDefault="006006D0" w:rsidP="00614BF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промежуточной аттестации обучающихся 1-8,10  классов.</w:t>
            </w:r>
          </w:p>
          <w:p w:rsidR="006006D0" w:rsidRDefault="006006D0" w:rsidP="00614BF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похвальными листами, почетными грамотами, грамотами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достижение, активное участие в жизни лицея, творческие успехи. Обсуждение кандидатур на награждение Премией Главы АГРМО РК и Главы РК.</w:t>
            </w:r>
          </w:p>
          <w:p w:rsidR="006006D0" w:rsidRDefault="006006D0" w:rsidP="00614BF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6006D0" w:rsidTr="006006D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выдаче аттестатов»</w:t>
            </w:r>
          </w:p>
        </w:tc>
      </w:tr>
      <w:tr w:rsidR="006006D0" w:rsidTr="006006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hd w:val="clear" w:color="auto" w:fill="FFFFFF"/>
              <w:spacing w:line="276" w:lineRule="auto"/>
              <w:ind w:right="180" w:firstLine="1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Реализация ФОП в 2024-2025 учебном году.</w:t>
            </w:r>
          </w:p>
          <w:p w:rsidR="006006D0" w:rsidRDefault="006006D0">
            <w:pPr>
              <w:shd w:val="clear" w:color="auto" w:fill="FFFFFF"/>
              <w:spacing w:line="276" w:lineRule="auto"/>
              <w:ind w:right="180" w:firstLine="1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  Анализ результатов итоговой аттестации обучающихся 9, 11 классов. Выдача аттестатов об основном общем  и среднем общем образовании.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0" w:rsidRDefault="006006D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</w:tbl>
    <w:p w:rsidR="006006D0" w:rsidRDefault="006006D0"/>
    <w:sectPr w:rsidR="0060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CBD"/>
    <w:multiLevelType w:val="hybridMultilevel"/>
    <w:tmpl w:val="9350E0F4"/>
    <w:lvl w:ilvl="0" w:tplc="DB7EEFF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7404"/>
    <w:multiLevelType w:val="hybridMultilevel"/>
    <w:tmpl w:val="F378F9C4"/>
    <w:lvl w:ilvl="0" w:tplc="6C7689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2"/>
    <w:rsid w:val="00155CDB"/>
    <w:rsid w:val="006006D0"/>
    <w:rsid w:val="00892F43"/>
    <w:rsid w:val="00B701E2"/>
    <w:rsid w:val="00B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6006D0"/>
  </w:style>
  <w:style w:type="paragraph" w:styleId="a5">
    <w:name w:val="List Paragraph"/>
    <w:basedOn w:val="a"/>
    <w:link w:val="a4"/>
    <w:uiPriority w:val="34"/>
    <w:qFormat/>
    <w:rsid w:val="006006D0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39"/>
    <w:rsid w:val="0060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6006D0"/>
  </w:style>
  <w:style w:type="paragraph" w:styleId="a5">
    <w:name w:val="List Paragraph"/>
    <w:basedOn w:val="a"/>
    <w:link w:val="a4"/>
    <w:uiPriority w:val="34"/>
    <w:qFormat/>
    <w:rsid w:val="006006D0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39"/>
    <w:rsid w:val="0060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2024-09-16T06:13:00Z</dcterms:created>
  <dcterms:modified xsi:type="dcterms:W3CDTF">2024-09-16T06:14:00Z</dcterms:modified>
</cp:coreProperties>
</file>