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E2" w:rsidRPr="009B1D8E" w:rsidRDefault="00BB4AE2" w:rsidP="00BB4AE2">
      <w:pPr>
        <w:pStyle w:val="a3"/>
        <w:ind w:left="0"/>
        <w:jc w:val="center"/>
        <w:rPr>
          <w:b/>
          <w:u w:val="single"/>
        </w:rPr>
      </w:pPr>
      <w:r w:rsidRPr="009B1D8E">
        <w:rPr>
          <w:b/>
          <w:u w:val="single"/>
        </w:rPr>
        <w:t>Дорожная карта внедрения наставничества</w:t>
      </w:r>
    </w:p>
    <w:p w:rsidR="00BB4AE2" w:rsidRPr="009B1D8E" w:rsidRDefault="00BB4AE2" w:rsidP="00BB4AE2">
      <w:pPr>
        <w:pStyle w:val="a3"/>
        <w:ind w:left="0"/>
        <w:jc w:val="center"/>
        <w:rPr>
          <w:b/>
        </w:rPr>
      </w:pPr>
    </w:p>
    <w:p w:rsidR="00BB4AE2" w:rsidRPr="009B1D8E" w:rsidRDefault="00BB4AE2" w:rsidP="00BB4AE2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</w:t>
      </w:r>
      <w:r w:rsidRPr="009B1D8E">
        <w:rPr>
          <w:rFonts w:eastAsia="Calibri"/>
          <w:bCs/>
        </w:rPr>
        <w:t xml:space="preserve"> четверть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2121"/>
        <w:gridCol w:w="3530"/>
      </w:tblGrid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1.Нормативно-</w:t>
            </w:r>
            <w:r w:rsidRPr="009B1D8E">
              <w:t>правовая база школы (программы, ФГОС), правила внутреннего распорядка, устав школы.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10.09.2024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Проведён инструктаж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2.Составление карты индивидуального образовательного маршру</w:t>
            </w:r>
            <w:r>
              <w:t xml:space="preserve">та молодого педагога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10.09.2024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 xml:space="preserve">2.Знакомство с положениями о ведении </w:t>
            </w:r>
            <w:r>
              <w:t>ЭЖ</w:t>
            </w:r>
            <w:r w:rsidRPr="009B1D8E">
              <w:t xml:space="preserve">, о едином орфографическом режиме к ведению тетрадей и внешнем виде </w:t>
            </w:r>
            <w:r>
              <w:t>об</w:t>
            </w:r>
            <w:r w:rsidRPr="009B1D8E">
              <w:t>уча</w:t>
            </w:r>
            <w:r>
              <w:t>ю</w:t>
            </w:r>
            <w:r w:rsidRPr="009B1D8E">
              <w:t>щихся.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23.09.2024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Проведён инструктаж.</w:t>
            </w:r>
          </w:p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 xml:space="preserve">3. Разработка и изучение рабочих учебных программ и календарно-тематических планов </w:t>
            </w:r>
            <w:r>
              <w:t>по учебным предметам и программ</w:t>
            </w:r>
            <w:r w:rsidRPr="009B1D8E">
              <w:t xml:space="preserve"> воспитательной работы.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До 30.09.2024</w:t>
            </w:r>
          </w:p>
          <w:p w:rsidR="00BB4AE2" w:rsidRPr="009B1D8E" w:rsidRDefault="00BB4AE2" w:rsidP="00070490">
            <w:pPr>
              <w:contextualSpacing/>
              <w:jc w:val="both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4.Ознакомление с требованиями оформления классного журнала, журнала внеурочной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07.10.2024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6. Критерии оценивания предметных результатов ФГОС НОО (2-4 классы). Технология оценивания.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14.10.2024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 xml:space="preserve">7. Посещение молодыми специалистами уроков педагогов-наставников. 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03.10.24- 28.10.24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Обмен опытом.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 xml:space="preserve">8. Посещение уроков молодых специалистов </w:t>
            </w:r>
            <w:r>
              <w:t>педагогами-наставниками и завуча</w:t>
            </w:r>
            <w:r w:rsidRPr="009B1D8E">
              <w:t>м</w:t>
            </w:r>
            <w:r>
              <w:t>и</w:t>
            </w:r>
            <w:r w:rsidRPr="009B1D8E">
              <w:t xml:space="preserve"> по </w:t>
            </w:r>
            <w:r>
              <w:t>НМР.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03.10.2022-28.10.2022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9.Проектирование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21.10.2024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jc w:val="both"/>
            </w:pPr>
            <w:r w:rsidRPr="009B1D8E">
              <w:t>10.Изучение уровня адаптации первоклассников. Знакомство с методиками.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29.10.2024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225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11.Обучение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24.10.2024-28.10.2024</w:t>
            </w:r>
          </w:p>
        </w:tc>
        <w:tc>
          <w:tcPr>
            <w:tcW w:w="354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</w:tbl>
    <w:p w:rsidR="00BB4AE2" w:rsidRPr="009B1D8E" w:rsidRDefault="00BB4AE2" w:rsidP="00BB4AE2">
      <w:pPr>
        <w:pStyle w:val="a3"/>
        <w:ind w:left="0"/>
        <w:jc w:val="both"/>
      </w:pPr>
    </w:p>
    <w:p w:rsidR="00BB4AE2" w:rsidRDefault="00BB4AE2" w:rsidP="00BB4AE2">
      <w:pPr>
        <w:keepNext/>
        <w:keepLines/>
        <w:tabs>
          <w:tab w:val="left" w:pos="708"/>
        </w:tabs>
        <w:outlineLvl w:val="0"/>
        <w:rPr>
          <w:rFonts w:eastAsia="Calibri"/>
          <w:bCs/>
        </w:rPr>
      </w:pPr>
    </w:p>
    <w:p w:rsidR="00BB4AE2" w:rsidRPr="009B1D8E" w:rsidRDefault="00BB4AE2" w:rsidP="00BB4AE2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</w:t>
      </w:r>
      <w:r w:rsidRPr="009B1D8E">
        <w:rPr>
          <w:rFonts w:eastAsia="Calibri"/>
          <w:bCs/>
        </w:rPr>
        <w:t xml:space="preserve"> четверть</w:t>
      </w:r>
    </w:p>
    <w:p w:rsidR="00BB4AE2" w:rsidRPr="009B1D8E" w:rsidRDefault="00BB4AE2" w:rsidP="00BB4AE2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11.11.2024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Беседа с молодыми специалистами.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2.Посещение молодыми специалистами уроков педагогов-</w:t>
            </w:r>
            <w:r w:rsidRPr="009B1D8E">
              <w:lastRenderedPageBreak/>
              <w:t>наставников.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lastRenderedPageBreak/>
              <w:t>07.11.2022-  23.12.2024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 xml:space="preserve">Практическое занятие. Анализ посещенных уроков. 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lastRenderedPageBreak/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18.11.2024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Консультация – практикум.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5. Посещение уроков молодых специалистов п</w:t>
            </w:r>
            <w:r>
              <w:t>едагогами-наставниками и завучем по УР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05.12.2024-16.12.2024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6.Организац</w:t>
            </w:r>
            <w:r>
              <w:t>ия работы в электронном журнале.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В течение</w:t>
            </w:r>
            <w:r w:rsidRPr="009B1D8E">
              <w:t xml:space="preserve"> четверти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Систематическое заполнение д/з и выставление текущих отметок.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7.</w:t>
            </w:r>
            <w:r w:rsidRPr="009B1D8E">
              <w:rPr>
                <w:snapToGrid w:val="0"/>
              </w:rPr>
              <w:t xml:space="preserve"> Консультация «Организация индивидуальных занятий с различными категориями </w:t>
            </w:r>
            <w:r>
              <w:rPr>
                <w:snapToGrid w:val="0"/>
              </w:rPr>
              <w:t>об</w:t>
            </w:r>
            <w:r w:rsidRPr="009B1D8E">
              <w:rPr>
                <w:snapToGrid w:val="0"/>
              </w:rPr>
              <w:t>уча</w:t>
            </w:r>
            <w:r>
              <w:rPr>
                <w:snapToGrid w:val="0"/>
              </w:rPr>
              <w:t>ю</w:t>
            </w:r>
            <w:r w:rsidRPr="009B1D8E">
              <w:rPr>
                <w:snapToGrid w:val="0"/>
              </w:rPr>
              <w:t>щихся»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20.12.2024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8.Час общения «Основные проблемы молодого учителя»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09.12.2024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BB4AE2" w:rsidRPr="009B1D8E" w:rsidTr="00070490">
        <w:trPr>
          <w:trHeight w:val="654"/>
        </w:trPr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25.12. 2024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Анализ педагогических ситуаций.</w:t>
            </w:r>
          </w:p>
        </w:tc>
      </w:tr>
    </w:tbl>
    <w:p w:rsidR="00BB4AE2" w:rsidRDefault="00BB4AE2" w:rsidP="00BB4AE2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BB4AE2" w:rsidRPr="009B1D8E" w:rsidRDefault="00BB4AE2" w:rsidP="00BB4AE2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III</w:t>
      </w:r>
      <w:r w:rsidRPr="009B1D8E">
        <w:rPr>
          <w:rFonts w:eastAsia="Calibri"/>
          <w:bCs/>
        </w:rPr>
        <w:t xml:space="preserve"> четверть</w:t>
      </w:r>
    </w:p>
    <w:p w:rsidR="00BB4AE2" w:rsidRPr="009B1D8E" w:rsidRDefault="00BB4AE2" w:rsidP="00BB4AE2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2014"/>
        <w:gridCol w:w="3821"/>
      </w:tblGrid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13.01.2025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Индивидуальные консультации.</w:t>
            </w:r>
          </w:p>
        </w:tc>
      </w:tr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>
              <w:t>06.02.2025</w:t>
            </w:r>
          </w:p>
          <w:p w:rsidR="00BB4AE2" w:rsidRPr="009B1D8E" w:rsidRDefault="00BB4AE2" w:rsidP="00070490">
            <w:pPr>
              <w:contextualSpacing/>
            </w:pPr>
            <w:r>
              <w:t>28.02. 2025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Выявление затруднений. Консультация.</w:t>
            </w:r>
          </w:p>
        </w:tc>
      </w:tr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03.03.2025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</w:t>
            </w:r>
          </w:p>
        </w:tc>
      </w:tr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7.</w:t>
            </w:r>
            <w:r w:rsidRPr="009B1D8E">
              <w:rPr>
                <w:snapToGrid w:val="0"/>
              </w:rPr>
              <w:t xml:space="preserve"> </w:t>
            </w:r>
            <w:r w:rsidRPr="009B1D8E">
              <w:t xml:space="preserve">Изучение положения о промежуточной аттестации </w:t>
            </w:r>
            <w:proofErr w:type="gramStart"/>
            <w:r>
              <w:t>об</w:t>
            </w:r>
            <w:r w:rsidRPr="009B1D8E">
              <w:t>уча</w:t>
            </w:r>
            <w:r>
              <w:t>ю</w:t>
            </w:r>
            <w:r w:rsidRPr="009B1D8E">
              <w:t>щихся</w:t>
            </w:r>
            <w:proofErr w:type="gramEnd"/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10.03.2025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BB4AE2" w:rsidRPr="009B1D8E" w:rsidTr="00070490">
        <w:tc>
          <w:tcPr>
            <w:tcW w:w="4224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17.03.2025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Практикум по разрешению педагогических ситуаций. Анализ конфликтных ситуаций.</w:t>
            </w:r>
          </w:p>
        </w:tc>
      </w:tr>
    </w:tbl>
    <w:p w:rsidR="00BB4AE2" w:rsidRDefault="00BB4AE2" w:rsidP="00BB4AE2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BB4AE2" w:rsidRPr="009B1D8E" w:rsidRDefault="00BB4AE2" w:rsidP="00BB4AE2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IV</w:t>
      </w:r>
      <w:r w:rsidRPr="009B1D8E">
        <w:rPr>
          <w:rFonts w:eastAsia="Calibri"/>
          <w:bCs/>
        </w:rPr>
        <w:t xml:space="preserve"> четверть</w:t>
      </w:r>
    </w:p>
    <w:p w:rsidR="00BB4AE2" w:rsidRPr="009B1D8E" w:rsidRDefault="00BB4AE2" w:rsidP="00BB4AE2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07.04.2025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Собеседование, консультация.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14.04.2025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Анкетирование. Выявление затруднений.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lastRenderedPageBreak/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Май</w:t>
            </w:r>
            <w:r>
              <w:t xml:space="preserve"> 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Анализ своей работы по теме самообразования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4. Посещение педагогом-наставником уроков молодых специалистов.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Апрель – май 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Практическое занятие. Анализ уроков.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5.Изучение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>
              <w:t xml:space="preserve"> Май 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Изучение КИМ.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>
              <w:t>19.05.2025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Анкетирование, оценивание.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 w:rsidRPr="009B1D8E">
              <w:t xml:space="preserve">7.Правила заполнения «Личного дела </w:t>
            </w:r>
            <w:r>
              <w:t>об</w:t>
            </w:r>
            <w:r w:rsidRPr="009B1D8E">
              <w:t>уча</w:t>
            </w:r>
            <w:r>
              <w:t>ю</w:t>
            </w:r>
            <w:r w:rsidRPr="009B1D8E">
              <w:t>щегося»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</w:pPr>
            <w:r>
              <w:t>26.05.2025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BB4AE2" w:rsidRPr="009B1D8E" w:rsidTr="00070490">
        <w:tc>
          <w:tcPr>
            <w:tcW w:w="4030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5. Рефлексия «Мои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>
              <w:t>29.05.2025</w:t>
            </w:r>
          </w:p>
        </w:tc>
        <w:tc>
          <w:tcPr>
            <w:tcW w:w="3821" w:type="dxa"/>
            <w:shd w:val="clear" w:color="auto" w:fill="auto"/>
          </w:tcPr>
          <w:p w:rsidR="00BB4AE2" w:rsidRPr="009B1D8E" w:rsidRDefault="00BB4AE2" w:rsidP="00070490">
            <w:pPr>
              <w:contextualSpacing/>
              <w:jc w:val="both"/>
            </w:pPr>
            <w:r w:rsidRPr="009B1D8E">
              <w:t>Рейтинговая оценка</w:t>
            </w:r>
          </w:p>
        </w:tc>
      </w:tr>
    </w:tbl>
    <w:p w:rsidR="00BB4AE2" w:rsidRPr="009B1D8E" w:rsidRDefault="00BB4AE2" w:rsidP="00BB4AE2">
      <w:pPr>
        <w:autoSpaceDE w:val="0"/>
        <w:autoSpaceDN w:val="0"/>
        <w:adjustRightInd w:val="0"/>
      </w:pPr>
    </w:p>
    <w:p w:rsidR="00B80D7A" w:rsidRDefault="00B80D7A">
      <w:bookmarkStart w:id="0" w:name="_GoBack"/>
      <w:bookmarkEnd w:id="0"/>
    </w:p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87"/>
    <w:rsid w:val="00155CDB"/>
    <w:rsid w:val="00B80D7A"/>
    <w:rsid w:val="00BB4AE2"/>
    <w:rsid w:val="00F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2024-09-19T09:39:00Z</dcterms:created>
  <dcterms:modified xsi:type="dcterms:W3CDTF">2024-09-19T09:39:00Z</dcterms:modified>
</cp:coreProperties>
</file>