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>казённое обще</w:t>
      </w:r>
      <w:r w:rsidRPr="005E6FA2">
        <w:rPr>
          <w:color w:val="000000"/>
          <w:sz w:val="28"/>
          <w:szCs w:val="28"/>
        </w:rPr>
        <w:t xml:space="preserve">образовательное учреждение </w:t>
      </w:r>
      <w:r>
        <w:rPr>
          <w:color w:val="000000"/>
          <w:sz w:val="28"/>
          <w:szCs w:val="28"/>
        </w:rPr>
        <w:t>«Кировский сельский лицей»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6FA2">
        <w:rPr>
          <w:b/>
          <w:bCs/>
          <w:color w:val="000000"/>
          <w:sz w:val="28"/>
          <w:szCs w:val="28"/>
        </w:rPr>
        <w:t xml:space="preserve">Выступление на </w:t>
      </w:r>
      <w:r>
        <w:rPr>
          <w:b/>
          <w:bCs/>
          <w:color w:val="000000"/>
          <w:sz w:val="28"/>
          <w:szCs w:val="28"/>
        </w:rPr>
        <w:t>заседании районного методического объединения заместителей директоров</w:t>
      </w:r>
      <w:r w:rsidRPr="005E6FA2">
        <w:rPr>
          <w:b/>
          <w:bCs/>
          <w:color w:val="000000"/>
          <w:sz w:val="28"/>
          <w:szCs w:val="28"/>
        </w:rPr>
        <w:t xml:space="preserve"> по организации отдыха и оздоровления детей и подростков летней</w:t>
      </w:r>
      <w:r>
        <w:rPr>
          <w:b/>
          <w:bCs/>
          <w:color w:val="000000"/>
          <w:sz w:val="28"/>
          <w:szCs w:val="28"/>
        </w:rPr>
        <w:t xml:space="preserve"> оздоровительной кампании – 2024</w:t>
      </w:r>
      <w:r w:rsidRPr="005E6FA2">
        <w:rPr>
          <w:b/>
          <w:bCs/>
          <w:color w:val="000000"/>
          <w:sz w:val="28"/>
          <w:szCs w:val="28"/>
        </w:rPr>
        <w:t xml:space="preserve"> г.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6FA2">
        <w:rPr>
          <w:b/>
          <w:bCs/>
          <w:color w:val="000000"/>
          <w:sz w:val="28"/>
          <w:szCs w:val="28"/>
        </w:rPr>
        <w:t>на тему</w:t>
      </w:r>
      <w:r>
        <w:rPr>
          <w:b/>
          <w:bCs/>
          <w:color w:val="000000"/>
          <w:sz w:val="28"/>
          <w:szCs w:val="28"/>
        </w:rPr>
        <w:t>: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6FA2">
        <w:rPr>
          <w:b/>
          <w:bCs/>
          <w:color w:val="000000"/>
          <w:sz w:val="28"/>
          <w:szCs w:val="28"/>
        </w:rPr>
        <w:t>«Наиболее распространённые ошибки и недочёты, касающиеся программного обеспечения летнего отдыха»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E6FA2">
        <w:rPr>
          <w:b/>
          <w:bCs/>
          <w:color w:val="000000"/>
          <w:sz w:val="28"/>
          <w:szCs w:val="28"/>
        </w:rPr>
        <w:t>Подготовила: </w:t>
      </w:r>
      <w:r>
        <w:rPr>
          <w:color w:val="000000"/>
          <w:sz w:val="28"/>
          <w:szCs w:val="28"/>
        </w:rPr>
        <w:t>Белоконь Ирина Михайловна, заместитель директора по НМР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C7401" w:rsidRPr="005E6FA2" w:rsidRDefault="002C7401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lastRenderedPageBreak/>
        <w:t>Добрый день, уважаемые коллеги!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Сегодня хотелось бы обратить Ваше внимание на наиболее распространённые ошибки и недочёты, касающиеся программного обеспечения летнего отдыха.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1. При разработке программы лагеря с дневным пребыванием мы руководствуемся методическими рекомендациями по примерному содержанию и разработке образовательных программ, реализуемых в организациях, осуществляющих отдых и оз</w:t>
      </w:r>
      <w:r>
        <w:rPr>
          <w:color w:val="000000"/>
          <w:sz w:val="28"/>
          <w:szCs w:val="28"/>
        </w:rPr>
        <w:t xml:space="preserve">доровление детей. </w:t>
      </w:r>
      <w:r w:rsidRPr="005E6FA2">
        <w:rPr>
          <w:color w:val="000000"/>
          <w:sz w:val="28"/>
          <w:szCs w:val="28"/>
        </w:rPr>
        <w:t>Не стоит самостоятельно что-то выдумывать в плане структуры, содержания или брать за образец свою программу 10-летней давности (сейчас всё очень стремительно меняется даже за один год – Вы сами это видите). В данных рекомендациях всё представлено в довольно доступной форме – даже если Вы ранее не составляли подобные программы, для Вас не составит особого труда разработать собственную программу, т.к. в них все пункты (структурные элементы) раскрыты, пояснены и приведены примеры. Первое пожелание – внимательно изучить этот документ перед составлением программы.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2. Следующий пункт, на котором остановлюсь – это название программы. Как только его не пишут: и предельно кратко, и изобретают новую классификацию… Необхо</w:t>
      </w:r>
      <w:r>
        <w:rPr>
          <w:color w:val="000000"/>
          <w:sz w:val="28"/>
          <w:szCs w:val="28"/>
        </w:rPr>
        <w:t>димо указать полное название, наприме</w:t>
      </w:r>
      <w:r w:rsidRPr="005E6FA2">
        <w:rPr>
          <w:color w:val="000000"/>
          <w:sz w:val="28"/>
          <w:szCs w:val="28"/>
        </w:rPr>
        <w:t>р: «Программа смены летнего оздоровительного лагеря «Солнечный город» с дневным пребыванием детей «В поисках артефактов дружбы».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3. Третий пункт (возможно, с него следовало бы начать) – это культура оформления. Это первое впечатление, которое производит на других Ваша программа. Мне не встретилось ни одной программы, где не было бы недочётов: разные интервалы, выравнивание текста, шрифты, абзацы, красная строка, маркеры списков, нет различий между дефисом и тире, проблемы с нумераций страниц, не к месту вставлены разрывы страниц и разделов, лишние пробелы и попытка выравнивания через них, работа с рисунками и таблицами</w:t>
      </w:r>
      <w:proofErr w:type="gramStart"/>
      <w:r w:rsidRPr="005E6FA2">
        <w:rPr>
          <w:color w:val="000000"/>
          <w:sz w:val="28"/>
          <w:szCs w:val="28"/>
        </w:rPr>
        <w:t>… В</w:t>
      </w:r>
      <w:proofErr w:type="gramEnd"/>
      <w:r w:rsidRPr="005E6FA2">
        <w:rPr>
          <w:color w:val="000000"/>
          <w:sz w:val="28"/>
          <w:szCs w:val="28"/>
        </w:rPr>
        <w:t xml:space="preserve">сё должно быть в едином стиле: если пункты выделяются полужирным начертанием, выравниваются по центру и с заглавной буквы, то таким образом все пункты должны быть оформлены на протяжении всего текста программы. В той же </w:t>
      </w:r>
      <w:proofErr w:type="gramStart"/>
      <w:r w:rsidRPr="005E6FA2">
        <w:rPr>
          <w:color w:val="000000"/>
          <w:sz w:val="28"/>
          <w:szCs w:val="28"/>
        </w:rPr>
        <w:t>план-сетке</w:t>
      </w:r>
      <w:proofErr w:type="gramEnd"/>
      <w:r w:rsidRPr="005E6FA2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аты кто как пишет: и «10 июля 24 года», и «10.06.2024</w:t>
      </w:r>
      <w:r w:rsidRPr="005E6FA2">
        <w:rPr>
          <w:color w:val="000000"/>
          <w:sz w:val="28"/>
          <w:szCs w:val="28"/>
        </w:rPr>
        <w:t xml:space="preserve"> г.». Буква «г.» (год) должна быть – иначе текст не совсем корректно выглядит. </w:t>
      </w:r>
      <w:proofErr w:type="gramStart"/>
      <w:r w:rsidRPr="005E6FA2">
        <w:rPr>
          <w:color w:val="000000"/>
          <w:sz w:val="28"/>
          <w:szCs w:val="28"/>
        </w:rPr>
        <w:t>То же самое касается времени (в «Режиме» дня): эстетично и правильно будет «09.00 ч.» писать).</w:t>
      </w:r>
      <w:proofErr w:type="gramEnd"/>
      <w:r w:rsidRPr="005E6FA2">
        <w:rPr>
          <w:color w:val="000000"/>
          <w:sz w:val="28"/>
          <w:szCs w:val="28"/>
        </w:rPr>
        <w:t xml:space="preserve"> Почему-то оформление списка литературы – это проблема для 99%. Обратите внимание на этот пункт. Устаревшие источники встречаются: 1991 год, и даже </w:t>
      </w:r>
      <w:r>
        <w:rPr>
          <w:color w:val="000000"/>
          <w:sz w:val="28"/>
          <w:szCs w:val="28"/>
        </w:rPr>
        <w:t>2003</w:t>
      </w:r>
      <w:r w:rsidRPr="005E6FA2">
        <w:rPr>
          <w:color w:val="000000"/>
          <w:sz w:val="28"/>
          <w:szCs w:val="28"/>
        </w:rPr>
        <w:t xml:space="preserve"> год. Но педагогика – это живая, постоянно меняющаяся наука, и нельзя сегодня воспитывать и учить так, как это делалось 50 или 30 лет назад. Это прописные вещи, но, тем не менее, пришлось останавливаться на них.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4. Есть и такие нюансы: почему-то (наверное, по ранее сформированной привычке) многие составители делают у программы «Информационную </w:t>
      </w:r>
      <w:r w:rsidRPr="005E6FA2">
        <w:rPr>
          <w:color w:val="000000"/>
          <w:sz w:val="28"/>
          <w:szCs w:val="28"/>
        </w:rPr>
        <w:lastRenderedPageBreak/>
        <w:t>карту» или «Паспорт программы (или даже проекта)». Согласно методическим рекомендациям – нет такого структурного элемента.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5. Про следующий нюанс мне даже не совсем удобно говорить: встречаются программы с чужими данными</w:t>
      </w:r>
      <w:r>
        <w:rPr>
          <w:color w:val="000000"/>
          <w:sz w:val="28"/>
          <w:szCs w:val="28"/>
        </w:rPr>
        <w:t xml:space="preserve">. </w:t>
      </w:r>
      <w:r w:rsidRPr="005E6FA2">
        <w:rPr>
          <w:color w:val="000000"/>
          <w:sz w:val="28"/>
          <w:szCs w:val="28"/>
        </w:rPr>
        <w:t xml:space="preserve">Или в </w:t>
      </w:r>
      <w:proofErr w:type="gramStart"/>
      <w:r w:rsidRPr="005E6FA2">
        <w:rPr>
          <w:color w:val="000000"/>
          <w:sz w:val="28"/>
          <w:szCs w:val="28"/>
        </w:rPr>
        <w:t>план-сетке</w:t>
      </w:r>
      <w:proofErr w:type="gramEnd"/>
      <w:r>
        <w:rPr>
          <w:color w:val="000000"/>
          <w:sz w:val="28"/>
          <w:szCs w:val="28"/>
        </w:rPr>
        <w:t xml:space="preserve">. </w:t>
      </w:r>
      <w:r w:rsidRPr="005E6FA2">
        <w:rPr>
          <w:color w:val="000000"/>
          <w:sz w:val="28"/>
          <w:szCs w:val="28"/>
        </w:rPr>
        <w:t xml:space="preserve">Или указано мероприятие, посвященное 125-летию со дня рождения, например, С.А. Есенина. А эта дата была в 2020 году. Проверяйте такие вещи на актуальность, чтобы не выставить себя </w:t>
      </w:r>
      <w:proofErr w:type="gramStart"/>
      <w:r w:rsidRPr="005E6FA2">
        <w:rPr>
          <w:color w:val="000000"/>
          <w:sz w:val="28"/>
          <w:szCs w:val="28"/>
        </w:rPr>
        <w:t>некомпетентным</w:t>
      </w:r>
      <w:proofErr w:type="gramEnd"/>
      <w:r w:rsidRPr="005E6FA2">
        <w:rPr>
          <w:color w:val="000000"/>
          <w:sz w:val="28"/>
          <w:szCs w:val="28"/>
        </w:rPr>
        <w:t xml:space="preserve"> в глазах коллег и родителей…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6. Желательно уч</w:t>
      </w:r>
      <w:r>
        <w:rPr>
          <w:color w:val="000000"/>
          <w:sz w:val="28"/>
          <w:szCs w:val="28"/>
        </w:rPr>
        <w:t>итывать тематику года. Так, 2024</w:t>
      </w:r>
      <w:r w:rsidRPr="005E6FA2">
        <w:rPr>
          <w:color w:val="000000"/>
          <w:sz w:val="28"/>
          <w:szCs w:val="28"/>
        </w:rPr>
        <w:t xml:space="preserve"> год в нашей стране объявлен годом </w:t>
      </w:r>
      <w:r>
        <w:rPr>
          <w:color w:val="000000"/>
          <w:sz w:val="28"/>
          <w:szCs w:val="28"/>
        </w:rPr>
        <w:t>Семьи.</w:t>
      </w:r>
      <w:r w:rsidRPr="005E6FA2">
        <w:rPr>
          <w:color w:val="000000"/>
          <w:sz w:val="28"/>
          <w:szCs w:val="28"/>
        </w:rPr>
        <w:t xml:space="preserve"> Далеко не все авторы программ выдержали данную тематику. Помните, что подобные мероприятия обладают большим педагогическим потенциалом в деле воспитания патриотизма </w:t>
      </w:r>
      <w:r>
        <w:rPr>
          <w:color w:val="000000"/>
          <w:sz w:val="28"/>
          <w:szCs w:val="28"/>
        </w:rPr>
        <w:t>и семейных ценностей.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7. Далее обратите внимание на направленность программы. Почему-то практически все испытывают затруднения при описании данного пункта и все указывают «комплексная». Существуют </w:t>
      </w:r>
      <w:proofErr w:type="gramStart"/>
      <w:r w:rsidRPr="005E6FA2">
        <w:rPr>
          <w:color w:val="000000"/>
          <w:sz w:val="28"/>
          <w:szCs w:val="28"/>
        </w:rPr>
        <w:t>следующие</w:t>
      </w:r>
      <w:proofErr w:type="gramEnd"/>
      <w:r w:rsidRPr="005E6FA2">
        <w:rPr>
          <w:color w:val="000000"/>
          <w:sz w:val="28"/>
          <w:szCs w:val="28"/>
        </w:rPr>
        <w:t xml:space="preserve"> 6 направленностей: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техническая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естественнонаучная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физкультурно-оздоровительная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художественная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туристско-краеведческая</w:t>
      </w:r>
    </w:p>
    <w:p w:rsid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социально-гуманитарная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-военно-патриотическая.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Необходимо выбрать </w:t>
      </w:r>
      <w:proofErr w:type="gramStart"/>
      <w:r w:rsidRPr="005E6FA2">
        <w:rPr>
          <w:color w:val="000000"/>
          <w:sz w:val="28"/>
          <w:szCs w:val="28"/>
        </w:rPr>
        <w:t>подходящую</w:t>
      </w:r>
      <w:proofErr w:type="gramEnd"/>
      <w:r w:rsidRPr="005E6FA2">
        <w:rPr>
          <w:color w:val="000000"/>
          <w:sz w:val="28"/>
          <w:szCs w:val="28"/>
        </w:rPr>
        <w:t xml:space="preserve"> из этого списка (чаще всего, это социально-гуманитарная). Спортивно-оздоровительная деятельность, культурно-досуговая деятельность и всё, что Вы пишите – это совершенно другое…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8. Осторожнее с психологией, т.е. когда Вы употребляете термины «психологические услуги», «психологический тренинг» и т.д. Подобные вещи имеет право проводить только психолог. У Вас в штатном расписании лагеря есть такая должность? К тому же термин «услуги» предполагает оплату, материальное вознаграждение</w:t>
      </w:r>
      <w:proofErr w:type="gramStart"/>
      <w:r w:rsidRPr="005E6FA2">
        <w:rPr>
          <w:color w:val="000000"/>
          <w:sz w:val="28"/>
          <w:szCs w:val="28"/>
        </w:rPr>
        <w:t>… З</w:t>
      </w:r>
      <w:proofErr w:type="gramEnd"/>
      <w:r w:rsidRPr="005E6FA2">
        <w:rPr>
          <w:color w:val="000000"/>
          <w:sz w:val="28"/>
          <w:szCs w:val="28"/>
        </w:rPr>
        <w:t>апомните: мы, как педагоги, можем проводить только занятие с элементами тренинга.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9. Также внимательно относитесь к нормативно-правовой базе. Например, приказ </w:t>
      </w:r>
      <w:proofErr w:type="spellStart"/>
      <w:r w:rsidRPr="005E6FA2">
        <w:rPr>
          <w:color w:val="000000"/>
          <w:sz w:val="28"/>
          <w:szCs w:val="28"/>
        </w:rPr>
        <w:t>Минобрнауки</w:t>
      </w:r>
      <w:proofErr w:type="spellEnd"/>
      <w:r w:rsidRPr="005E6FA2">
        <w:rPr>
          <w:color w:val="000000"/>
          <w:sz w:val="28"/>
          <w:szCs w:val="28"/>
        </w:rPr>
        <w:t xml:space="preserve"> РФ от 29.08.2013 г. №1008 утратил свою силу, ему на смену пришёл 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программам». То же самое можно сказать и про </w:t>
      </w:r>
      <w:proofErr w:type="spellStart"/>
      <w:r w:rsidRPr="005E6FA2">
        <w:rPr>
          <w:color w:val="000000"/>
          <w:sz w:val="28"/>
          <w:szCs w:val="28"/>
        </w:rPr>
        <w:t>САНПиНы</w:t>
      </w:r>
      <w:proofErr w:type="spellEnd"/>
      <w:r w:rsidRPr="005E6FA2">
        <w:rPr>
          <w:color w:val="000000"/>
          <w:sz w:val="28"/>
          <w:szCs w:val="28"/>
        </w:rPr>
        <w:t>: сейчас это СП 2.4.3648-20, СП 3.1/2.4.3598-20.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10. А вот при работе над структурным элементом «Содержание программы смены» не бойтесь проявить фантазию, креативные качества, выдать авторский продукт – тут вам большая степень свободы. Желательно положить в основу игрового сюжета легенду собственного сочинения. От того, насколько интересно это будет детям-участникам смены, зависит успешность летней кампании в отдельно взятом учреждении. </w:t>
      </w:r>
      <w:r>
        <w:rPr>
          <w:color w:val="000000"/>
          <w:sz w:val="28"/>
          <w:szCs w:val="28"/>
        </w:rPr>
        <w:t xml:space="preserve">Можно </w:t>
      </w:r>
      <w:r>
        <w:rPr>
          <w:color w:val="000000"/>
          <w:sz w:val="28"/>
          <w:szCs w:val="28"/>
        </w:rPr>
        <w:lastRenderedPageBreak/>
        <w:t>сочинять</w:t>
      </w:r>
      <w:r w:rsidRPr="005E6FA2">
        <w:rPr>
          <w:color w:val="000000"/>
          <w:sz w:val="28"/>
          <w:szCs w:val="28"/>
        </w:rPr>
        <w:t xml:space="preserve"> авторские легенды и применяет их за основу сюжетной линии смены. Желающие могут ознакомиться с ними с целью обмена опытом.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11. Один из самых сложных пунктов я поставила ближе к завершению своего выступления. Это цель, задачи программы и ожидаемые результаты. Они должны логически не противоречить другу друг и быть </w:t>
      </w:r>
      <w:proofErr w:type="spellStart"/>
      <w:r w:rsidRPr="005E6FA2">
        <w:rPr>
          <w:color w:val="000000"/>
          <w:sz w:val="28"/>
          <w:szCs w:val="28"/>
        </w:rPr>
        <w:t>взаимодетерминированы</w:t>
      </w:r>
      <w:proofErr w:type="spellEnd"/>
      <w:r w:rsidRPr="005E6FA2">
        <w:rPr>
          <w:color w:val="000000"/>
          <w:sz w:val="28"/>
          <w:szCs w:val="28"/>
        </w:rPr>
        <w:t>. Цель – это основной планируемый результат воспитательного и образовательного процессов, который в идеале должен быть достигнут. Поэтому при постановке цели важно избежать общих абстрактных формулировок, таких, например, как: «всестороннее развитие личности», «создание возможностей для творческого развития детей», «удовлетворение образовательных потребностей» и т.п. Такие формулировки не отражают отличительные особенности Вашей программы смены, специфику деятельности Вашего лагеря. К тому их достижение трудно отследить (как можно определить, что вот эта девочка Маша – гармонично развитая личность, а вот мальчик Коля – нет?). Ну и подумайте сами: разве возможно за одну лагерную смену гармонично и всесторонне развить личность ребёнка? Кроме того, цель должна быть связана с темой и названием программы, отражать основное направление образовательной деятельности в ней.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Типичные ошибки при формулировании цели: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Ошибка 1. Поставленная Вами цель не связана с основной педагогической идеей, изложенной в пояснительной записке программы и/или с непосредственным содержанием программы.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Так, например, в актуальности программы делается акцент на значимость и ценность экологического воспитания, а цель программы сформулирована как «Раскрытие творческого потенциала учащихся».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Ошибка 2. Цель сформулирована нечётко или неграмотно, всеобъемлюща, логически не связана с планируемым результатом программы, или ее достижение выходит за временные рамки.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Например, цель: «Воспитание патриотов своего Отечества» допускает много интерпретаций и имеет достаточно длительный период достижения.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Ошибка 3. Цель сформулирована слишком длинно. Это приводит к затруднению понимания самой сути цели, росту количества смыслов, о которых автор даже и не задумывался.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Ошибка 4. Подмена цели организационной задачей. Например: «Совершенствование системы военно-патриотического и нравственного воспитания подрастающего поколения и молодёжи».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Вот пример методически грамотно выстроенной цели: «Развитие ценностно-ориентационной, волевой и физических сфер личности детей и подростков средствами туризма и краеведения».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Именно через определение задач происходит конкретизация цели (какие конкретные шаги нужно совершить, </w:t>
      </w:r>
      <w:proofErr w:type="gramStart"/>
      <w:r w:rsidRPr="005E6FA2">
        <w:rPr>
          <w:color w:val="000000"/>
          <w:sz w:val="28"/>
          <w:szCs w:val="28"/>
        </w:rPr>
        <w:t>чтобы достичь</w:t>
      </w:r>
      <w:proofErr w:type="gramEnd"/>
      <w:r w:rsidRPr="005E6FA2">
        <w:rPr>
          <w:color w:val="000000"/>
          <w:sz w:val="28"/>
          <w:szCs w:val="28"/>
        </w:rPr>
        <w:t xml:space="preserve"> поставленную цель).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Выделяют следующие типы задач: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обучающие – приобретение определенных знаний, умений и навыков (обучение навыкам организации чего-либо, обучение ребенка владению чем-</w:t>
      </w:r>
      <w:r w:rsidRPr="005E6FA2">
        <w:rPr>
          <w:color w:val="000000"/>
          <w:sz w:val="28"/>
          <w:szCs w:val="28"/>
        </w:rPr>
        <w:lastRenderedPageBreak/>
        <w:t>либо, включение в познавательную деятельность, формирование системы теоретических знаний о ...);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E6FA2">
        <w:rPr>
          <w:color w:val="000000"/>
          <w:sz w:val="28"/>
          <w:szCs w:val="28"/>
        </w:rPr>
        <w:t>- развивающие – развитие познавательного интереса к чему-либо; развитие деловых качеств (самостоятельности, ответственности, активности); формирование потребности в самопознании, саморазвитии; формирование необходимых для занятий способностей (выносливости, концентрации внимания, умения ориентироваться в пространстве); развитие мотивации к определенному виду деятельности и т.п.;</w:t>
      </w:r>
      <w:proofErr w:type="gramEnd"/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воспитательные – формирование у обучающихся социальной активности, гражданской позиции, экологической культуры, навыков здорового образа жизни, патриотизма и т.п.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Задача – это ответ на вопрос: «Что делать?». Задача – это конкретизация цели программы.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Например, если в приведённом выше примере цель звучит как «формирование патриотического отношения к малой родине как части России через включение в краеведческую деятельность», то задачи могут быть следующими: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расширить кругозор учащихся по географии, биологии, экологии Оренбургской области;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формировать эмоционально-ценностное отношение к миру;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воспитывать любовь к природе, родному, краю, труду, познанию;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содействовать формированию здорового образа жизни;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- развивать познавательные способности учащихся и т.д.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12. Разработка программы лагерной смены – это сложный и кропотливый труд, демонстрирующий профессионализм педагога. Все решают эту задачу на разном уровне. 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Всех благодарю за внимание!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E6FA2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1. Методические рекомендации по примерному содержанию и разработке образовательных программ, реализуемых в организациях, осуществляющих отдых и оздоровление детей в Оренбургской области.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>2. 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№06-1844).</w:t>
      </w:r>
    </w:p>
    <w:p w:rsidR="005E6FA2" w:rsidRPr="005E6FA2" w:rsidRDefault="005E6FA2" w:rsidP="005E6F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6FA2">
        <w:rPr>
          <w:color w:val="000000"/>
          <w:sz w:val="28"/>
          <w:szCs w:val="28"/>
        </w:rPr>
        <w:t xml:space="preserve">3. </w:t>
      </w:r>
      <w:proofErr w:type="gramStart"/>
      <w:r w:rsidRPr="005E6FA2">
        <w:rPr>
          <w:color w:val="000000"/>
          <w:sz w:val="28"/>
          <w:szCs w:val="28"/>
        </w:rPr>
        <w:t>Харитонов Н.П. Рекомендации педагогам дополнительного образования по доработке образовательных программ дополнительного образования детей (в соответствии с Примерными требованиями к программам дополнительного образования детей /Письмо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№-1844.</w:t>
      </w:r>
      <w:proofErr w:type="gramEnd"/>
    </w:p>
    <w:p w:rsidR="0046254D" w:rsidRDefault="0046254D" w:rsidP="005E6FA2">
      <w:pPr>
        <w:spacing w:after="0" w:line="240" w:lineRule="auto"/>
        <w:ind w:firstLine="567"/>
        <w:jc w:val="both"/>
      </w:pPr>
    </w:p>
    <w:sectPr w:rsidR="0046254D" w:rsidSect="005C5C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4"/>
    <w:rsid w:val="001063B4"/>
    <w:rsid w:val="002C7401"/>
    <w:rsid w:val="0046254D"/>
    <w:rsid w:val="005C5CA2"/>
    <w:rsid w:val="005E6FA2"/>
    <w:rsid w:val="00E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1614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6</cp:revision>
  <dcterms:created xsi:type="dcterms:W3CDTF">2025-03-11T16:00:00Z</dcterms:created>
  <dcterms:modified xsi:type="dcterms:W3CDTF">2025-03-12T07:38:00Z</dcterms:modified>
</cp:coreProperties>
</file>