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9D" w:rsidRPr="00F0329D" w:rsidRDefault="00F0329D" w:rsidP="00F032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29D">
        <w:rPr>
          <w:sz w:val="28"/>
          <w:szCs w:val="28"/>
        </w:rPr>
        <w:t>А</w:t>
      </w:r>
      <w:r w:rsidRPr="00F0329D">
        <w:rPr>
          <w:rFonts w:ascii="Times New Roman" w:hAnsi="Times New Roman" w:cs="Times New Roman"/>
          <w:sz w:val="28"/>
          <w:szCs w:val="28"/>
        </w:rPr>
        <w:t>ннотация к рабочим программам по «Химии»</w:t>
      </w:r>
      <w:bookmarkStart w:id="0" w:name="_GoBack"/>
      <w:bookmarkEnd w:id="0"/>
    </w:p>
    <w:p w:rsidR="00F0329D" w:rsidRPr="00F0329D" w:rsidRDefault="00F0329D" w:rsidP="00F03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9D">
        <w:rPr>
          <w:rFonts w:ascii="Times New Roman" w:hAnsi="Times New Roman" w:cs="Times New Roman"/>
          <w:sz w:val="28"/>
          <w:szCs w:val="28"/>
        </w:rPr>
        <w:t xml:space="preserve"> Рабочая программа по «Химии» на уровне среднего общего образования (</w:t>
      </w:r>
      <w:proofErr w:type="gramStart"/>
      <w:r w:rsidRPr="00F0329D">
        <w:rPr>
          <w:rFonts w:ascii="Times New Roman" w:hAnsi="Times New Roman" w:cs="Times New Roman"/>
          <w:sz w:val="28"/>
          <w:szCs w:val="28"/>
        </w:rPr>
        <w:t>углубленный</w:t>
      </w:r>
      <w:proofErr w:type="gramEnd"/>
      <w:r w:rsidRPr="00F0329D">
        <w:rPr>
          <w:rFonts w:ascii="Times New Roman" w:hAnsi="Times New Roman" w:cs="Times New Roman"/>
          <w:sz w:val="28"/>
          <w:szCs w:val="28"/>
        </w:rPr>
        <w:t>) составлена на основе требований к результатам к результатам освоения ООП СОО, представленных в ФГОС СОО, с учетом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 и рабочей программы воспитания.</w:t>
      </w:r>
    </w:p>
    <w:p w:rsidR="00F0329D" w:rsidRPr="00F0329D" w:rsidRDefault="00F0329D" w:rsidP="00F03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9D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«Химия» на уровне углубленного изучения направлено на реализацию преемственности с последующим этапом получения химического образования в рамках изучения специальных </w:t>
      </w:r>
      <w:proofErr w:type="gramStart"/>
      <w:r w:rsidRPr="00F0329D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F0329D">
        <w:rPr>
          <w:rFonts w:ascii="Times New Roman" w:hAnsi="Times New Roman" w:cs="Times New Roman"/>
          <w:sz w:val="28"/>
          <w:szCs w:val="28"/>
        </w:rPr>
        <w:t xml:space="preserve">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определенный профиль обучения, в том числе с перспективой последующего получения химического образования </w:t>
      </w:r>
      <w:proofErr w:type="gramStart"/>
      <w:r w:rsidRPr="00F032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329D">
        <w:rPr>
          <w:rFonts w:ascii="Times New Roman" w:hAnsi="Times New Roman" w:cs="Times New Roman"/>
          <w:sz w:val="28"/>
          <w:szCs w:val="28"/>
        </w:rPr>
        <w:t xml:space="preserve"> средних специальных и высших учебных организаций. Составляющими предмета «Химия» на уровне углубленного изучения являются углубленные курсы – «Органическая химия» и «Общая и неорганическая химия». В10-11 классов изучение предмета предусмотрено в объеме учебной нагрузки 3 часа в неделю в 10 классе и 5 часов в неделю в 11 классе.</w:t>
      </w:r>
    </w:p>
    <w:p w:rsidR="00915E21" w:rsidRDefault="00915E21"/>
    <w:sectPr w:rsidR="0091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D8"/>
    <w:rsid w:val="006B7FD8"/>
    <w:rsid w:val="00915E21"/>
    <w:rsid w:val="00F0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2024-09-08T06:15:00Z</dcterms:created>
  <dcterms:modified xsi:type="dcterms:W3CDTF">2024-09-08T06:15:00Z</dcterms:modified>
</cp:coreProperties>
</file>