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49" w:rsidRPr="001B3C49" w:rsidRDefault="00D46331" w:rsidP="001B3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113326" w:rsidRDefault="00113326" w:rsidP="00B6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Рассмотрено                                                                                           «Утверждено»</w:t>
      </w:r>
    </w:p>
    <w:p w:rsidR="00113326" w:rsidRDefault="00113326" w:rsidP="00B6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педагогического совета                                       Директор МКОУ «Кировская СОШ» </w:t>
      </w:r>
    </w:p>
    <w:p w:rsidR="00113326" w:rsidRDefault="00113326" w:rsidP="00B6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№  1 от </w:t>
      </w:r>
      <w:r w:rsidR="0033115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27.08.2019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г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                        ____________ И.В. Гофарт</w:t>
      </w:r>
    </w:p>
    <w:p w:rsidR="00113326" w:rsidRDefault="00113326" w:rsidP="00B62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</w:t>
      </w:r>
      <w:r w:rsidR="00DF3D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     Приказ № </w:t>
      </w:r>
      <w:r w:rsidR="009C7F0A">
        <w:rPr>
          <w:rFonts w:ascii="Times New Roman" w:eastAsia="Times New Roman" w:hAnsi="Times New Roman" w:cs="Times New Roman"/>
          <w:sz w:val="20"/>
          <w:szCs w:val="20"/>
          <w:lang w:eastAsia="ru-RU"/>
        </w:rPr>
        <w:t>136/1 от 31.08. 2019г</w:t>
      </w:r>
    </w:p>
    <w:p w:rsidR="00113326" w:rsidRDefault="00113326" w:rsidP="00113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                      </w:t>
      </w:r>
    </w:p>
    <w:p w:rsidR="00113326" w:rsidRDefault="00113326" w:rsidP="00113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</w:t>
      </w:r>
    </w:p>
    <w:p w:rsidR="00113326" w:rsidRDefault="00113326" w:rsidP="00113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113326" w:rsidRDefault="00113326" w:rsidP="00113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 внутреннего распорядка учащихся</w:t>
      </w:r>
    </w:p>
    <w:p w:rsidR="00113326" w:rsidRDefault="00113326" w:rsidP="00113326">
      <w:pPr>
        <w:tabs>
          <w:tab w:val="left" w:pos="22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муниципальном казённом общеобразовательном учреждении</w:t>
      </w:r>
    </w:p>
    <w:p w:rsidR="00113326" w:rsidRDefault="00331155" w:rsidP="00113326">
      <w:pPr>
        <w:tabs>
          <w:tab w:val="left" w:pos="2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«Кировский сельский лицей</w:t>
      </w:r>
      <w:r w:rsidR="0011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B3C49" w:rsidRPr="00CF7197" w:rsidRDefault="00331155" w:rsidP="00CF7197">
      <w:pPr>
        <w:tabs>
          <w:tab w:val="left" w:pos="22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(МКОУ «Кировский сельский лицей</w:t>
      </w:r>
      <w:r w:rsidR="0011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»)</w:t>
      </w:r>
      <w:r w:rsidR="001133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1B3C49" w:rsidRPr="00113326" w:rsidRDefault="001B3C49" w:rsidP="001B3C4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внутреннего распорядка учащихся разработаны в соответствии с Федеральным </w:t>
      </w:r>
      <w:hyperlink w:tgtFrame="_blank" w:history="1">
        <w:r w:rsidRPr="0011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законом </w:t>
        </w:r>
      </w:hyperlink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  утвержденным </w:t>
      </w:r>
      <w:hyperlink w:tgtFrame="_blank" w:history="1">
        <w:r w:rsidRPr="0011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</w:hyperlink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Российской Федерации от 15 марта 2013 г. № 185, уставом общеобразовательной организации, с учетом мнения совета учащихся и совета родителей.</w:t>
      </w:r>
      <w:proofErr w:type="gramEnd"/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Настоящие Правила регулируют режим организации образовательного процесса, права и обязанности учащихся, применение поощрения и мер дисциплинарного </w:t>
      </w:r>
      <w:r w:rsidR="0033115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взыскания к учащимся МКОУ «Кировский сельский лицей»</w:t>
      </w:r>
      <w:r w:rsid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Настоящие Правила утверждены с учетом мнения совета обуч</w:t>
      </w:r>
      <w:r w:rsid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ающихся </w:t>
      </w:r>
      <w:r w:rsidR="0033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Лицея</w:t>
      </w:r>
      <w:r w:rsid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</w:t>
      </w:r>
      <w:r w:rsidR="003311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токол от 23.05.2019г № 4) и протокол общешкольного родительского собрания Лицея</w:t>
      </w:r>
      <w:r w:rsidR="0024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от 14. 05.2019</w:t>
      </w:r>
      <w:r w:rsidR="0033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  <w:r w:rsidR="0024098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B3C49" w:rsidRPr="00113326" w:rsidRDefault="00240981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Дисциплина в Лицее</w:t>
      </w:r>
      <w:r w:rsidR="001B3C49"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Настоящие Правила обязательны для </w:t>
      </w:r>
      <w:r w:rsidR="002409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всеми учащимися Лицея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родителями (законными представителями), обеспечивающими получения учащимися общего образования.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Один экземпляр настоящих Пр</w:t>
      </w:r>
      <w:r w:rsidR="0024098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 хранится в библиотеке Лицея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настоящих Правил размещ</w:t>
      </w:r>
      <w:r w:rsidR="00240981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на официальном сайте Лицея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1B3C49" w:rsidRPr="00113326" w:rsidRDefault="001B3C49" w:rsidP="001B3C4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Режим образовательного процесса</w:t>
      </w:r>
    </w:p>
    <w:p w:rsidR="00113326" w:rsidRPr="00113326" w:rsidRDefault="00113326" w:rsidP="0011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E61D6" w:rsidRPr="007E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326">
        <w:rPr>
          <w:rFonts w:ascii="Times New Roman" w:hAnsi="Times New Roman" w:cs="Times New Roman"/>
          <w:b/>
          <w:sz w:val="24"/>
          <w:szCs w:val="24"/>
        </w:rPr>
        <w:t>Количество учебных недель в году:</w:t>
      </w:r>
    </w:p>
    <w:p w:rsidR="00113326" w:rsidRPr="00113326" w:rsidRDefault="00113326" w:rsidP="00113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первом уровне</w:t>
      </w:r>
      <w:r w:rsidRPr="00113326">
        <w:rPr>
          <w:rFonts w:ascii="Times New Roman" w:hAnsi="Times New Roman" w:cs="Times New Roman"/>
          <w:sz w:val="24"/>
          <w:szCs w:val="24"/>
        </w:rPr>
        <w:t xml:space="preserve"> образования: 1 классы – 33 недели; 2-4 классы – 34 недели</w:t>
      </w:r>
    </w:p>
    <w:p w:rsidR="00113326" w:rsidRPr="00113326" w:rsidRDefault="00113326" w:rsidP="00113326">
      <w:pPr>
        <w:rPr>
          <w:rFonts w:ascii="Times New Roman" w:hAnsi="Times New Roman" w:cs="Times New Roman"/>
          <w:sz w:val="24"/>
          <w:szCs w:val="24"/>
        </w:rPr>
      </w:pPr>
      <w:r w:rsidRPr="001133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 втором уровне</w:t>
      </w:r>
      <w:r w:rsidR="002B15B9">
        <w:rPr>
          <w:rFonts w:ascii="Times New Roman" w:hAnsi="Times New Roman" w:cs="Times New Roman"/>
          <w:sz w:val="24"/>
          <w:szCs w:val="24"/>
        </w:rPr>
        <w:t xml:space="preserve"> образования: 5-8 классы – 35 недель; 9 классы – 35</w:t>
      </w:r>
      <w:r w:rsidRPr="00113326">
        <w:rPr>
          <w:rFonts w:ascii="Times New Roman" w:hAnsi="Times New Roman" w:cs="Times New Roman"/>
          <w:sz w:val="24"/>
          <w:szCs w:val="24"/>
        </w:rPr>
        <w:t xml:space="preserve"> недели</w:t>
      </w:r>
    </w:p>
    <w:p w:rsidR="00113326" w:rsidRPr="00113326" w:rsidRDefault="00113326" w:rsidP="00113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третьем уровне</w:t>
      </w:r>
      <w:r w:rsidR="002B15B9">
        <w:rPr>
          <w:rFonts w:ascii="Times New Roman" w:hAnsi="Times New Roman" w:cs="Times New Roman"/>
          <w:sz w:val="24"/>
          <w:szCs w:val="24"/>
        </w:rPr>
        <w:t xml:space="preserve"> образования: 10 классы – 35 учебных недель; 11 классы – 35</w:t>
      </w:r>
      <w:r w:rsidRPr="00113326">
        <w:rPr>
          <w:rFonts w:ascii="Times New Roman" w:hAnsi="Times New Roman" w:cs="Times New Roman"/>
          <w:sz w:val="24"/>
          <w:szCs w:val="24"/>
        </w:rPr>
        <w:t xml:space="preserve"> недели.</w:t>
      </w:r>
    </w:p>
    <w:p w:rsidR="00113326" w:rsidRPr="00113326" w:rsidRDefault="00113326" w:rsidP="00113326">
      <w:pPr>
        <w:rPr>
          <w:rFonts w:ascii="Times New Roman" w:hAnsi="Times New Roman" w:cs="Times New Roman"/>
          <w:sz w:val="24"/>
          <w:szCs w:val="24"/>
        </w:rPr>
      </w:pPr>
      <w:r w:rsidRPr="00113326">
        <w:rPr>
          <w:rFonts w:ascii="Times New Roman" w:hAnsi="Times New Roman" w:cs="Times New Roman"/>
          <w:b/>
          <w:sz w:val="24"/>
          <w:szCs w:val="24"/>
        </w:rPr>
        <w:t>Количество учебных дней в неделю:</w:t>
      </w:r>
    </w:p>
    <w:p w:rsidR="00113326" w:rsidRPr="00113326" w:rsidRDefault="00113326" w:rsidP="00113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 первом уровне</w:t>
      </w:r>
      <w:r w:rsidRPr="00113326">
        <w:rPr>
          <w:rFonts w:ascii="Times New Roman" w:hAnsi="Times New Roman" w:cs="Times New Roman"/>
          <w:sz w:val="24"/>
          <w:szCs w:val="24"/>
        </w:rPr>
        <w:t xml:space="preserve"> образования: 1 </w:t>
      </w:r>
      <w:r w:rsidR="00DF3DBF">
        <w:rPr>
          <w:rFonts w:ascii="Times New Roman" w:hAnsi="Times New Roman" w:cs="Times New Roman"/>
          <w:sz w:val="24"/>
          <w:szCs w:val="24"/>
        </w:rPr>
        <w:t>- 4</w:t>
      </w:r>
      <w:r w:rsidRPr="00113326">
        <w:rPr>
          <w:rFonts w:ascii="Times New Roman" w:hAnsi="Times New Roman" w:cs="Times New Roman"/>
          <w:sz w:val="24"/>
          <w:szCs w:val="24"/>
        </w:rPr>
        <w:t xml:space="preserve">классы – 5 дней в неделю; </w:t>
      </w:r>
      <w:r w:rsidR="00DF3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326" w:rsidRPr="00113326" w:rsidRDefault="00113326" w:rsidP="00113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втором уровне</w:t>
      </w:r>
      <w:r w:rsidR="00240981">
        <w:rPr>
          <w:rFonts w:ascii="Times New Roman" w:hAnsi="Times New Roman" w:cs="Times New Roman"/>
          <w:sz w:val="24"/>
          <w:szCs w:val="24"/>
        </w:rPr>
        <w:t xml:space="preserve"> образования: 5-9 классы – 5</w:t>
      </w:r>
      <w:r w:rsidRPr="00113326">
        <w:rPr>
          <w:rFonts w:ascii="Times New Roman" w:hAnsi="Times New Roman" w:cs="Times New Roman"/>
          <w:sz w:val="24"/>
          <w:szCs w:val="24"/>
        </w:rPr>
        <w:t xml:space="preserve"> дней в неделю;</w:t>
      </w:r>
    </w:p>
    <w:p w:rsidR="00113326" w:rsidRPr="00113326" w:rsidRDefault="00113326" w:rsidP="00113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третьем уровне</w:t>
      </w:r>
      <w:r w:rsidR="00240981">
        <w:rPr>
          <w:rFonts w:ascii="Times New Roman" w:hAnsi="Times New Roman" w:cs="Times New Roman"/>
          <w:sz w:val="24"/>
          <w:szCs w:val="24"/>
        </w:rPr>
        <w:t xml:space="preserve"> образования: 10-11 классы  – 5</w:t>
      </w:r>
      <w:r w:rsidRPr="00113326">
        <w:rPr>
          <w:rFonts w:ascii="Times New Roman" w:hAnsi="Times New Roman" w:cs="Times New Roman"/>
          <w:sz w:val="24"/>
          <w:szCs w:val="24"/>
        </w:rPr>
        <w:t xml:space="preserve"> дней в неделю;</w:t>
      </w:r>
    </w:p>
    <w:p w:rsidR="00113326" w:rsidRPr="00113326" w:rsidRDefault="00113326" w:rsidP="00113326">
      <w:pPr>
        <w:pStyle w:val="a5"/>
        <w:ind w:left="-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326">
        <w:rPr>
          <w:rFonts w:ascii="Times New Roman" w:hAnsi="Times New Roman" w:cs="Times New Roman"/>
          <w:b/>
          <w:sz w:val="24"/>
          <w:szCs w:val="24"/>
        </w:rPr>
        <w:t xml:space="preserve">   Продолжительность учебных периодов</w:t>
      </w:r>
    </w:p>
    <w:p w:rsidR="00113326" w:rsidRPr="00113326" w:rsidRDefault="00113326" w:rsidP="00113326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13326">
        <w:rPr>
          <w:rFonts w:ascii="Times New Roman" w:hAnsi="Times New Roman" w:cs="Times New Roman"/>
          <w:sz w:val="24"/>
          <w:szCs w:val="24"/>
        </w:rPr>
        <w:t xml:space="preserve">       - в 1 - 4, 5 - 9 классах учебный год делится на четверти;</w:t>
      </w:r>
    </w:p>
    <w:p w:rsidR="00113326" w:rsidRPr="00113326" w:rsidRDefault="00113326" w:rsidP="00113326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13326">
        <w:rPr>
          <w:rFonts w:ascii="Times New Roman" w:hAnsi="Times New Roman" w:cs="Times New Roman"/>
          <w:sz w:val="24"/>
          <w:szCs w:val="24"/>
        </w:rPr>
        <w:t xml:space="preserve">       - в 10 - 11 классах – на полугодие.</w:t>
      </w:r>
    </w:p>
    <w:p w:rsidR="00113326" w:rsidRPr="00113326" w:rsidRDefault="00113326" w:rsidP="00113326">
      <w:pPr>
        <w:rPr>
          <w:rFonts w:ascii="Times New Roman" w:hAnsi="Times New Roman" w:cs="Times New Roman"/>
          <w:sz w:val="24"/>
          <w:szCs w:val="24"/>
        </w:rPr>
      </w:pPr>
    </w:p>
    <w:p w:rsidR="00113326" w:rsidRPr="00113326" w:rsidRDefault="00113326" w:rsidP="00113326">
      <w:pPr>
        <w:rPr>
          <w:rFonts w:ascii="Times New Roman" w:hAnsi="Times New Roman" w:cs="Times New Roman"/>
          <w:b/>
          <w:sz w:val="24"/>
          <w:szCs w:val="24"/>
        </w:rPr>
      </w:pPr>
      <w:r w:rsidRPr="00113326">
        <w:rPr>
          <w:rFonts w:ascii="Times New Roman" w:hAnsi="Times New Roman" w:cs="Times New Roman"/>
          <w:b/>
          <w:sz w:val="24"/>
          <w:szCs w:val="24"/>
        </w:rPr>
        <w:t>  Регламентирование образовательного процесса на учебный год:</w:t>
      </w:r>
    </w:p>
    <w:p w:rsidR="00240981" w:rsidRDefault="00113326" w:rsidP="00113326">
      <w:pPr>
        <w:rPr>
          <w:rFonts w:ascii="Times New Roman" w:hAnsi="Times New Roman" w:cs="Times New Roman"/>
          <w:sz w:val="24"/>
          <w:szCs w:val="24"/>
        </w:rPr>
      </w:pPr>
      <w:r w:rsidRPr="00113326">
        <w:rPr>
          <w:rFonts w:ascii="Times New Roman" w:hAnsi="Times New Roman" w:cs="Times New Roman"/>
          <w:b/>
          <w:sz w:val="24"/>
          <w:szCs w:val="24"/>
          <w:u w:val="single"/>
        </w:rPr>
        <w:t>I четверть</w:t>
      </w:r>
      <w:r w:rsidRPr="00113326">
        <w:rPr>
          <w:rFonts w:ascii="Times New Roman" w:hAnsi="Times New Roman" w:cs="Times New Roman"/>
          <w:b/>
          <w:sz w:val="24"/>
          <w:szCs w:val="24"/>
        </w:rPr>
        <w:t xml:space="preserve">  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F3DBF">
        <w:rPr>
          <w:rFonts w:ascii="Times New Roman" w:hAnsi="Times New Roman" w:cs="Times New Roman"/>
          <w:sz w:val="24"/>
          <w:szCs w:val="24"/>
        </w:rPr>
        <w:t xml:space="preserve"> 8 недель </w:t>
      </w:r>
    </w:p>
    <w:p w:rsidR="00113326" w:rsidRPr="00113326" w:rsidRDefault="00113326" w:rsidP="00113326">
      <w:pPr>
        <w:rPr>
          <w:rFonts w:ascii="Times New Roman" w:hAnsi="Times New Roman" w:cs="Times New Roman"/>
          <w:sz w:val="24"/>
          <w:szCs w:val="24"/>
        </w:rPr>
      </w:pPr>
      <w:r w:rsidRPr="00113326">
        <w:rPr>
          <w:rFonts w:ascii="Times New Roman" w:hAnsi="Times New Roman" w:cs="Times New Roman"/>
          <w:sz w:val="24"/>
          <w:szCs w:val="24"/>
        </w:rPr>
        <w:t>осенн</w:t>
      </w:r>
      <w:r>
        <w:rPr>
          <w:rFonts w:ascii="Times New Roman" w:hAnsi="Times New Roman" w:cs="Times New Roman"/>
          <w:sz w:val="24"/>
          <w:szCs w:val="24"/>
        </w:rPr>
        <w:t xml:space="preserve">ие каникулы  - </w:t>
      </w:r>
      <w:r w:rsidR="00240981">
        <w:rPr>
          <w:rFonts w:ascii="Times New Roman" w:hAnsi="Times New Roman" w:cs="Times New Roman"/>
          <w:sz w:val="24"/>
          <w:szCs w:val="24"/>
        </w:rPr>
        <w:t xml:space="preserve"> 10</w:t>
      </w:r>
      <w:r w:rsidRPr="00113326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113326" w:rsidRPr="00113326" w:rsidRDefault="00113326" w:rsidP="00113326">
      <w:pPr>
        <w:rPr>
          <w:rFonts w:ascii="Times New Roman" w:hAnsi="Times New Roman" w:cs="Times New Roman"/>
          <w:sz w:val="24"/>
          <w:szCs w:val="24"/>
        </w:rPr>
      </w:pPr>
      <w:r w:rsidRPr="00113326">
        <w:rPr>
          <w:rFonts w:ascii="Times New Roman" w:hAnsi="Times New Roman" w:cs="Times New Roman"/>
          <w:b/>
          <w:sz w:val="24"/>
          <w:szCs w:val="24"/>
          <w:u w:val="single"/>
        </w:rPr>
        <w:t>II четверть</w:t>
      </w:r>
      <w:r>
        <w:rPr>
          <w:rFonts w:ascii="Times New Roman" w:hAnsi="Times New Roman" w:cs="Times New Roman"/>
          <w:sz w:val="24"/>
          <w:szCs w:val="24"/>
        </w:rPr>
        <w:t xml:space="preserve">    - </w:t>
      </w:r>
      <w:r w:rsidR="00240981">
        <w:rPr>
          <w:rFonts w:ascii="Times New Roman" w:hAnsi="Times New Roman" w:cs="Times New Roman"/>
          <w:sz w:val="24"/>
          <w:szCs w:val="24"/>
        </w:rPr>
        <w:t xml:space="preserve"> 8 недель </w:t>
      </w:r>
      <w:r w:rsidRPr="00113326">
        <w:rPr>
          <w:rFonts w:ascii="Times New Roman" w:hAnsi="Times New Roman" w:cs="Times New Roman"/>
          <w:sz w:val="24"/>
          <w:szCs w:val="24"/>
        </w:rPr>
        <w:t> </w:t>
      </w:r>
    </w:p>
    <w:p w:rsidR="00113326" w:rsidRPr="00113326" w:rsidRDefault="00113326" w:rsidP="00113326">
      <w:pPr>
        <w:rPr>
          <w:rFonts w:ascii="Times New Roman" w:hAnsi="Times New Roman" w:cs="Times New Roman"/>
          <w:sz w:val="24"/>
          <w:szCs w:val="24"/>
        </w:rPr>
      </w:pPr>
      <w:r w:rsidRPr="00113326">
        <w:rPr>
          <w:rFonts w:ascii="Times New Roman" w:hAnsi="Times New Roman" w:cs="Times New Roman"/>
          <w:sz w:val="24"/>
          <w:szCs w:val="24"/>
        </w:rPr>
        <w:t>зимние каник</w:t>
      </w:r>
      <w:r>
        <w:rPr>
          <w:rFonts w:ascii="Times New Roman" w:hAnsi="Times New Roman" w:cs="Times New Roman"/>
          <w:sz w:val="24"/>
          <w:szCs w:val="24"/>
        </w:rPr>
        <w:t xml:space="preserve">улы   - </w:t>
      </w:r>
      <w:r w:rsidR="00240981">
        <w:rPr>
          <w:rFonts w:ascii="Times New Roman" w:hAnsi="Times New Roman" w:cs="Times New Roman"/>
          <w:sz w:val="24"/>
          <w:szCs w:val="24"/>
        </w:rPr>
        <w:t>3</w:t>
      </w:r>
      <w:r w:rsidRPr="00113326">
        <w:rPr>
          <w:rFonts w:ascii="Times New Roman" w:hAnsi="Times New Roman" w:cs="Times New Roman"/>
          <w:sz w:val="24"/>
          <w:szCs w:val="24"/>
        </w:rPr>
        <w:t>дней.</w:t>
      </w:r>
    </w:p>
    <w:p w:rsidR="00113326" w:rsidRPr="00113326" w:rsidRDefault="00113326" w:rsidP="00113326">
      <w:pPr>
        <w:rPr>
          <w:rFonts w:ascii="Times New Roman" w:hAnsi="Times New Roman" w:cs="Times New Roman"/>
          <w:sz w:val="24"/>
          <w:szCs w:val="24"/>
        </w:rPr>
      </w:pPr>
      <w:r w:rsidRPr="00113326">
        <w:rPr>
          <w:rFonts w:ascii="Times New Roman" w:hAnsi="Times New Roman" w:cs="Times New Roman"/>
          <w:b/>
          <w:sz w:val="24"/>
          <w:szCs w:val="24"/>
          <w:u w:val="single"/>
        </w:rPr>
        <w:t>III четверть</w:t>
      </w:r>
      <w:r w:rsidRPr="001133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   - </w:t>
      </w:r>
      <w:r w:rsidR="00240981">
        <w:rPr>
          <w:rFonts w:ascii="Times New Roman" w:hAnsi="Times New Roman" w:cs="Times New Roman"/>
          <w:sz w:val="24"/>
          <w:szCs w:val="24"/>
        </w:rPr>
        <w:t>10 недель</w:t>
      </w:r>
      <w:proofErr w:type="gramStart"/>
      <w:r w:rsidR="00240981">
        <w:rPr>
          <w:rFonts w:ascii="Times New Roman" w:hAnsi="Times New Roman" w:cs="Times New Roman"/>
          <w:sz w:val="24"/>
          <w:szCs w:val="24"/>
        </w:rPr>
        <w:t xml:space="preserve"> </w:t>
      </w:r>
      <w:r w:rsidRPr="001133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3326">
        <w:rPr>
          <w:rFonts w:ascii="Times New Roman" w:hAnsi="Times New Roman" w:cs="Times New Roman"/>
          <w:sz w:val="24"/>
          <w:szCs w:val="24"/>
        </w:rPr>
        <w:t> </w:t>
      </w:r>
    </w:p>
    <w:p w:rsidR="00113326" w:rsidRPr="00113326" w:rsidRDefault="00113326" w:rsidP="00113326">
      <w:pPr>
        <w:rPr>
          <w:rFonts w:ascii="Times New Roman" w:hAnsi="Times New Roman" w:cs="Times New Roman"/>
          <w:sz w:val="24"/>
          <w:szCs w:val="24"/>
        </w:rPr>
      </w:pPr>
      <w:r w:rsidRPr="00113326">
        <w:rPr>
          <w:rFonts w:ascii="Times New Roman" w:hAnsi="Times New Roman" w:cs="Times New Roman"/>
          <w:b/>
          <w:sz w:val="24"/>
          <w:szCs w:val="24"/>
        </w:rPr>
        <w:t>Дополнительные каникулы</w:t>
      </w:r>
      <w:r w:rsidR="007E61D6">
        <w:rPr>
          <w:rFonts w:ascii="Times New Roman" w:hAnsi="Times New Roman" w:cs="Times New Roman"/>
          <w:sz w:val="24"/>
          <w:szCs w:val="24"/>
        </w:rPr>
        <w:t xml:space="preserve"> для учащихся 1 класс</w:t>
      </w:r>
      <w:proofErr w:type="gramStart"/>
      <w:r w:rsidR="007E61D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7E61D6">
        <w:rPr>
          <w:rFonts w:ascii="Times New Roman" w:hAnsi="Times New Roman" w:cs="Times New Roman"/>
          <w:sz w:val="24"/>
          <w:szCs w:val="24"/>
        </w:rPr>
        <w:t xml:space="preserve"> февраль 7 дней</w:t>
      </w:r>
    </w:p>
    <w:p w:rsidR="00113326" w:rsidRPr="00113326" w:rsidRDefault="007E61D6" w:rsidP="00113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весенние каникулы - </w:t>
      </w:r>
      <w:r w:rsidR="00240981">
        <w:rPr>
          <w:rFonts w:ascii="Times New Roman" w:hAnsi="Times New Roman" w:cs="Times New Roman"/>
          <w:sz w:val="24"/>
          <w:szCs w:val="24"/>
        </w:rPr>
        <w:t xml:space="preserve"> 8</w:t>
      </w:r>
      <w:r w:rsidR="00113326" w:rsidRPr="00113326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113326" w:rsidRPr="00113326" w:rsidRDefault="00113326" w:rsidP="00113326">
      <w:pPr>
        <w:rPr>
          <w:rFonts w:ascii="Times New Roman" w:hAnsi="Times New Roman" w:cs="Times New Roman"/>
          <w:sz w:val="24"/>
          <w:szCs w:val="24"/>
        </w:rPr>
      </w:pPr>
      <w:r w:rsidRPr="00113326">
        <w:rPr>
          <w:rFonts w:ascii="Times New Roman" w:hAnsi="Times New Roman" w:cs="Times New Roman"/>
          <w:b/>
          <w:sz w:val="24"/>
          <w:szCs w:val="24"/>
          <w:u w:val="single"/>
        </w:rPr>
        <w:t>IV четверть</w:t>
      </w:r>
      <w:r w:rsidR="007E61D6">
        <w:rPr>
          <w:rFonts w:ascii="Times New Roman" w:hAnsi="Times New Roman" w:cs="Times New Roman"/>
          <w:sz w:val="24"/>
          <w:szCs w:val="24"/>
        </w:rPr>
        <w:t xml:space="preserve">   - </w:t>
      </w:r>
      <w:r w:rsidR="00240981">
        <w:rPr>
          <w:rFonts w:ascii="Times New Roman" w:hAnsi="Times New Roman" w:cs="Times New Roman"/>
          <w:sz w:val="24"/>
          <w:szCs w:val="24"/>
        </w:rPr>
        <w:t xml:space="preserve">9 недель </w:t>
      </w:r>
      <w:r w:rsidRPr="00113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DBF" w:rsidRDefault="00113326" w:rsidP="0011332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13326">
        <w:rPr>
          <w:rFonts w:ascii="Times New Roman" w:hAnsi="Times New Roman" w:cs="Times New Roman"/>
          <w:sz w:val="24"/>
          <w:szCs w:val="24"/>
        </w:rPr>
        <w:t>Учебный год (</w:t>
      </w:r>
      <w:r w:rsidR="00240981">
        <w:rPr>
          <w:rFonts w:ascii="Times New Roman" w:hAnsi="Times New Roman" w:cs="Times New Roman"/>
          <w:sz w:val="24"/>
          <w:szCs w:val="24"/>
        </w:rPr>
        <w:t>без учета праздничных дней) — 35</w:t>
      </w:r>
      <w:r w:rsidRPr="00113326">
        <w:rPr>
          <w:rFonts w:ascii="Times New Roman" w:hAnsi="Times New Roman" w:cs="Times New Roman"/>
          <w:sz w:val="24"/>
          <w:szCs w:val="24"/>
        </w:rPr>
        <w:t xml:space="preserve"> неде</w:t>
      </w:r>
      <w:r w:rsidR="00240981">
        <w:rPr>
          <w:rFonts w:ascii="Times New Roman" w:hAnsi="Times New Roman" w:cs="Times New Roman"/>
          <w:sz w:val="24"/>
          <w:szCs w:val="24"/>
        </w:rPr>
        <w:t>ль</w:t>
      </w:r>
      <w:r w:rsidRPr="00113326">
        <w:rPr>
          <w:rFonts w:ascii="Times New Roman" w:hAnsi="Times New Roman" w:cs="Times New Roman"/>
          <w:sz w:val="24"/>
          <w:szCs w:val="24"/>
        </w:rPr>
        <w:t xml:space="preserve">.                          </w:t>
      </w:r>
    </w:p>
    <w:p w:rsidR="00113326" w:rsidRPr="00113326" w:rsidRDefault="00240981" w:rsidP="0011332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Каникулы — 31</w:t>
      </w:r>
      <w:r w:rsidR="00113326" w:rsidRPr="00113326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1B3C49" w:rsidRPr="007E61D6" w:rsidRDefault="00113326" w:rsidP="007E6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26">
        <w:rPr>
          <w:rFonts w:ascii="Times New Roman" w:hAnsi="Times New Roman" w:cs="Times New Roman"/>
          <w:sz w:val="24"/>
          <w:szCs w:val="24"/>
        </w:rPr>
        <w:t xml:space="preserve">   Продол</w:t>
      </w:r>
      <w:r w:rsidR="00240981">
        <w:rPr>
          <w:rFonts w:ascii="Times New Roman" w:hAnsi="Times New Roman" w:cs="Times New Roman"/>
          <w:sz w:val="24"/>
          <w:szCs w:val="24"/>
        </w:rPr>
        <w:t xml:space="preserve">жительность летних каникул с 01 июня </w:t>
      </w:r>
      <w:r w:rsidRPr="00113326">
        <w:rPr>
          <w:rFonts w:ascii="Times New Roman" w:hAnsi="Times New Roman" w:cs="Times New Roman"/>
          <w:sz w:val="24"/>
          <w:szCs w:val="24"/>
        </w:rPr>
        <w:t>по</w:t>
      </w:r>
      <w:r w:rsidR="007E61D6">
        <w:rPr>
          <w:rFonts w:ascii="Times New Roman" w:hAnsi="Times New Roman" w:cs="Times New Roman"/>
          <w:sz w:val="24"/>
          <w:szCs w:val="24"/>
        </w:rPr>
        <w:t xml:space="preserve"> 31 августа </w:t>
      </w:r>
      <w:r w:rsidRPr="00113326">
        <w:rPr>
          <w:rFonts w:ascii="Times New Roman" w:hAnsi="Times New Roman" w:cs="Times New Roman"/>
          <w:sz w:val="24"/>
          <w:szCs w:val="24"/>
        </w:rPr>
        <w:t xml:space="preserve"> для 1–8, 10 классов. Для  9, 11 классов – не менее 8 недель после прохождения государственной итоговой атт</w:t>
      </w:r>
      <w:r w:rsidR="007E61D6">
        <w:rPr>
          <w:rFonts w:ascii="Times New Roman" w:hAnsi="Times New Roman" w:cs="Times New Roman"/>
          <w:sz w:val="24"/>
          <w:szCs w:val="24"/>
        </w:rPr>
        <w:t xml:space="preserve">естации по 31 августа 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Календарный график на каждый учебный год утвер</w:t>
      </w:r>
      <w:r w:rsidR="00240981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ждается приказом директора Лицея</w:t>
      </w:r>
    </w:p>
    <w:p w:rsidR="001B3C49" w:rsidRPr="00113326" w:rsidRDefault="007E61D6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1B3C49"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Учебные занятия начинаются в 8 часов 30 минут.</w:t>
      </w:r>
    </w:p>
    <w:p w:rsidR="007E61D6" w:rsidRDefault="00240981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1-11</w:t>
      </w:r>
      <w:r w:rsidR="007E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DF3DBF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 5-ти дневной учебной неделе</w:t>
      </w:r>
    </w:p>
    <w:p w:rsidR="001B3C49" w:rsidRPr="00113326" w:rsidRDefault="00240981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1D6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1B3C49"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Расписание учебных занятий составляется в строгом соответствии с требованиями «Санитарно-эпидемиологических правил и нормативов </w:t>
      </w:r>
      <w:proofErr w:type="spellStart"/>
      <w:r w:rsidR="001B3C49"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1B3C49"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2.4.2.2821-10», утвержденных </w:t>
      </w:r>
      <w:hyperlink w:tgtFrame="_blank" w:history="1">
        <w:r w:rsidR="001B3C49" w:rsidRPr="0011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Постановлением </w:t>
        </w:r>
      </w:hyperlink>
      <w:r w:rsidR="001B3C49"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государственного санитарного врача РФ от 29 декабря 2010 г. № 189.</w:t>
      </w:r>
    </w:p>
    <w:p w:rsidR="00CF7197" w:rsidRDefault="007E61D6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1B3C49"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Продолжительность урока во 2–11-х классах </w:t>
      </w:r>
      <w:r w:rsidR="00DF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40</w:t>
      </w:r>
      <w:r w:rsidR="001B3C49"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1B3C49" w:rsidRPr="00113326" w:rsidRDefault="007E61D6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1B3C49"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учащихся 1-х классов устанавливается следующий ежедневный режим занятий:</w:t>
      </w:r>
    </w:p>
    <w:p w:rsidR="001B3C49" w:rsidRPr="00113326" w:rsidRDefault="00DF3DBF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сентябре и октябре — по 4</w:t>
      </w:r>
      <w:r w:rsidR="001B3C49"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продолжительностью 35 минут;</w:t>
      </w:r>
      <w:r w:rsidR="001B3C49"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ноябре и декабре — по 4 урока продолжительностью 35 минут;</w:t>
      </w:r>
      <w:r w:rsidR="001B3C49"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января по май — по 4 урока продолжительностью 40 минут.</w:t>
      </w:r>
    </w:p>
    <w:p w:rsidR="001B3C49" w:rsidRPr="00113326" w:rsidRDefault="007E61D6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1B3C49"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перемен между уроками составляет:</w:t>
      </w:r>
    </w:p>
    <w:p w:rsidR="007E61D6" w:rsidRDefault="001B3C49" w:rsidP="007E6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1-го урока — 10 </w:t>
      </w:r>
      <w:r w:rsidR="007E61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минут;</w:t>
      </w:r>
      <w:r w:rsidR="007E61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2 –го урока — 15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минут;</w:t>
      </w:r>
    </w:p>
    <w:p w:rsidR="001B3C49" w:rsidRDefault="007E61D6" w:rsidP="007E6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3-го урока – 20 минут;</w:t>
      </w:r>
      <w:r w:rsidR="001B3C49"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4-го урока — 15 минут;</w:t>
      </w:r>
    </w:p>
    <w:p w:rsidR="007E61D6" w:rsidRPr="00113326" w:rsidRDefault="007E61D6" w:rsidP="007E6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5-го урока – 10 минут.</w:t>
      </w:r>
    </w:p>
    <w:p w:rsidR="001B3C49" w:rsidRPr="00113326" w:rsidRDefault="007E61D6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1B3C49"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должны приходить в ОО не позднее 8 часов 20 минут. Опоздание на уроки недопустимо.</w:t>
      </w:r>
    </w:p>
    <w:p w:rsidR="001B3C49" w:rsidRPr="00113326" w:rsidRDefault="007E61D6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1B3C49"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Горячее питание учащихся осуществляется в соответствии с расписанием, утверждаемым на каждый учебный период директором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C49"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</w:t>
      </w:r>
      <w:r w:rsidR="001B3C49"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</w:t>
      </w:r>
      <w:r w:rsidR="00A85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3C49"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3C49" w:rsidRPr="00113326" w:rsidRDefault="001B3C49" w:rsidP="001B3C4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Права, обязанности и ответственность учащихся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Учащиеся имеют право </w:t>
      </w:r>
      <w:proofErr w:type="gramStart"/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</w:t>
      </w:r>
      <w:proofErr w:type="spellStart"/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коррекции;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proofErr w:type="gramStart"/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повторное (не более двух раз) прохождение промежуточной аттестации по учебному предмету, курсу, дисциплине (моду</w:t>
      </w:r>
      <w:r w:rsidR="000C7321">
        <w:rPr>
          <w:rFonts w:ascii="Times New Roman" w:eastAsia="Times New Roman" w:hAnsi="Times New Roman" w:cs="Times New Roman"/>
          <w:sz w:val="24"/>
          <w:szCs w:val="24"/>
          <w:lang w:eastAsia="ru-RU"/>
        </w:rPr>
        <w:t>лю) в сроки, определяемые Лицеем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пределах одного года с момента образования академической задолженности;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</w:t>
      </w:r>
      <w:r w:rsidR="000C73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перечня, предлагаемого Лицеем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 получения основного общего образования);</w:t>
      </w:r>
      <w:proofErr w:type="gramEnd"/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освоение наряду с предметами по осваиваемой образовательной программе любых других п</w:t>
      </w:r>
      <w:r w:rsidR="000C73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редметов, преподаваемых в Лицее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порядке, установленном положением об освоении предметов, курсов, дисциплин (модулей);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3.1.8.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 свободу совести, информации, свободное выражение собственных взглядов и убеждений;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 каникулы в соответствии с календарным графиком (п. 2.1–2.2 настоящих Правил);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3.1.12.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1B3C49" w:rsidRPr="00113326" w:rsidRDefault="000C7321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 участие в управлении Лицеем</w:t>
      </w:r>
      <w:r w:rsidR="00DF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У</w:t>
      </w:r>
      <w:r w:rsidR="001B3C49"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и положением о совете учащихся;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3.1.14.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</w:t>
      </w:r>
      <w:r w:rsidR="00195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овательной деятельности Лицея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3.1.15. о</w:t>
      </w:r>
      <w:r w:rsidR="00195B78">
        <w:rPr>
          <w:rFonts w:ascii="Times New Roman" w:eastAsia="Times New Roman" w:hAnsi="Times New Roman" w:cs="Times New Roman"/>
          <w:sz w:val="24"/>
          <w:szCs w:val="24"/>
          <w:lang w:eastAsia="ru-RU"/>
        </w:rPr>
        <w:t>бжалование локальных актов Лицея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законодательством РФ порядке;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3.1.16.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</w:t>
      </w:r>
      <w:r w:rsidR="00195B7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ресурсами, учебной базой Лицея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3.1.17. пользование в установленном порядке лечебно-оздоровительной инфраструктурой, объектами к</w:t>
      </w:r>
      <w:r w:rsidR="00195B7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ультуры и объектами спорта Лицея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таких объектов);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3.1.18.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3.1.19.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3.1.20.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3.1.21. посещение по своему выбору меропри</w:t>
      </w:r>
      <w:r w:rsidR="00195B78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ятий, которые проводятся в Лицее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предусмотрены учебным планом, в порядке, установленном соответствующим положением;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3.1.22. ношение часов, аксессуаров и скромных неброских украшений, соответствующих деловому стилю одежды;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3.1.23. обращение в комиссию по урегулированию споров между участниками образовательных отношений.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Учащиеся обязаны: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ликвидировать академическую задолженно</w:t>
      </w:r>
      <w:r w:rsidR="00195B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в сроки, определяемые Лицеем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выполнять требования устава, настоящих Правил и иных локальных </w:t>
      </w:r>
      <w:r w:rsidR="00195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актов Лицея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организации и осуществления образовательной деятельности;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уважать честь и достоинство др</w:t>
      </w:r>
      <w:r w:rsidR="00195B7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учащихся и работников Лицея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создавать препятствий для получения образования другими учащимися;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бере</w:t>
      </w:r>
      <w:r w:rsidR="00195B78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 относиться к имуществу Лицея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соблюдать режим организации образовател</w:t>
      </w:r>
      <w:r w:rsidR="00195B7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процесса, принятый в Лицей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C49" w:rsidRPr="00113326" w:rsidRDefault="00195B78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3.2.9. находиться в Лицеи</w:t>
      </w:r>
      <w:r w:rsidR="001B3C49"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</w:t>
      </w:r>
      <w:r w:rsidR="006F2A1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в школьной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принятой локальным актом Лицея</w:t>
      </w:r>
      <w:r w:rsidR="001B3C49"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CF7197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3.2.12. своевременно проходить все необходимые медицинские осмотры.</w:t>
      </w:r>
    </w:p>
    <w:p w:rsidR="001B3C49" w:rsidRPr="00CF7197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19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Учащимся запрещается: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3.3.1. приносить, </w:t>
      </w:r>
      <w:r w:rsidR="00195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передавать, использовать в Лицее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иметь неряшливый и вызывающий внешний вид;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 применять физическую силу в отношении других учащихся, работников </w:t>
      </w:r>
      <w:r w:rsidR="0019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Лицея 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лиц;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За неиспол</w:t>
      </w:r>
      <w:r w:rsidR="00195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или нарушение устава Лицея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1B3C49" w:rsidRPr="00113326" w:rsidRDefault="001B3C49" w:rsidP="001B3C4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Поощрения и дисциплинарное воздействие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За образцовое выполнение своих обязанностей, повышение качества </w:t>
      </w:r>
      <w:proofErr w:type="spellStart"/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</w:t>
      </w:r>
      <w:r w:rsidR="00195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="0019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 учащимся Лицея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применены следующие виды поощрений: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 учащемуся;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направление благодарственного письма родителям (законным представителям) учащегося;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награждение поче</w:t>
      </w:r>
      <w:r w:rsidR="00843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тной грамотой и (или) дипломом;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представление к награждению золотой или серебряной медалью.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Процедура применения поощрений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</w:t>
      </w:r>
      <w:r w:rsidR="0019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Лицея 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проявлении учащимися активности с положительным результатом.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Награждение почетной грамотой (дипломом) может осуществлять</w:t>
      </w:r>
      <w:r w:rsidR="00195B7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администрацией Лицея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</w:t>
      </w:r>
      <w:r w:rsidR="003045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деятельности на уровне Лицея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муниципального образования, на тер</w:t>
      </w:r>
      <w:r w:rsidR="0030454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 которого находится Лицей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3C49" w:rsidRPr="00113326" w:rsidRDefault="00843FA2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4.2.3</w:t>
      </w:r>
      <w:r w:rsidR="001B3C49"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r w:rsidR="00C3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граждение </w:t>
      </w:r>
      <w:r w:rsidR="001B3C49"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медалью осуществляется решением педагогического совета на основании результатов государственной итоговой аттестации учащихся в соответствии с </w:t>
      </w:r>
      <w:r w:rsidR="00C3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награждении </w:t>
      </w:r>
      <w:r w:rsidR="006B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медалью</w:t>
      </w:r>
      <w:r w:rsidR="00C3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 особые успехи в учении» </w:t>
      </w:r>
      <w:r w:rsidR="006B6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Лицее</w:t>
      </w:r>
      <w:r w:rsidR="001B3C49"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3C49" w:rsidRPr="00113326" w:rsidRDefault="001B3C49" w:rsidP="0084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нарушение устава, настоящих Правил и иных л</w:t>
      </w:r>
      <w:r w:rsidR="00304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окальных нормативных актов Лицея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учащимся могут быть применены следующие меры дисциплинарного воздействия:</w:t>
      </w:r>
    </w:p>
    <w:p w:rsidR="001B3C49" w:rsidRPr="00113326" w:rsidRDefault="001B3C49" w:rsidP="0084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воспитательного характера;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дисциплинарные взыскания.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 Меры воспитательного характера представляют со</w:t>
      </w:r>
      <w:r w:rsidR="006B6C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 действия администрации Лицея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педагогических работников, направленные на разъяснение недопустимости на</w:t>
      </w:r>
      <w:r w:rsidR="006B6C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рушения правил поведения в Лицее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К учащимся могут быть применены следующие меры дисциплинарного взыскания: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</w:t>
      </w:r>
      <w:r w:rsidR="006B6C97">
        <w:rPr>
          <w:rFonts w:ascii="Times New Roman" w:eastAsia="Times New Roman" w:hAnsi="Times New Roman" w:cs="Times New Roman"/>
          <w:sz w:val="24"/>
          <w:szCs w:val="24"/>
          <w:lang w:eastAsia="ru-RU"/>
        </w:rPr>
        <w:t>ие;</w:t>
      </w:r>
      <w:r w:rsidR="006B6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выговор;</w:t>
      </w:r>
      <w:r w:rsidR="006B6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отчисление из Лицея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Применение дисциплинарных взысканий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4.6.1. </w:t>
      </w:r>
      <w:proofErr w:type="gramStart"/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учащихся, совета родителей, но не более семи учебных дней со д</w:t>
      </w:r>
      <w:r w:rsidR="006B6C97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представления директору Лицея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мотивированного мнения указанных советов в письменной форме.</w:t>
      </w:r>
      <w:proofErr w:type="gramEnd"/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дисциплинарный проступок может быть применено только одно дисциплинарное взыскание.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 Дисциплинарные взыскания не применяют</w:t>
      </w:r>
      <w:r w:rsidR="0084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отношении 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начальных классов и учащихся с задержкой психического развития и различными формами умственной отсталости.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4.6.3. Применению дисциплинарного взыскания предшествует дисциплинарное расследование, осуществляемое на основании письменного обращения к </w:t>
      </w:r>
      <w:r w:rsidR="00C3347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Лицея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 или иного участника образовательных отношений.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4.6.4.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4.6.5.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4.6.6. </w:t>
      </w:r>
      <w:proofErr w:type="gramStart"/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</w:t>
      </w:r>
      <w:r w:rsidR="00C334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дальнейшее пребывание в Лицее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отрицательное влияние на других учащихся, нарушает их права и права работников, а также н</w:t>
      </w:r>
      <w:r w:rsidR="00C334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ормальное функционирование Лицея</w:t>
      </w:r>
      <w:proofErr w:type="gramEnd"/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4.6.7.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B3C49" w:rsidRPr="00113326" w:rsidRDefault="00C33475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4.6.8. Лицей обязан</w:t>
      </w:r>
      <w:r w:rsidR="001B3C49"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незамедлительно проинформировать орган местного самоуправления, осуществляющий управление в сфере образования (указывается какой именно), об отчислении несовершеннолетнего обучающегося в качестве меры дисциплинарного взыскания.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4.6.9. Дисциплинарное взыскание на основании решения комиссии объявляется приказом директора. С приказом учащийся и его родители (законные представители) знакомятся под роспись в течение трех учебных дней со дня издания, не считая врем</w:t>
      </w:r>
      <w:r w:rsidR="00C3347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 отсутствия учащегося в Лицее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4.6.10. 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4.6.11.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1B3C49" w:rsidRPr="00113326" w:rsidRDefault="00C33475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4.6.12. Директор Лицея</w:t>
      </w:r>
      <w:r w:rsidR="001B3C49"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совета учащихся или совета родителей.</w:t>
      </w:r>
    </w:p>
    <w:p w:rsidR="001B3C49" w:rsidRPr="00113326" w:rsidRDefault="001B3C49" w:rsidP="001B3C4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Защита прав учащихся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целях защиты своих прав учащиеся и их законные представители самостоятельно или через своих представителей вправе:</w:t>
      </w:r>
    </w:p>
    <w:p w:rsidR="001B3C49" w:rsidRPr="00113326" w:rsidRDefault="001B3C49" w:rsidP="001B3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 в органы управления </w:t>
      </w:r>
      <w:r w:rsidR="00C3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Лицея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обращения о нарушении и (или) ущемлении ее работниками прав, свобод и социальных гарантий учащихся;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обращаться в комиссию по урегулированию споров между участниками образовательных отношений;</w:t>
      </w: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использовать не запрещенные законодательством РФ иные способы защиты своих прав и законных интересов.</w:t>
      </w:r>
    </w:p>
    <w:p w:rsidR="001B3C49" w:rsidRPr="00113326" w:rsidRDefault="001B3C49" w:rsidP="001B3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273-ФЗ: </w:t>
      </w:r>
    </w:p>
    <w:p w:rsidR="001B3C49" w:rsidRPr="00113326" w:rsidRDefault="00F963D1" w:rsidP="001B3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="001B3C49" w:rsidRPr="0011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34</w:t>
        </w:r>
      </w:hyperlink>
    </w:p>
    <w:p w:rsidR="001B3C49" w:rsidRPr="00113326" w:rsidRDefault="00F963D1" w:rsidP="001B3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="001B3C49" w:rsidRPr="00113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43</w:t>
        </w:r>
      </w:hyperlink>
    </w:p>
    <w:p w:rsidR="00A31DC1" w:rsidRPr="00113326" w:rsidRDefault="00A31DC1">
      <w:pPr>
        <w:rPr>
          <w:sz w:val="24"/>
          <w:szCs w:val="24"/>
        </w:rPr>
      </w:pPr>
    </w:p>
    <w:sectPr w:rsidR="00A31DC1" w:rsidRPr="00113326" w:rsidSect="00A3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C49"/>
    <w:rsid w:val="000C7321"/>
    <w:rsid w:val="00113326"/>
    <w:rsid w:val="00133CF7"/>
    <w:rsid w:val="00195B78"/>
    <w:rsid w:val="001B3C49"/>
    <w:rsid w:val="00240981"/>
    <w:rsid w:val="002B15B9"/>
    <w:rsid w:val="00304546"/>
    <w:rsid w:val="00331155"/>
    <w:rsid w:val="004222FF"/>
    <w:rsid w:val="0051242D"/>
    <w:rsid w:val="006B6C97"/>
    <w:rsid w:val="006F2A1F"/>
    <w:rsid w:val="007D0E17"/>
    <w:rsid w:val="007E61D6"/>
    <w:rsid w:val="00843FA2"/>
    <w:rsid w:val="00847764"/>
    <w:rsid w:val="009C7F0A"/>
    <w:rsid w:val="009F69F2"/>
    <w:rsid w:val="00A31DC1"/>
    <w:rsid w:val="00A857B4"/>
    <w:rsid w:val="00B62BD9"/>
    <w:rsid w:val="00BA04D8"/>
    <w:rsid w:val="00C33475"/>
    <w:rsid w:val="00CF7197"/>
    <w:rsid w:val="00D46331"/>
    <w:rsid w:val="00DF3DBF"/>
    <w:rsid w:val="00F9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C1"/>
  </w:style>
  <w:style w:type="paragraph" w:styleId="1">
    <w:name w:val="heading 1"/>
    <w:basedOn w:val="a"/>
    <w:link w:val="10"/>
    <w:uiPriority w:val="9"/>
    <w:qFormat/>
    <w:rsid w:val="001B3C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3C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1B3C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C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3C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B3C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inline">
    <w:name w:val="inline"/>
    <w:basedOn w:val="a0"/>
    <w:rsid w:val="001B3C49"/>
  </w:style>
  <w:style w:type="character" w:styleId="a3">
    <w:name w:val="Hyperlink"/>
    <w:basedOn w:val="a0"/>
    <w:uiPriority w:val="99"/>
    <w:semiHidden/>
    <w:unhideWhenUsed/>
    <w:rsid w:val="001B3C49"/>
    <w:rPr>
      <w:color w:val="0000FF"/>
      <w:u w:val="single"/>
    </w:rPr>
  </w:style>
  <w:style w:type="character" w:customStyle="1" w:styleId="delimiter">
    <w:name w:val="delimiter"/>
    <w:basedOn w:val="a0"/>
    <w:rsid w:val="001B3C49"/>
  </w:style>
  <w:style w:type="paragraph" w:customStyle="1" w:styleId="normactprilozhenie">
    <w:name w:val="norm_act_prilozhenie"/>
    <w:basedOn w:val="a"/>
    <w:rsid w:val="001B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C49"/>
    <w:rPr>
      <w:b/>
      <w:bCs/>
    </w:rPr>
  </w:style>
  <w:style w:type="paragraph" w:customStyle="1" w:styleId="normacttext">
    <w:name w:val="norm_act_text"/>
    <w:basedOn w:val="a"/>
    <w:rsid w:val="001B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13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7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8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3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25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22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0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95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2797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2017-10-12T09:52:00Z</cp:lastPrinted>
  <dcterms:created xsi:type="dcterms:W3CDTF">2014-10-27T08:29:00Z</dcterms:created>
  <dcterms:modified xsi:type="dcterms:W3CDTF">2019-09-25T07:27:00Z</dcterms:modified>
</cp:coreProperties>
</file>