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1D4" w:rsidRDefault="005B41D4" w:rsidP="005B4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совета                                                             Директор лицея____________</w:t>
      </w:r>
    </w:p>
    <w:p w:rsidR="005B41D4" w:rsidRDefault="005B41D4" w:rsidP="005B4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«Кировский сельский лицей»</w:t>
      </w:r>
    </w:p>
    <w:p w:rsidR="005B41D4" w:rsidRDefault="005B41D4" w:rsidP="005B4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№1                                                                           Гофарт И.В.</w:t>
      </w:r>
    </w:p>
    <w:p w:rsidR="005B41D4" w:rsidRDefault="005B41D4" w:rsidP="005B4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 27.09.2021 г                                                                            Приказ №94/1 от 27.08.2021 г.                                                                                                             </w:t>
      </w:r>
    </w:p>
    <w:p w:rsidR="005B41D4" w:rsidRDefault="005B41D4" w:rsidP="005B4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1D4" w:rsidRDefault="005B41D4" w:rsidP="005B4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1D4" w:rsidRDefault="005B41D4" w:rsidP="005B4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1D4" w:rsidRDefault="005B41D4" w:rsidP="005B4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B41D4" w:rsidRDefault="005B41D4" w:rsidP="005B4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1D4" w:rsidRDefault="005B41D4" w:rsidP="005B4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1D4" w:rsidRDefault="005B41D4" w:rsidP="005B4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1D4" w:rsidRDefault="005B41D4" w:rsidP="005B4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1D4" w:rsidRDefault="005B41D4" w:rsidP="005B41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5B41D4" w:rsidRDefault="005B41D4" w:rsidP="005B41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экспериментальной и  инновационной деятельности</w:t>
      </w:r>
    </w:p>
    <w:p w:rsidR="005B41D4" w:rsidRDefault="005B41D4" w:rsidP="005B41D4">
      <w:pPr>
        <w:spacing w:after="0" w:line="29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Муниципальном казённом общеобразовательном учреждении</w:t>
      </w:r>
    </w:p>
    <w:p w:rsidR="005B41D4" w:rsidRDefault="005B41D4" w:rsidP="005B41D4">
      <w:pPr>
        <w:spacing w:after="0" w:line="294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«Кировский сельский лицей»</w:t>
      </w:r>
    </w:p>
    <w:p w:rsidR="005B41D4" w:rsidRDefault="005B41D4" w:rsidP="005B41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1D4" w:rsidRDefault="005B41D4" w:rsidP="005B41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Общие положения.</w:t>
      </w:r>
    </w:p>
    <w:p w:rsidR="005B41D4" w:rsidRDefault="005B41D4" w:rsidP="005B41D4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способствует реализации государственной политики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Муниципальном казённом общеобразовательном учреждении «Кировский сельский лицей»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области инновационной и экспериментальной деятельности в (далее по тексту – лицей).</w:t>
      </w:r>
    </w:p>
    <w:p w:rsidR="005B41D4" w:rsidRDefault="005B41D4" w:rsidP="005B41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в соответствии с Конституцией Российской Федерации, Федеральным законом от 29 декабря 2012 г. № 273- ФЗ «Об образовании в Российской Федерации», Уставом лицея.</w:t>
      </w:r>
    </w:p>
    <w:p w:rsidR="005B41D4" w:rsidRDefault="005B41D4" w:rsidP="005B4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Положение определяет:</w:t>
      </w:r>
    </w:p>
    <w:p w:rsidR="005B41D4" w:rsidRDefault="005B41D4" w:rsidP="005B41D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инновационной и экспериментальной деятельности;</w:t>
      </w:r>
    </w:p>
    <w:p w:rsidR="005B41D4" w:rsidRDefault="005B41D4" w:rsidP="005B41D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приоритеты инновационной и экспериментальной деятельности;</w:t>
      </w:r>
    </w:p>
    <w:p w:rsidR="005B41D4" w:rsidRDefault="005B41D4" w:rsidP="005B41D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 управления инновационной и экспериментальной деятельностью.</w:t>
      </w:r>
    </w:p>
    <w:p w:rsidR="005B41D4" w:rsidRDefault="005B41D4" w:rsidP="005B4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Под инновационной деятельностью в настоящем Положении понимается деятельность лицея, направленная на освоение образцов новой образовательной практики и формирование культуры инноваций, а также на внедрение в практику результатов экспериментальной работы региональных (муниципальных) экспериментальных площадок.</w:t>
      </w:r>
    </w:p>
    <w:p w:rsidR="005B41D4" w:rsidRDefault="005B41D4" w:rsidP="005B4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Инновационная деятельность  строится в соответствии с приоритетами Федеральной целевой программы развития образования (ст. 20 Федерального Закона №273-ФЗ от 29.12.2012 «Об образовании в Российской Федерации»), Программы развития МКОУ «Кировский сельский лицей».</w:t>
      </w:r>
    </w:p>
    <w:p w:rsidR="005B41D4" w:rsidRDefault="005B41D4" w:rsidP="005B4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Тематика инновационной деятельности самостоятельно определяется методическим советом лицея в соответствии с основными приоритетами Программы развития  и с основными приоритетами развития региональной и муниципальной системы образования.</w:t>
      </w:r>
    </w:p>
    <w:p w:rsidR="005B41D4" w:rsidRDefault="005B41D4" w:rsidP="005B4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Под экспериментальной деятельностью в настоящем Положении понимается деятельность лицея по разработке Программ, соответствующих муниципальному заказу образовательным учреждениям, их реализации, апробированию, доработке и подготовке к широкому распространению полученных результатов.</w:t>
      </w:r>
    </w:p>
    <w:p w:rsidR="005B41D4" w:rsidRDefault="005B41D4" w:rsidP="005B4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Тематика экспериментальной деятельности (муниципальный заказ образовательным учреждениям) согласуется на региональном (муниципальном) уровне.</w:t>
      </w:r>
    </w:p>
    <w:p w:rsidR="005B41D4" w:rsidRDefault="005B41D4" w:rsidP="005B41D4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Лицей может осуществлять инновационную и экспериментальную деятельность по одной или нескольким темам.</w:t>
      </w:r>
    </w:p>
    <w:p w:rsidR="005B41D4" w:rsidRDefault="005B41D4" w:rsidP="005B41D4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1D4" w:rsidRDefault="005B41D4" w:rsidP="005B41D4">
      <w:pPr>
        <w:numPr>
          <w:ilvl w:val="0"/>
          <w:numId w:val="2"/>
        </w:numPr>
        <w:spacing w:after="0" w:line="294" w:lineRule="atLeast"/>
        <w:ind w:left="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инновационной деятельности</w:t>
      </w:r>
    </w:p>
    <w:p w:rsidR="005B41D4" w:rsidRDefault="005B41D4" w:rsidP="005B41D4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1D4" w:rsidRDefault="005B41D4" w:rsidP="005B41D4">
      <w:pPr>
        <w:pStyle w:val="a3"/>
        <w:spacing w:before="1"/>
        <w:ind w:right="262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2.1. Основной целью инновационной деятельности в лицее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внедрение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проектно-исследовательской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лицея,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т.е. 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формирующей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pacing w:val="1"/>
          <w:sz w:val="24"/>
          <w:szCs w:val="24"/>
        </w:rPr>
        <w:t xml:space="preserve"> исследования и </w:t>
      </w:r>
      <w:r>
        <w:rPr>
          <w:sz w:val="24"/>
          <w:szCs w:val="24"/>
        </w:rPr>
        <w:t>проектирования,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самореализации в условиях функционирования центра «Точка роста».</w:t>
      </w:r>
    </w:p>
    <w:p w:rsidR="005B41D4" w:rsidRDefault="005B41D4" w:rsidP="005B4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2.2. Задачи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инновационной деятельности:</w:t>
      </w:r>
    </w:p>
    <w:p w:rsidR="005B41D4" w:rsidRDefault="005B41D4" w:rsidP="005B41D4">
      <w:pPr>
        <w:tabs>
          <w:tab w:val="left" w:pos="1682"/>
        </w:tabs>
        <w:spacing w:after="0"/>
        <w:ind w:right="26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механизма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интеграции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образовательную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организации;</w:t>
      </w:r>
    </w:p>
    <w:p w:rsidR="005B41D4" w:rsidRDefault="005B41D4" w:rsidP="005B41D4">
      <w:pPr>
        <w:tabs>
          <w:tab w:val="left" w:pos="1322"/>
          <w:tab w:val="left" w:pos="2835"/>
        </w:tabs>
        <w:spacing w:after="0"/>
        <w:ind w:right="26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ресурсной базы лицея (нормативно-правовой, материально-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технической, учебно-методической,</w:t>
      </w:r>
      <w:r>
        <w:rPr>
          <w:rFonts w:ascii="Times New Roman" w:hAnsi="Times New Roman" w:cs="Times New Roman"/>
          <w:sz w:val="24"/>
          <w:szCs w:val="24"/>
        </w:rPr>
        <w:tab/>
        <w:t xml:space="preserve">информационной, </w:t>
      </w:r>
      <w:r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организационной,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кадровой);</w:t>
      </w:r>
    </w:p>
    <w:p w:rsidR="005B41D4" w:rsidRDefault="005B41D4" w:rsidP="005B41D4">
      <w:pPr>
        <w:tabs>
          <w:tab w:val="left" w:pos="1682"/>
        </w:tabs>
        <w:spacing w:after="0"/>
        <w:ind w:right="26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образовательную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продуктивных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педагогических технологий, методов 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 обучения, повышающих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эффективность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проектирования;</w:t>
      </w:r>
    </w:p>
    <w:p w:rsidR="005B41D4" w:rsidRDefault="005B41D4" w:rsidP="005B41D4">
      <w:pPr>
        <w:tabs>
          <w:tab w:val="left" w:pos="1682"/>
        </w:tabs>
        <w:spacing w:after="0" w:line="240" w:lineRule="auto"/>
        <w:ind w:right="27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активного и успешного опыта участия обучающихся 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5B41D4" w:rsidRDefault="005B41D4" w:rsidP="005B41D4">
      <w:pPr>
        <w:tabs>
          <w:tab w:val="left" w:pos="1682"/>
          <w:tab w:val="left" w:pos="6521"/>
        </w:tabs>
        <w:spacing w:after="0"/>
        <w:ind w:right="26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совершенствование     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научно-методической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информационной</w:t>
      </w:r>
      <w:r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поддержки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навыков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проектирования;</w:t>
      </w:r>
    </w:p>
    <w:p w:rsidR="005B41D4" w:rsidRDefault="005B41D4" w:rsidP="005B41D4">
      <w:pPr>
        <w:tabs>
          <w:tab w:val="left" w:pos="1682"/>
          <w:tab w:val="left" w:pos="6521"/>
        </w:tabs>
        <w:spacing w:after="0"/>
        <w:ind w:right="26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мониторинга инновационной и экспериментальной деятельности лицея.</w:t>
      </w:r>
    </w:p>
    <w:p w:rsidR="005B41D4" w:rsidRDefault="005B41D4" w:rsidP="005B41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Принципы инновационной деятельности</w:t>
      </w:r>
    </w:p>
    <w:p w:rsidR="005B41D4" w:rsidRDefault="005B41D4" w:rsidP="005B4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При модернизации образования признается безусловная ценность физического, психологического, духовного и нравственного благополучия детей.</w:t>
      </w:r>
    </w:p>
    <w:p w:rsidR="005B41D4" w:rsidRDefault="005B41D4" w:rsidP="005B4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Инновационная и экспериментальная деятельность осуществляется с позиции единства традиций и инноваций в развитии образования, направленных на повышение качества предоставляемых образовательных услуг.</w:t>
      </w:r>
    </w:p>
    <w:p w:rsidR="005B41D4" w:rsidRDefault="005B41D4" w:rsidP="005B4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1D4" w:rsidRDefault="005B41D4" w:rsidP="005B41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Основные направления инновационной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экспериментальной деятельности</w:t>
      </w:r>
    </w:p>
    <w:p w:rsidR="005B41D4" w:rsidRDefault="005B41D4" w:rsidP="005B41D4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1D4" w:rsidRDefault="005B41D4" w:rsidP="005B4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Основными направлениями экспериментальной деятельности являются:</w:t>
      </w:r>
    </w:p>
    <w:p w:rsidR="005B41D4" w:rsidRDefault="005B41D4" w:rsidP="005B41D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опытная проверка нового содержания образования, новых образовательных и воспитательных технологий, форм, методов и средств обучения и воспитания в условиях фуекционирования центра естественно-научной направленности «Точка роста»;</w:t>
      </w:r>
    </w:p>
    <w:p w:rsidR="005B41D4" w:rsidRDefault="005B41D4" w:rsidP="005B41D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опытная проверка новой учебно-программной и учебно-методической документации;</w:t>
      </w:r>
    </w:p>
    <w:p w:rsidR="005B41D4" w:rsidRDefault="005B41D4" w:rsidP="005B41D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апробация новых механизмов руководства лицея;</w:t>
      </w:r>
    </w:p>
    <w:p w:rsidR="005B41D4" w:rsidRDefault="005B41D4" w:rsidP="005B41D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опытная проверка систем оценки качества образования, форм и процедур промежуточной аттестации обучающихся, систем адресного сопровождения и поддержки различных категорий обучающихся.</w:t>
      </w:r>
    </w:p>
    <w:p w:rsidR="005B41D4" w:rsidRDefault="005B41D4" w:rsidP="005B4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Основными направлениями инновационной деятельности являются:</w:t>
      </w:r>
    </w:p>
    <w:p w:rsidR="005B41D4" w:rsidRDefault="005B41D4" w:rsidP="005B41D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механизмов обновления содержания образовательного процесса (проблемное обучение, программное обеспечение, организация исследовательской и проектной деятельности с получением новых для обучающихся знаний и т. д.), форм образовательного процесса (новые методики преподавания, новые способы организации учебных занятий, воспитательных мероприятий и т.д.);</w:t>
      </w:r>
    </w:p>
    <w:p w:rsidR="005B41D4" w:rsidRDefault="005B41D4" w:rsidP="005B41D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новых методов оценивания образовательного процесса;</w:t>
      </w:r>
    </w:p>
    <w:p w:rsidR="005B41D4" w:rsidRDefault="005B41D4" w:rsidP="005B41D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отработка систем, основанных на использовании новых воспитательных средств, способствующих социализации детей и подростков;</w:t>
      </w:r>
    </w:p>
    <w:p w:rsidR="005B41D4" w:rsidRDefault="005B41D4" w:rsidP="005B41D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новшеств, направленных на привлечение представителей общества к управлению ОО;</w:t>
      </w:r>
    </w:p>
    <w:p w:rsidR="005B41D4" w:rsidRDefault="005B41D4" w:rsidP="005B41D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новых форм повышения профессиональной компетентности педагогических работников лицея, ориентированных на обеспечение более высокого качества образования (дистанционное обучение, тьюторство, фасилитаторство, освоение курсов по обучению менеджеров образования, экспертов и др.).</w:t>
      </w:r>
    </w:p>
    <w:p w:rsidR="005B41D4" w:rsidRDefault="005B41D4" w:rsidP="005B4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1D4" w:rsidRDefault="005B41D4" w:rsidP="005B41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Управление инновационной и экспериментальной деятельностью</w:t>
      </w:r>
    </w:p>
    <w:p w:rsidR="005B41D4" w:rsidRDefault="005B41D4" w:rsidP="005B41D4">
      <w:pPr>
        <w:pStyle w:val="a5"/>
        <w:widowControl/>
        <w:autoSpaceDE/>
        <w:ind w:left="0" w:firstLine="0"/>
        <w:contextualSpacing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5.1. </w:t>
      </w:r>
      <w:r>
        <w:rPr>
          <w:sz w:val="24"/>
          <w:szCs w:val="24"/>
        </w:rPr>
        <w:t xml:space="preserve">Управление инновационной деятельностью осуществляет методический совет </w:t>
      </w:r>
      <w:r>
        <w:rPr>
          <w:color w:val="231200"/>
          <w:sz w:val="24"/>
          <w:szCs w:val="24"/>
        </w:rPr>
        <w:t>Школы</w:t>
      </w:r>
      <w:r>
        <w:rPr>
          <w:sz w:val="24"/>
          <w:szCs w:val="24"/>
        </w:rPr>
        <w:t xml:space="preserve"> и заместитель директора по научно-методической работе, </w:t>
      </w:r>
      <w:r>
        <w:rPr>
          <w:color w:val="000000"/>
          <w:sz w:val="24"/>
          <w:szCs w:val="24"/>
          <w:lang w:eastAsia="ru-RU"/>
        </w:rPr>
        <w:t>в том числе:</w:t>
      </w:r>
    </w:p>
    <w:p w:rsidR="005B41D4" w:rsidRDefault="005B41D4" w:rsidP="005B41D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приоритетные направления инновационной и экспериментальной деятельности;</w:t>
      </w:r>
    </w:p>
    <w:p w:rsidR="005B41D4" w:rsidRDefault="005B41D4" w:rsidP="005B41D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необходимые меры по совершенствованию нормативно-правовой базы в сфере инновационной и экспериментальной деятельности;</w:t>
      </w:r>
    </w:p>
    <w:p w:rsidR="005B41D4" w:rsidRDefault="005B41D4" w:rsidP="005B41D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выступает с предложениями, направленными на совершенствование инновационной и экспериментальной деятельности лицея;</w:t>
      </w:r>
    </w:p>
    <w:p w:rsidR="005B41D4" w:rsidRDefault="005B41D4" w:rsidP="005B41D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реализацию программ инновационной и экспериментальной деятельности.</w:t>
      </w:r>
    </w:p>
    <w:p w:rsidR="005B41D4" w:rsidRDefault="005B41D4" w:rsidP="005B4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 целях развития инновационной и экспериментальной деятельности, выработки управленческих решений в сфере экспериментальной деятельности, проведения гласной, независимой, компетентной и объективной экспертизы инновационных образовательных проектов, экспериментальных программ, отслеживания промежуточных и итоговых результатов экспериментальной деятельности лицея приказом директора создается методический совет.</w:t>
      </w:r>
    </w:p>
    <w:p w:rsidR="005B41D4" w:rsidRDefault="005B41D4" w:rsidP="005B4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 Методический совет:</w:t>
      </w:r>
    </w:p>
    <w:p w:rsidR="005B41D4" w:rsidRDefault="005B41D4" w:rsidP="005B41D4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 инновационной и экспериментальной деятельностью;</w:t>
      </w:r>
    </w:p>
    <w:p w:rsidR="005B41D4" w:rsidRDefault="005B41D4" w:rsidP="005B41D4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экспертизу инновационных образовательных проектов, программ экспериментальной деятельности;</w:t>
      </w:r>
    </w:p>
    <w:p w:rsidR="005B41D4" w:rsidRDefault="005B41D4" w:rsidP="005B41D4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подводит общие итоги результатов инновационной и экспериментальной деятельности.</w:t>
      </w:r>
    </w:p>
    <w:p w:rsidR="005B41D4" w:rsidRDefault="005B41D4" w:rsidP="005B41D4">
      <w:pPr>
        <w:pStyle w:val="a5"/>
        <w:numPr>
          <w:ilvl w:val="1"/>
          <w:numId w:val="7"/>
        </w:numPr>
        <w:ind w:left="0" w:firstLine="567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Положение, персональный состав и план работы методического совета утверждается приказом директора лицея.</w:t>
      </w:r>
    </w:p>
    <w:p w:rsidR="005B41D4" w:rsidRDefault="005B41D4" w:rsidP="005B4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1D4" w:rsidRDefault="005B41D4" w:rsidP="005B41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Источники финансирования инновационной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экспериментальной деятельности</w:t>
      </w:r>
    </w:p>
    <w:p w:rsidR="005B41D4" w:rsidRDefault="005B41D4" w:rsidP="005B4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1D4" w:rsidRDefault="005B41D4" w:rsidP="005B4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Финансирование инновационной и экспериментальной деятельности осуществляется за счёт:</w:t>
      </w:r>
    </w:p>
    <w:p w:rsidR="005B41D4" w:rsidRDefault="005B41D4" w:rsidP="005B41D4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бюджетных ассигнований, выделяемых на финансирование лицея;</w:t>
      </w:r>
    </w:p>
    <w:p w:rsidR="005B41D4" w:rsidRDefault="005B41D4" w:rsidP="005B41D4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средств, выделяемых на финансирование целевых программ;</w:t>
      </w:r>
    </w:p>
    <w:p w:rsidR="005B41D4" w:rsidRDefault="005B41D4" w:rsidP="005B41D4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спонсоров, творческих коллективов, предприятий, физических лиц.</w:t>
      </w:r>
    </w:p>
    <w:p w:rsidR="005B41D4" w:rsidRDefault="005B41D4" w:rsidP="005B4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1D4" w:rsidRDefault="005B41D4" w:rsidP="005B4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1D4" w:rsidRDefault="005B41D4" w:rsidP="005B41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Правовое регулирование отношений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сфере инновационной экспериментальной деятельности</w:t>
      </w:r>
    </w:p>
    <w:p w:rsidR="005B41D4" w:rsidRDefault="005B41D4" w:rsidP="005B4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1D4" w:rsidRDefault="005B41D4" w:rsidP="005B4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Отношения, возникающие в связи с инновационной и экспериментальной деятельностью лицея, регулируются законодательством, нормативными правовыми актами Российской Федерации, настоящим Положением и иными нормативными правовыми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актами, регламентирующими инновационную и экспериментальную деятельность в сфере образования.</w:t>
      </w:r>
    </w:p>
    <w:p w:rsidR="006E05AC" w:rsidRDefault="006E05AC">
      <w:bookmarkStart w:id="0" w:name="_GoBack"/>
      <w:bookmarkEnd w:id="0"/>
    </w:p>
    <w:sectPr w:rsidR="006E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9493C"/>
    <w:multiLevelType w:val="multilevel"/>
    <w:tmpl w:val="8994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839E0"/>
    <w:multiLevelType w:val="multilevel"/>
    <w:tmpl w:val="EB522C0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241274CD"/>
    <w:multiLevelType w:val="multilevel"/>
    <w:tmpl w:val="792278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F0513C"/>
    <w:multiLevelType w:val="multilevel"/>
    <w:tmpl w:val="6B18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F57634"/>
    <w:multiLevelType w:val="multilevel"/>
    <w:tmpl w:val="105E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D3224E"/>
    <w:multiLevelType w:val="multilevel"/>
    <w:tmpl w:val="A48C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185B58"/>
    <w:multiLevelType w:val="multilevel"/>
    <w:tmpl w:val="F6AC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490210"/>
    <w:multiLevelType w:val="multilevel"/>
    <w:tmpl w:val="B15C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F9"/>
    <w:rsid w:val="005B41D4"/>
    <w:rsid w:val="006A1AF9"/>
    <w:rsid w:val="006E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DC4B2-5CBD-4AFA-A6E9-547AE13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1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B41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5B41D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B41D4"/>
    <w:pPr>
      <w:widowControl w:val="0"/>
      <w:autoSpaceDE w:val="0"/>
      <w:autoSpaceDN w:val="0"/>
      <w:spacing w:after="0" w:line="240" w:lineRule="auto"/>
      <w:ind w:left="962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6983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</cp:revision>
  <dcterms:created xsi:type="dcterms:W3CDTF">2023-01-20T05:41:00Z</dcterms:created>
  <dcterms:modified xsi:type="dcterms:W3CDTF">2023-01-20T05:41:00Z</dcterms:modified>
</cp:coreProperties>
</file>