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65" w:rsidRPr="00CA0E65" w:rsidRDefault="00CA0E65" w:rsidP="00CA0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65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 учреждение                                                                                         « Кировская средняя общеобразовательная школа»</w:t>
      </w:r>
    </w:p>
    <w:p w:rsidR="00CA0E65" w:rsidRDefault="00E04711" w:rsidP="00CA0E65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6"/>
          <w:szCs w:val="36"/>
        </w:rPr>
      </w:pPr>
      <w:r w:rsidRPr="00E04711">
        <w:rPr>
          <w:rStyle w:val="a4"/>
          <w:rFonts w:ascii="Times New Roman" w:hAnsi="Times New Roman" w:cs="Times New Roman"/>
          <w:color w:val="000000"/>
          <w:sz w:val="36"/>
          <w:szCs w:val="36"/>
        </w:rPr>
        <w:t>Всероссийский конкурс</w:t>
      </w:r>
    </w:p>
    <w:p w:rsidR="00E04711" w:rsidRDefault="00E04711" w:rsidP="00CA0E65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6"/>
          <w:szCs w:val="36"/>
        </w:rPr>
      </w:pPr>
      <w:r w:rsidRPr="00E04711">
        <w:rPr>
          <w:rStyle w:val="a4"/>
          <w:rFonts w:ascii="Times New Roman" w:hAnsi="Times New Roman" w:cs="Times New Roman"/>
          <w:color w:val="000000"/>
          <w:sz w:val="36"/>
          <w:szCs w:val="36"/>
        </w:rPr>
        <w:t xml:space="preserve">                                                                                           </w:t>
      </w:r>
      <w:r w:rsidR="00CA0E65">
        <w:rPr>
          <w:rStyle w:val="a4"/>
          <w:rFonts w:ascii="Times New Roman" w:hAnsi="Times New Roman" w:cs="Times New Roman"/>
          <w:color w:val="000000"/>
          <w:sz w:val="36"/>
          <w:szCs w:val="36"/>
        </w:rPr>
        <w:t xml:space="preserve">                   </w:t>
      </w:r>
      <w:proofErr w:type="gramStart"/>
      <w:r w:rsidRPr="00E04711">
        <w:rPr>
          <w:rStyle w:val="a4"/>
          <w:rFonts w:ascii="Times New Roman" w:hAnsi="Times New Roman" w:cs="Times New Roman"/>
          <w:color w:val="000000"/>
          <w:sz w:val="36"/>
          <w:szCs w:val="36"/>
        </w:rPr>
        <w:t>« Л</w:t>
      </w:r>
      <w:r w:rsidR="00783AED">
        <w:rPr>
          <w:rStyle w:val="a4"/>
          <w:rFonts w:ascii="Times New Roman" w:hAnsi="Times New Roman" w:cs="Times New Roman"/>
          <w:color w:val="000000"/>
          <w:sz w:val="36"/>
          <w:szCs w:val="36"/>
        </w:rPr>
        <w:t>учший</w:t>
      </w:r>
      <w:proofErr w:type="gramEnd"/>
      <w:r w:rsidR="00783AED">
        <w:rPr>
          <w:rStyle w:val="a4"/>
          <w:rFonts w:ascii="Times New Roman" w:hAnsi="Times New Roman" w:cs="Times New Roman"/>
          <w:color w:val="000000"/>
          <w:sz w:val="36"/>
          <w:szCs w:val="36"/>
        </w:rPr>
        <w:t xml:space="preserve"> пришкольный участок – 2022</w:t>
      </w:r>
      <w:r w:rsidRPr="00E04711">
        <w:rPr>
          <w:rStyle w:val="a4"/>
          <w:rFonts w:ascii="Times New Roman" w:hAnsi="Times New Roman" w:cs="Times New Roman"/>
          <w:color w:val="000000"/>
          <w:sz w:val="36"/>
          <w:szCs w:val="36"/>
        </w:rPr>
        <w:t>»</w:t>
      </w:r>
    </w:p>
    <w:p w:rsidR="00E04711" w:rsidRPr="00690F4B" w:rsidRDefault="002572F4" w:rsidP="00CA0E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28B0">
        <w:rPr>
          <w:b/>
          <w:i/>
          <w:sz w:val="56"/>
          <w:szCs w:val="56"/>
          <w:u w:val="single"/>
        </w:rPr>
        <w:t xml:space="preserve">Проект  « </w:t>
      </w:r>
      <w:r w:rsidR="00DB02FD" w:rsidRPr="00DB02FD">
        <w:rPr>
          <w:b/>
          <w:i/>
          <w:sz w:val="56"/>
          <w:szCs w:val="56"/>
          <w:u w:val="single"/>
        </w:rPr>
        <w:t>В гармонии с природой</w:t>
      </w:r>
      <w:r w:rsidR="00E04711" w:rsidRPr="008828B0">
        <w:rPr>
          <w:b/>
          <w:i/>
          <w:sz w:val="56"/>
          <w:szCs w:val="56"/>
          <w:u w:val="single"/>
        </w:rPr>
        <w:t>»</w:t>
      </w:r>
    </w:p>
    <w:p w:rsidR="00E04711" w:rsidRPr="00CA0E65" w:rsidRDefault="00E04711" w:rsidP="00E047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A0E65">
        <w:rPr>
          <w:rFonts w:ascii="Times New Roman" w:hAnsi="Times New Roman" w:cs="Times New Roman"/>
          <w:b/>
          <w:sz w:val="32"/>
          <w:szCs w:val="32"/>
        </w:rPr>
        <w:t>пос.Лазаревский</w:t>
      </w:r>
      <w:proofErr w:type="spellEnd"/>
      <w:r w:rsidRPr="00FB5FC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Городовиковского района                                          </w:t>
      </w:r>
      <w:r w:rsidR="00CA0E65">
        <w:rPr>
          <w:rFonts w:ascii="Times New Roman" w:hAnsi="Times New Roman" w:cs="Times New Roman"/>
          <w:b/>
          <w:sz w:val="36"/>
          <w:szCs w:val="36"/>
        </w:rPr>
        <w:t xml:space="preserve">             Республики Калмыки</w:t>
      </w:r>
      <w:r w:rsidR="00425F4B">
        <w:rPr>
          <w:rFonts w:ascii="Times New Roman" w:hAnsi="Times New Roman" w:cs="Times New Roman"/>
          <w:b/>
          <w:sz w:val="36"/>
          <w:szCs w:val="36"/>
        </w:rPr>
        <w:t>я</w:t>
      </w:r>
    </w:p>
    <w:p w:rsidR="00E04711" w:rsidRPr="009B1BB8" w:rsidRDefault="00E04711" w:rsidP="00E047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1BB8">
        <w:rPr>
          <w:rFonts w:ascii="Times New Roman" w:hAnsi="Times New Roman" w:cs="Times New Roman"/>
          <w:b/>
          <w:sz w:val="32"/>
          <w:szCs w:val="32"/>
        </w:rPr>
        <w:t xml:space="preserve">Директор </w:t>
      </w:r>
      <w:proofErr w:type="gramStart"/>
      <w:r w:rsidRPr="009B1BB8">
        <w:rPr>
          <w:rFonts w:ascii="Times New Roman" w:hAnsi="Times New Roman" w:cs="Times New Roman"/>
          <w:b/>
          <w:sz w:val="32"/>
          <w:szCs w:val="32"/>
        </w:rPr>
        <w:t>школы :</w:t>
      </w:r>
      <w:proofErr w:type="gramEnd"/>
      <w:r w:rsidRPr="009B1BB8">
        <w:rPr>
          <w:rFonts w:ascii="Times New Roman" w:hAnsi="Times New Roman" w:cs="Times New Roman"/>
          <w:b/>
          <w:sz w:val="32"/>
          <w:szCs w:val="32"/>
        </w:rPr>
        <w:t xml:space="preserve">  Гофарт  Ирина Викторовна</w:t>
      </w:r>
    </w:p>
    <w:p w:rsidR="00E04711" w:rsidRPr="00047D79" w:rsidRDefault="00CA0E65" w:rsidP="00047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Автор проекта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04711" w:rsidRPr="009B1BB8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E04711" w:rsidRPr="009B1BB8">
        <w:rPr>
          <w:rFonts w:ascii="Times New Roman" w:hAnsi="Times New Roman" w:cs="Times New Roman"/>
          <w:b/>
          <w:sz w:val="32"/>
          <w:szCs w:val="32"/>
        </w:rPr>
        <w:t xml:space="preserve">  Джунгурова Зоя Федоровна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7D79" w:rsidRPr="00047D79">
        <w:rPr>
          <w:rFonts w:ascii="Times New Roman" w:hAnsi="Times New Roman" w:cs="Times New Roman"/>
          <w:b/>
          <w:sz w:val="32"/>
          <w:szCs w:val="32"/>
        </w:rPr>
        <w:t>-</w:t>
      </w:r>
      <w:r w:rsidR="00047D79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047D79" w:rsidRPr="00047D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7D7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047D79" w:rsidRPr="00047D79">
        <w:rPr>
          <w:rFonts w:ascii="Times New Roman" w:hAnsi="Times New Roman" w:cs="Times New Roman"/>
          <w:b/>
          <w:sz w:val="32"/>
          <w:szCs w:val="32"/>
        </w:rPr>
        <w:t>учитель химии и биологии</w:t>
      </w:r>
    </w:p>
    <w:p w:rsidR="00690F4B" w:rsidRDefault="00690F4B" w:rsidP="00690F4B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0F4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4224" cy="3701944"/>
            <wp:effectExtent l="19050" t="0" r="9376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F4B" w:rsidRDefault="00690F4B" w:rsidP="00690F4B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A0E65" w:rsidRPr="006A2940" w:rsidRDefault="00783AED" w:rsidP="00CA0E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 2022</w:t>
      </w:r>
      <w:bookmarkStart w:id="0" w:name="_GoBack"/>
      <w:bookmarkEnd w:id="0"/>
    </w:p>
    <w:p w:rsidR="00690F4B" w:rsidRPr="006A2940" w:rsidRDefault="00690F4B" w:rsidP="00690F4B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CA0E65" w:rsidRPr="006A2940" w:rsidRDefault="00CA0E65" w:rsidP="00CA0E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690F4B" w:rsidRPr="006A2940" w:rsidRDefault="00690F4B" w:rsidP="00690F4B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C2569" w:rsidRPr="00690F4B" w:rsidRDefault="00C93368" w:rsidP="00690F4B">
      <w:pPr>
        <w:jc w:val="center"/>
        <w:rPr>
          <w:rStyle w:val="a4"/>
          <w:rFonts w:ascii="Times New Roman" w:hAnsi="Times New Roman" w:cs="Times New Roman"/>
          <w:bCs w:val="0"/>
          <w:sz w:val="32"/>
          <w:szCs w:val="32"/>
        </w:rPr>
      </w:pPr>
      <w:r w:rsidRPr="00E04711">
        <w:rPr>
          <w:rStyle w:val="a4"/>
          <w:rFonts w:ascii="Times New Roman" w:hAnsi="Times New Roman" w:cs="Times New Roman"/>
          <w:color w:val="000000"/>
          <w:sz w:val="28"/>
          <w:szCs w:val="28"/>
        </w:rPr>
        <w:t>Введени</w:t>
      </w:r>
      <w:r w:rsidR="006C2569" w:rsidRPr="00E04711">
        <w:rPr>
          <w:rStyle w:val="a4"/>
          <w:rFonts w:ascii="Times New Roman" w:hAnsi="Times New Roman" w:cs="Times New Roman"/>
          <w:color w:val="000000"/>
          <w:sz w:val="28"/>
          <w:szCs w:val="28"/>
        </w:rPr>
        <w:t>е</w:t>
      </w:r>
    </w:p>
    <w:p w:rsidR="00ED05F8" w:rsidRPr="005266B6" w:rsidRDefault="007E1C4D" w:rsidP="00ED0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12971" w:rsidRPr="006224B9" w:rsidRDefault="00DB02FD" w:rsidP="00412971">
      <w:pPr>
        <w:rPr>
          <w:rFonts w:ascii="Monotype Corsiva" w:hAnsi="Monotype Corsiva" w:cs="Times New Roman"/>
          <w:b/>
          <w:sz w:val="24"/>
          <w:szCs w:val="24"/>
        </w:rPr>
      </w:pPr>
      <w:r w:rsidRPr="00125BC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25BCB">
        <w:rPr>
          <w:rFonts w:ascii="Monotype Corsiva" w:hAnsi="Monotype Corsiva" w:cs="Times New Roman"/>
          <w:b/>
          <w:sz w:val="28"/>
          <w:szCs w:val="28"/>
        </w:rPr>
        <w:t>Девиз:</w:t>
      </w:r>
      <w:r w:rsidRPr="006224B9">
        <w:rPr>
          <w:rFonts w:ascii="Monotype Corsiva" w:hAnsi="Monotype Corsiva" w:cs="Times New Roman"/>
          <w:b/>
          <w:sz w:val="24"/>
          <w:szCs w:val="24"/>
        </w:rPr>
        <w:t xml:space="preserve"> « С тех пор как человек пахать обрел уменье,</w:t>
      </w:r>
    </w:p>
    <w:p w:rsidR="00DB02FD" w:rsidRPr="006224B9" w:rsidRDefault="00DB02FD" w:rsidP="00412971">
      <w:pPr>
        <w:rPr>
          <w:rFonts w:ascii="Monotype Corsiva" w:hAnsi="Monotype Corsiva" w:cs="Times New Roman"/>
          <w:b/>
          <w:sz w:val="24"/>
          <w:szCs w:val="24"/>
        </w:rPr>
      </w:pPr>
      <w:r w:rsidRPr="006224B9">
        <w:rPr>
          <w:rFonts w:ascii="Monotype Corsiva" w:hAnsi="Monotype Corsiva" w:cs="Times New Roman"/>
          <w:b/>
          <w:sz w:val="24"/>
          <w:szCs w:val="24"/>
        </w:rPr>
        <w:t xml:space="preserve">                                                                Украсить дом и двор он ощутил стремленье</w:t>
      </w:r>
    </w:p>
    <w:p w:rsidR="00DB02FD" w:rsidRPr="006224B9" w:rsidRDefault="00DB02FD" w:rsidP="00412971">
      <w:pPr>
        <w:rPr>
          <w:rFonts w:ascii="Monotype Corsiva" w:hAnsi="Monotype Corsiva" w:cs="Times New Roman"/>
          <w:b/>
          <w:sz w:val="24"/>
          <w:szCs w:val="24"/>
        </w:rPr>
      </w:pPr>
      <w:r w:rsidRPr="006224B9">
        <w:rPr>
          <w:rFonts w:ascii="Monotype Corsiva" w:hAnsi="Monotype Corsiva" w:cs="Times New Roman"/>
          <w:b/>
          <w:sz w:val="24"/>
          <w:szCs w:val="24"/>
        </w:rPr>
        <w:t xml:space="preserve">                                                                 И стал вокруг себя сажать для красоты</w:t>
      </w:r>
    </w:p>
    <w:p w:rsidR="00DB02FD" w:rsidRPr="006224B9" w:rsidRDefault="00DB02FD" w:rsidP="00412971">
      <w:pPr>
        <w:rPr>
          <w:rFonts w:ascii="Times New Roman" w:hAnsi="Times New Roman" w:cs="Times New Roman"/>
          <w:b/>
          <w:sz w:val="24"/>
          <w:szCs w:val="24"/>
        </w:rPr>
      </w:pPr>
      <w:r w:rsidRPr="006224B9">
        <w:rPr>
          <w:rFonts w:ascii="Monotype Corsiva" w:hAnsi="Monotype Corsiva" w:cs="Times New Roman"/>
          <w:b/>
          <w:sz w:val="24"/>
          <w:szCs w:val="24"/>
        </w:rPr>
        <w:t xml:space="preserve">                                                                 По вкусу своему деревья и цветы»     </w:t>
      </w:r>
      <w:r w:rsidRPr="006224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23D2" w:rsidRPr="006224B9">
        <w:rPr>
          <w:rFonts w:ascii="Monotype Corsiva" w:hAnsi="Monotype Corsiva" w:cs="Times New Roman"/>
          <w:b/>
          <w:sz w:val="24"/>
          <w:szCs w:val="24"/>
        </w:rPr>
        <w:t xml:space="preserve">Жак </w:t>
      </w:r>
      <w:proofErr w:type="spellStart"/>
      <w:r w:rsidR="005923D2" w:rsidRPr="006224B9">
        <w:rPr>
          <w:rFonts w:ascii="Monotype Corsiva" w:hAnsi="Monotype Corsiva" w:cs="Times New Roman"/>
          <w:b/>
          <w:sz w:val="24"/>
          <w:szCs w:val="24"/>
        </w:rPr>
        <w:t>Дел</w:t>
      </w:r>
      <w:r w:rsidRPr="006224B9">
        <w:rPr>
          <w:rFonts w:ascii="Monotype Corsiva" w:hAnsi="Monotype Corsiva" w:cs="Times New Roman"/>
          <w:b/>
          <w:sz w:val="24"/>
          <w:szCs w:val="24"/>
        </w:rPr>
        <w:t>иль</w:t>
      </w:r>
      <w:proofErr w:type="spellEnd"/>
      <w:r w:rsidRPr="006224B9">
        <w:rPr>
          <w:rFonts w:ascii="Monotype Corsiva" w:hAnsi="Monotype Corsiva" w:cs="Times New Roman"/>
          <w:b/>
          <w:sz w:val="24"/>
          <w:szCs w:val="24"/>
        </w:rPr>
        <w:t>.</w:t>
      </w:r>
    </w:p>
    <w:p w:rsidR="00DB02FD" w:rsidRPr="00DC7E4F" w:rsidRDefault="00DB02FD" w:rsidP="00412971">
      <w:pPr>
        <w:rPr>
          <w:sz w:val="24"/>
          <w:szCs w:val="24"/>
        </w:rPr>
      </w:pPr>
    </w:p>
    <w:p w:rsidR="007E1C4D" w:rsidRPr="0083730C" w:rsidRDefault="00ED05F8" w:rsidP="0083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05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                      </w:t>
      </w:r>
      <w:r w:rsidR="006C25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</w:t>
      </w:r>
    </w:p>
    <w:p w:rsidR="00831D68" w:rsidRPr="005266B6" w:rsidRDefault="00D229E1" w:rsidP="00831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1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2017 год объявлен </w:t>
      </w:r>
      <w:r w:rsidRPr="00D25E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Годом экологии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неслучайно, ведь на первом месте в нашей стране здоровье детей, взрослых и, конечно, здоровье нашей планеты.</w:t>
      </w:r>
      <w:r w:rsidR="006C1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E1C4D"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6C1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</w:t>
      </w:r>
      <w:r w:rsidR="00CD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важным в школе </w:t>
      </w:r>
      <w:proofErr w:type="gramStart"/>
      <w:r w:rsidR="00CD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 экологическое</w:t>
      </w:r>
      <w:proofErr w:type="gramEnd"/>
      <w:r w:rsidR="00CD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</w:t>
      </w:r>
      <w:r w:rsidR="007E1C4D"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</w:t>
      </w:r>
      <w:r w:rsidR="00CD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1C4D"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</w:t>
      </w:r>
      <w:r w:rsidR="00CD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338" w:rsidRPr="00C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CD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</w:t>
      </w:r>
      <w:r w:rsidR="007E1C4D"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пришкольный участок, на котором возможно создание </w:t>
      </w:r>
      <w:r w:rsidR="0041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</w:t>
      </w:r>
      <w:r w:rsidR="007E1C4D"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 лабораторий.</w:t>
      </w:r>
      <w:r w:rsidR="00093AF9"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368" w:rsidRPr="008801D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Данный вид исследовательской </w:t>
      </w:r>
      <w:r w:rsidR="00E5001C" w:rsidRPr="008801D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93368" w:rsidRPr="008801D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де</w:t>
      </w:r>
      <w:r w:rsidR="00CD03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r w:rsidR="00C93368" w:rsidRPr="008801D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тельности направлен на формирование умений видеть роль пришкольного участка в жизни школы</w:t>
      </w:r>
      <w:r w:rsidR="00C93368" w:rsidRPr="008801D2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  <w:r w:rsidR="00C93368" w:rsidRPr="008801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3AF9" w:rsidRPr="00880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368" w:rsidRPr="008801D2">
        <w:rPr>
          <w:rFonts w:ascii="Times New Roman" w:hAnsi="Times New Roman" w:cs="Times New Roman"/>
          <w:color w:val="000000"/>
          <w:sz w:val="24"/>
          <w:szCs w:val="24"/>
        </w:rPr>
        <w:t xml:space="preserve">При работе над проектом развиваются навыки не только собрать материал, проанализировать его, также развивается умение работать на </w:t>
      </w:r>
      <w:proofErr w:type="gramStart"/>
      <w:r w:rsidR="00C93368" w:rsidRPr="008801D2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компьютере </w:t>
      </w:r>
      <w:r w:rsidR="007E1C4D" w:rsidRPr="008801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3368" w:rsidRPr="008801D2">
        <w:rPr>
          <w:rFonts w:ascii="Times New Roman" w:hAnsi="Times New Roman" w:cs="Times New Roman"/>
          <w:color w:val="000000"/>
          <w:sz w:val="24"/>
          <w:szCs w:val="24"/>
        </w:rPr>
        <w:t>составлять</w:t>
      </w:r>
      <w:proofErr w:type="gramEnd"/>
      <w:r w:rsidR="00C93368" w:rsidRPr="008801D2">
        <w:rPr>
          <w:rFonts w:ascii="Times New Roman" w:hAnsi="Times New Roman" w:cs="Times New Roman"/>
          <w:color w:val="000000"/>
          <w:sz w:val="24"/>
          <w:szCs w:val="24"/>
        </w:rPr>
        <w:t xml:space="preserve"> графики, делать выво</w:t>
      </w:r>
      <w:r w:rsidR="00B1725F">
        <w:rPr>
          <w:rFonts w:ascii="Times New Roman" w:hAnsi="Times New Roman" w:cs="Times New Roman"/>
          <w:color w:val="000000"/>
          <w:sz w:val="24"/>
          <w:szCs w:val="24"/>
        </w:rPr>
        <w:t>ды;</w:t>
      </w:r>
      <w:r w:rsidR="00C93368" w:rsidRPr="008801D2">
        <w:rPr>
          <w:rFonts w:ascii="Times New Roman" w:hAnsi="Times New Roman" w:cs="Times New Roman"/>
          <w:color w:val="000000"/>
          <w:sz w:val="24"/>
          <w:szCs w:val="24"/>
        </w:rPr>
        <w:t xml:space="preserve"> для того </w:t>
      </w:r>
      <w:r w:rsidR="00B172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3368" w:rsidRPr="008801D2">
        <w:rPr>
          <w:rFonts w:ascii="Times New Roman" w:hAnsi="Times New Roman" w:cs="Times New Roman"/>
          <w:color w:val="000000"/>
          <w:sz w:val="24"/>
          <w:szCs w:val="24"/>
        </w:rPr>
        <w:t>чтобы данные знания уметь применить в дальнейшей жизни.</w:t>
      </w:r>
      <w:r w:rsidR="00E46BEE"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 Школа – </w:t>
      </w:r>
      <w:r w:rsidR="007E1C4D"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 наш </w:t>
      </w:r>
      <w:r w:rsidR="00006364">
        <w:rPr>
          <w:rFonts w:ascii="Times New Roman" w:hAnsi="Times New Roman" w:cs="Times New Roman"/>
          <w:color w:val="333333"/>
          <w:sz w:val="24"/>
          <w:szCs w:val="24"/>
        </w:rPr>
        <w:t xml:space="preserve">второй дом. Здесь </w:t>
      </w:r>
      <w:r w:rsidR="00E46BEE" w:rsidRPr="008801D2">
        <w:rPr>
          <w:rFonts w:ascii="Times New Roman" w:hAnsi="Times New Roman" w:cs="Times New Roman"/>
          <w:color w:val="333333"/>
          <w:sz w:val="24"/>
          <w:szCs w:val="24"/>
        </w:rPr>
        <w:t>мы хотим чувствовать себя уютно</w:t>
      </w:r>
      <w:r w:rsidR="007E1C4D"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, ощущать красоту и </w:t>
      </w:r>
      <w:r w:rsidR="00E46BEE"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 гордость за любимую школу. Наш пришкольный</w:t>
      </w:r>
      <w:r w:rsidR="000F69CF"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 участок один из лучших среди учебных заведений </w:t>
      </w:r>
      <w:r w:rsidR="00C75338">
        <w:rPr>
          <w:rFonts w:ascii="Times New Roman" w:hAnsi="Times New Roman" w:cs="Times New Roman"/>
          <w:color w:val="333333"/>
          <w:sz w:val="24"/>
          <w:szCs w:val="24"/>
        </w:rPr>
        <w:t xml:space="preserve">нашего </w:t>
      </w:r>
      <w:r w:rsidR="000F69CF" w:rsidRPr="008801D2">
        <w:rPr>
          <w:rFonts w:ascii="Times New Roman" w:hAnsi="Times New Roman" w:cs="Times New Roman"/>
          <w:color w:val="333333"/>
          <w:sz w:val="24"/>
          <w:szCs w:val="24"/>
        </w:rPr>
        <w:t>района</w:t>
      </w:r>
      <w:r w:rsidR="00125BCB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r w:rsidR="00C75338">
        <w:rPr>
          <w:rFonts w:ascii="Times New Roman" w:hAnsi="Times New Roman" w:cs="Times New Roman"/>
          <w:color w:val="333333"/>
          <w:sz w:val="24"/>
          <w:szCs w:val="24"/>
        </w:rPr>
        <w:t>республики</w:t>
      </w:r>
      <w:r w:rsidR="00E46BEE" w:rsidRPr="008801D2">
        <w:rPr>
          <w:rFonts w:ascii="Times New Roman" w:hAnsi="Times New Roman" w:cs="Times New Roman"/>
          <w:color w:val="333333"/>
          <w:sz w:val="24"/>
          <w:szCs w:val="24"/>
        </w:rPr>
        <w:t>, но хотелось, чтобы он был более современным и практичным. Данная проблема актуальна в наше время. В связи с этим была выдвинута</w:t>
      </w:r>
      <w:r w:rsidR="00E46BEE" w:rsidRPr="008801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E46BEE" w:rsidRPr="008801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гипотеза</w:t>
      </w:r>
      <w:r w:rsidR="00E46BEE" w:rsidRPr="008801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E46BEE"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– пришкольная </w:t>
      </w:r>
      <w:r w:rsidR="007E1C4D"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территория </w:t>
      </w:r>
      <w:r w:rsidR="00E46BEE"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 нуждается в изменениях.</w:t>
      </w:r>
      <w:r w:rsidR="008443EE">
        <w:rPr>
          <w:rFonts w:ascii="Times New Roman" w:hAnsi="Times New Roman" w:cs="Times New Roman"/>
          <w:color w:val="333333"/>
          <w:sz w:val="24"/>
          <w:szCs w:val="24"/>
        </w:rPr>
        <w:t xml:space="preserve"> В</w:t>
      </w:r>
      <w:r w:rsidR="000F69CF"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 нашей  республике  специфический климат: жаркая погода летом, малое количество осадков</w:t>
      </w:r>
      <w:r w:rsidR="00093AF9"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, сильные  восточные ветры. Поэтому все это надо </w:t>
      </w:r>
      <w:r w:rsidR="00006364">
        <w:rPr>
          <w:rFonts w:ascii="Times New Roman" w:hAnsi="Times New Roman" w:cs="Times New Roman"/>
          <w:color w:val="333333"/>
          <w:sz w:val="24"/>
          <w:szCs w:val="24"/>
        </w:rPr>
        <w:t xml:space="preserve"> было </w:t>
      </w:r>
      <w:r w:rsidR="00093AF9" w:rsidRPr="008801D2">
        <w:rPr>
          <w:rFonts w:ascii="Times New Roman" w:hAnsi="Times New Roman" w:cs="Times New Roman"/>
          <w:color w:val="333333"/>
          <w:sz w:val="24"/>
          <w:szCs w:val="24"/>
        </w:rPr>
        <w:t>учитывать.</w:t>
      </w:r>
      <w:r w:rsidR="007C6BCF"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="00E46BEE" w:rsidRPr="008801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Цел</w:t>
      </w:r>
      <w:r w:rsidR="00831D6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</w:t>
      </w:r>
      <w:r w:rsidR="00E46BEE"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D68" w:rsidRPr="00526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831D68" w:rsidRPr="00526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</w:t>
      </w:r>
      <w:r w:rsidR="00831D68"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личности, готовую принять и</w:t>
      </w:r>
      <w:r w:rsidR="0084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деологию здорового образа жизни;</w:t>
      </w:r>
      <w:r w:rsidR="00831D68"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экологического сознания и мышления на основе активной жизненной позиции.                  </w:t>
      </w:r>
    </w:p>
    <w:p w:rsidR="00831D68" w:rsidRPr="005266B6" w:rsidRDefault="00831D68" w:rsidP="008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эстетически и экологически привлекательного пространства вокруг школы;  наиболее рациональное использование школьной территории в учебном процессе и хозяйственной деятельности школы.</w:t>
      </w:r>
    </w:p>
    <w:p w:rsidR="00831D68" w:rsidRPr="005266B6" w:rsidRDefault="00831D68" w:rsidP="008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Улучшение экологической обстановки в школе и на прилегающей к ней территории за счет зеленых насаждений и цветов.</w:t>
      </w:r>
    </w:p>
    <w:p w:rsidR="00831D68" w:rsidRDefault="00831D68" w:rsidP="00831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4.Воспитание трудолюбия, любви к своей школе, бережного о</w:t>
      </w:r>
      <w:r w:rsidR="00CD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тношения к природе.      </w:t>
      </w: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обучающихся.                                                                   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Задачи</w:t>
      </w:r>
      <w:r w:rsidR="00E46BEE" w:rsidRPr="008801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  <w:r w:rsidR="00D75EE5" w:rsidRPr="008801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093AF9" w:rsidRPr="008801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1.Привлечь внимание обучающихся к решению актуальн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проблем школы; изучить общественное мнение </w:t>
      </w:r>
      <w:r w:rsidR="0084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и </w:t>
      </w:r>
      <w:r w:rsidR="0000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поселка Лазаревский.</w:t>
      </w: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2.Формировать  чувство личной ответственности за школу, умение реализовать конкретные шаги по улучшению и благоустройству школы и ее территории.                        </w:t>
      </w:r>
      <w:r w:rsidR="008443EE"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Привлечь педагогов, обучающихся школы и родителей к вопросам улучшения эстетического оформления школы.</w:t>
      </w:r>
    </w:p>
    <w:p w:rsidR="00125BCB" w:rsidRPr="005266B6" w:rsidRDefault="00125BCB" w:rsidP="00831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D68" w:rsidRPr="005266B6" w:rsidRDefault="00E46BEE" w:rsidP="0000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D2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Предмет исследования</w:t>
      </w:r>
      <w:r w:rsidRPr="008801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="00D75EE5" w:rsidRPr="008801D2">
        <w:rPr>
          <w:rFonts w:ascii="Times New Roman" w:hAnsi="Times New Roman" w:cs="Times New Roman"/>
          <w:color w:val="333333"/>
          <w:sz w:val="24"/>
          <w:szCs w:val="24"/>
        </w:rPr>
        <w:t>пришкольный участок  Кировской СОШ</w:t>
      </w:r>
      <w:r w:rsidR="006852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725F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6852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C6BCF"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D68"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универсальное средство,   одновременно выполняющее  ряд функций: познавательную, развивающую, духовно-нравственную, функцию социального закаливания, гражданского становления личности, функцию проектирования собственной деятельности.  </w:t>
      </w:r>
    </w:p>
    <w:p w:rsidR="009754AE" w:rsidRDefault="0083730C" w:rsidP="008373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801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Объект рассмотрения</w:t>
      </w:r>
      <w:r w:rsidRPr="008801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801D2">
        <w:rPr>
          <w:rFonts w:ascii="Times New Roman" w:hAnsi="Times New Roman" w:cs="Times New Roman"/>
          <w:color w:val="333333"/>
          <w:sz w:val="24"/>
          <w:szCs w:val="24"/>
        </w:rPr>
        <w:t>– устройство, практичность</w:t>
      </w:r>
      <w:r w:rsidRPr="000309A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пришкольного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участка </w:t>
      </w:r>
      <w:r w:rsidRPr="008801D2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831D68" w:rsidRDefault="0083730C" w:rsidP="00837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01D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831D68" w:rsidRPr="005266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801D2">
        <w:rPr>
          <w:rFonts w:ascii="Times New Roman" w:hAnsi="Times New Roman" w:cs="Times New Roman"/>
          <w:b/>
          <w:color w:val="333333"/>
          <w:sz w:val="24"/>
          <w:szCs w:val="24"/>
        </w:rPr>
        <w:t>Были применены</w:t>
      </w:r>
      <w:r w:rsidRPr="008801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801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методы</w:t>
      </w:r>
      <w:r w:rsidRPr="008801D2">
        <w:rPr>
          <w:rFonts w:ascii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</w:t>
      </w:r>
      <w:r w:rsidRPr="00685277">
        <w:rPr>
          <w:rFonts w:ascii="Times New Roman" w:hAnsi="Times New Roman" w:cs="Times New Roman"/>
          <w:color w:val="333333"/>
        </w:rPr>
        <w:t xml:space="preserve">- работа с литературой, фотографирование;                                                                                                  </w:t>
      </w:r>
      <w:r w:rsidR="00425F4B">
        <w:rPr>
          <w:rFonts w:ascii="Times New Roman" w:hAnsi="Times New Roman" w:cs="Times New Roman"/>
          <w:color w:val="333333"/>
        </w:rPr>
        <w:t xml:space="preserve">                    - работа с И</w:t>
      </w:r>
      <w:r w:rsidRPr="00685277">
        <w:rPr>
          <w:rFonts w:ascii="Times New Roman" w:hAnsi="Times New Roman" w:cs="Times New Roman"/>
          <w:color w:val="333333"/>
        </w:rPr>
        <w:t xml:space="preserve">нтернет-ресурсами;                                                                                                                                               - поисковый метод;                                                                                                                                                                       - диагностический;                                                                                                                                                            - анкетирование                                                                                                                                                                   </w:t>
      </w:r>
    </w:p>
    <w:p w:rsidR="00831D68" w:rsidRPr="005266B6" w:rsidRDefault="008566CB" w:rsidP="008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831D68" w:rsidRPr="00526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 важность работы.</w:t>
      </w:r>
    </w:p>
    <w:p w:rsidR="006224B9" w:rsidRPr="006224B9" w:rsidRDefault="00831D68" w:rsidP="0077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 годы в нашей стране  огромное внимание уделяется   созданию и реализации  различных  социальных проектов.  В</w:t>
      </w:r>
      <w:r w:rsidR="0005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нашем</w:t>
      </w: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образовательном учреждении- это проект благоустройства школьной территории, создаваемый самими обучающимися, их учителями и родителями. Творческий подход к идее – наиболее важный аспект в данных проектах. Работа по такому проекту касается не только   школьного здания, но и прилегающи</w:t>
      </w:r>
      <w:r w:rsidR="0084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 к нему территорий (игровой</w:t>
      </w: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площадки, школьного двора, дорожек, школьных клумб). «Красота спасёт мир», - утверждали великие гуманисты.  Человек чувствует себя комфортно, когда его окружают красивые аллеи парков,   цветущие газоны и ярко оформленные клумбы цветов.</w:t>
      </w:r>
      <w:r w:rsidR="0068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4F7C7E" w:rsidRPr="00685277">
        <w:rPr>
          <w:rFonts w:ascii="Times New Roman" w:hAnsi="Times New Roman" w:cs="Times New Roman"/>
          <w:sz w:val="24"/>
          <w:szCs w:val="24"/>
        </w:rPr>
        <w:t>Наша школа расположена в центре красивого посёлка Лазаревский</w:t>
      </w:r>
      <w:r w:rsidR="00685277">
        <w:rPr>
          <w:rFonts w:ascii="Times New Roman" w:hAnsi="Times New Roman" w:cs="Times New Roman"/>
          <w:sz w:val="24"/>
          <w:szCs w:val="24"/>
        </w:rPr>
        <w:t xml:space="preserve"> </w:t>
      </w:r>
      <w:r w:rsidR="004F7C7E" w:rsidRPr="00685277">
        <w:rPr>
          <w:rFonts w:ascii="Times New Roman" w:hAnsi="Times New Roman" w:cs="Times New Roman"/>
          <w:sz w:val="24"/>
          <w:szCs w:val="24"/>
        </w:rPr>
        <w:t xml:space="preserve"> </w:t>
      </w:r>
      <w:r w:rsidR="004F7C7E" w:rsidRPr="00685277">
        <w:rPr>
          <w:rFonts w:ascii="Times New Roman" w:hAnsi="Times New Roman" w:cs="Times New Roman"/>
          <w:spacing w:val="-1"/>
          <w:sz w:val="24"/>
          <w:szCs w:val="24"/>
        </w:rPr>
        <w:t xml:space="preserve">Городовиковского района Республики Калмыкия, в центре парковой зоны </w:t>
      </w:r>
      <w:r w:rsidR="001F572C" w:rsidRPr="00685277">
        <w:rPr>
          <w:rFonts w:ascii="Times New Roman" w:hAnsi="Times New Roman" w:cs="Times New Roman"/>
          <w:sz w:val="24"/>
          <w:szCs w:val="24"/>
        </w:rPr>
        <w:t>площадью около 3</w:t>
      </w:r>
      <w:r w:rsidR="004F7C7E" w:rsidRPr="00685277">
        <w:rPr>
          <w:rFonts w:ascii="Times New Roman" w:hAnsi="Times New Roman" w:cs="Times New Roman"/>
          <w:sz w:val="24"/>
          <w:szCs w:val="24"/>
        </w:rPr>
        <w:t xml:space="preserve"> гектаров. Рядом со школой - спортивный </w:t>
      </w:r>
      <w:r w:rsidR="004F7C7E" w:rsidRPr="00685277">
        <w:rPr>
          <w:rFonts w:ascii="Times New Roman" w:hAnsi="Times New Roman" w:cs="Times New Roman"/>
          <w:spacing w:val="-1"/>
          <w:sz w:val="24"/>
          <w:szCs w:val="24"/>
        </w:rPr>
        <w:t>стадион, обса</w:t>
      </w:r>
      <w:r w:rsidR="006B2701">
        <w:rPr>
          <w:rFonts w:ascii="Times New Roman" w:hAnsi="Times New Roman" w:cs="Times New Roman"/>
          <w:spacing w:val="-1"/>
          <w:sz w:val="24"/>
          <w:szCs w:val="24"/>
        </w:rPr>
        <w:t xml:space="preserve">женный чудесной сиреневой </w:t>
      </w:r>
      <w:proofErr w:type="gramStart"/>
      <w:r w:rsidR="006B2701">
        <w:rPr>
          <w:rFonts w:ascii="Times New Roman" w:hAnsi="Times New Roman" w:cs="Times New Roman"/>
          <w:spacing w:val="-1"/>
          <w:sz w:val="24"/>
          <w:szCs w:val="24"/>
        </w:rPr>
        <w:t>рощей</w:t>
      </w:r>
      <w:r w:rsidR="004F7C7E" w:rsidRPr="006852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70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F7C7E" w:rsidRPr="00685277">
        <w:rPr>
          <w:rFonts w:ascii="Times New Roman" w:hAnsi="Times New Roman" w:cs="Times New Roman"/>
          <w:spacing w:val="-1"/>
          <w:sz w:val="24"/>
          <w:szCs w:val="24"/>
        </w:rPr>
        <w:t>Северную</w:t>
      </w:r>
      <w:proofErr w:type="gramEnd"/>
      <w:r w:rsidR="004F7C7E" w:rsidRPr="00685277">
        <w:rPr>
          <w:rFonts w:ascii="Times New Roman" w:hAnsi="Times New Roman" w:cs="Times New Roman"/>
          <w:spacing w:val="-1"/>
          <w:sz w:val="24"/>
          <w:szCs w:val="24"/>
        </w:rPr>
        <w:t xml:space="preserve"> сторону поселка </w:t>
      </w:r>
      <w:r w:rsidR="004F7C7E" w:rsidRPr="00685277">
        <w:rPr>
          <w:rFonts w:ascii="Times New Roman" w:hAnsi="Times New Roman" w:cs="Times New Roman"/>
          <w:sz w:val="24"/>
          <w:szCs w:val="24"/>
        </w:rPr>
        <w:t>окружает дубовая роща - экологический памятник нашей республики, который огибает река</w:t>
      </w:r>
      <w:r w:rsidR="006B13C8" w:rsidRPr="00685277">
        <w:rPr>
          <w:rFonts w:ascii="Times New Roman" w:hAnsi="Times New Roman" w:cs="Times New Roman"/>
          <w:sz w:val="24"/>
          <w:szCs w:val="24"/>
        </w:rPr>
        <w:t xml:space="preserve"> </w:t>
      </w:r>
      <w:r w:rsidR="004F7C7E" w:rsidRPr="0068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7E" w:rsidRPr="00685277">
        <w:rPr>
          <w:rFonts w:ascii="Times New Roman" w:hAnsi="Times New Roman" w:cs="Times New Roman"/>
          <w:sz w:val="24"/>
          <w:szCs w:val="24"/>
        </w:rPr>
        <w:t>Башантинка</w:t>
      </w:r>
      <w:proofErr w:type="spellEnd"/>
      <w:r w:rsidR="004F7C7E" w:rsidRPr="00685277">
        <w:rPr>
          <w:rFonts w:ascii="Times New Roman" w:hAnsi="Times New Roman" w:cs="Times New Roman"/>
          <w:sz w:val="24"/>
          <w:szCs w:val="24"/>
        </w:rPr>
        <w:t>.</w:t>
      </w:r>
      <w:r w:rsidR="0032152F" w:rsidRPr="0068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839" w:rsidRPr="00685277">
        <w:rPr>
          <w:rFonts w:ascii="Times New Roman" w:hAnsi="Times New Roman" w:cs="Times New Roman"/>
          <w:color w:val="000000"/>
          <w:sz w:val="24"/>
          <w:szCs w:val="24"/>
        </w:rPr>
        <w:t xml:space="preserve">Здесь </w:t>
      </w:r>
      <w:r w:rsidR="0032152F" w:rsidRPr="00685277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проводят Дни здоровья, многочисленные акции, трудовые десанты, </w:t>
      </w:r>
      <w:r w:rsidR="00006839" w:rsidRPr="00685277">
        <w:rPr>
          <w:rFonts w:ascii="Times New Roman" w:hAnsi="Times New Roman" w:cs="Times New Roman"/>
          <w:color w:val="000000"/>
          <w:sz w:val="24"/>
          <w:szCs w:val="24"/>
        </w:rPr>
        <w:t xml:space="preserve">изучают растительный и животный мир Калмыкии, также ведут различные наблюдения.  </w:t>
      </w:r>
      <w:r w:rsidR="004F7C7E" w:rsidRPr="00685277">
        <w:rPr>
          <w:rFonts w:ascii="Times New Roman" w:hAnsi="Times New Roman" w:cs="Times New Roman"/>
          <w:sz w:val="24"/>
          <w:szCs w:val="24"/>
        </w:rPr>
        <w:t>Думается, что школа должна как можно полнее использовать для гармоничного развития личности ребенка - будущего хозяина нашей земли - всё то, что даёт природа и что может сделать человек для того, чтобы природа служила ему.</w:t>
      </w:r>
      <w:r w:rsidR="009640DD" w:rsidRPr="0068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47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Считаем, что в школе все должно быть  пронизано стремлением к красоте</w:t>
      </w:r>
      <w:r w:rsidR="00837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быть экологически чистым</w:t>
      </w:r>
      <w:r w:rsidR="00F47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у нас большое внимание  придается  пришкольному участку.</w:t>
      </w:r>
      <w:r w:rsidR="009640DD" w:rsidRPr="0068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37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именно здесь мы проводим большую часть времени. Это и отдых во время перемен, и уборки территорий, спортивные и культурно – массовые мероприятия. Школа – наш общий дом. Мы решили начать с небольшого уголка нашей малой родины – школьного двора. Считаем, что </w:t>
      </w:r>
      <w:r w:rsidR="004E4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театр начинается с вешалки</w:t>
      </w:r>
      <w:r w:rsidR="00837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школа со школьного двора и школьного крыльца.</w:t>
      </w:r>
      <w:r w:rsidR="009640DD" w:rsidRPr="0068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7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Новое здание нашей школы было построено в 1974 году. Проблема благоустройства  школьной территории  стала актуальной с первых лет ее существования. В школе имеется парк, </w:t>
      </w:r>
      <w:proofErr w:type="spellStart"/>
      <w:r w:rsidR="0097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="0097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опытный участок, игровая площадка, площадка для школьного автотранспорта, клумбы</w:t>
      </w:r>
      <w:r w:rsidR="009754AE" w:rsidRPr="0062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224B9" w:rsidRPr="006224B9">
        <w:rPr>
          <w:rFonts w:ascii="Times New Roman" w:hAnsi="Times New Roman" w:cs="Times New Roman"/>
          <w:color w:val="000000"/>
          <w:sz w:val="24"/>
          <w:szCs w:val="24"/>
        </w:rPr>
        <w:t xml:space="preserve">В школе профильное </w:t>
      </w:r>
      <w:proofErr w:type="gramStart"/>
      <w:r w:rsidR="006224B9" w:rsidRPr="006224B9">
        <w:rPr>
          <w:rFonts w:ascii="Times New Roman" w:hAnsi="Times New Roman" w:cs="Times New Roman"/>
          <w:color w:val="000000"/>
          <w:sz w:val="24"/>
          <w:szCs w:val="24"/>
        </w:rPr>
        <w:t>обучение  10</w:t>
      </w:r>
      <w:proofErr w:type="gramEnd"/>
      <w:r w:rsidR="006224B9" w:rsidRPr="006224B9">
        <w:rPr>
          <w:rFonts w:ascii="Times New Roman" w:hAnsi="Times New Roman" w:cs="Times New Roman"/>
          <w:color w:val="000000"/>
          <w:sz w:val="24"/>
          <w:szCs w:val="24"/>
        </w:rPr>
        <w:t xml:space="preserve"> – 11 </w:t>
      </w:r>
      <w:proofErr w:type="spellStart"/>
      <w:r w:rsidR="006224B9" w:rsidRPr="006224B9">
        <w:rPr>
          <w:rFonts w:ascii="Times New Roman" w:hAnsi="Times New Roman" w:cs="Times New Roman"/>
          <w:color w:val="000000"/>
          <w:sz w:val="24"/>
          <w:szCs w:val="24"/>
        </w:rPr>
        <w:t>агроклассы</w:t>
      </w:r>
      <w:proofErr w:type="spellEnd"/>
      <w:r w:rsidR="006224B9" w:rsidRPr="006224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90F4B" w:rsidRPr="00CA0E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701">
        <w:rPr>
          <w:rFonts w:ascii="Times New Roman" w:hAnsi="Times New Roman" w:cs="Times New Roman"/>
          <w:color w:val="000000"/>
          <w:sz w:val="24"/>
          <w:szCs w:val="24"/>
        </w:rPr>
        <w:t>агротехнологического профиля ( слайд №1).</w:t>
      </w:r>
      <w:r w:rsidR="006224B9" w:rsidRPr="006224B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6224B9" w:rsidRPr="0062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6B2701" w:rsidRPr="00771623" w:rsidRDefault="006B2701" w:rsidP="006B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учим детей тому, что </w:t>
      </w:r>
      <w:r w:rsidRPr="003113E9">
        <w:rPr>
          <w:rFonts w:ascii="Times New Roman" w:hAnsi="Times New Roman" w:cs="Times New Roman"/>
          <w:color w:val="000000"/>
          <w:sz w:val="24"/>
          <w:szCs w:val="24"/>
        </w:rPr>
        <w:t>Хозяин земли - это её собственник, хранитель жизни на земле, целитель её болезней, ответственный за всё происходящее на этой земле. Он должен быть экономически и экологически образован, иметь самосознание,  жизненные планы, связанные с жизнью на селе. Формирование такой личности требует практического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своения основ экономики </w:t>
      </w:r>
      <w:r w:rsidRPr="003113E9">
        <w:rPr>
          <w:rFonts w:ascii="Times New Roman" w:hAnsi="Times New Roman" w:cs="Times New Roman"/>
          <w:color w:val="000000"/>
          <w:sz w:val="24"/>
          <w:szCs w:val="24"/>
        </w:rPr>
        <w:t>и агрономии, компьютерной грамотности, умением пользоваться сельскохозяйственной техникой, знанием народной культуры, традиций и обычаев народов, уважительного и бережного отношения к хлебу, к результатам сельскохозяйственного труда, уважения к старшим  и их труду, знаниям.</w:t>
      </w:r>
    </w:p>
    <w:p w:rsidR="007118C3" w:rsidRDefault="007118C3" w:rsidP="00685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8C3" w:rsidRDefault="007118C3" w:rsidP="00685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C0A" w:rsidRPr="00771623" w:rsidRDefault="0083730C" w:rsidP="0077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7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C4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7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9640DD" w:rsidRPr="0068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685277" w:rsidRDefault="00685277" w:rsidP="00B43C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3C38" w:rsidRPr="003113E9" w:rsidRDefault="00B43C38" w:rsidP="00B43C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832" w:rsidRPr="007C0B4D" w:rsidRDefault="00775832" w:rsidP="00B43C38">
      <w:pPr>
        <w:pStyle w:val="a3"/>
        <w:spacing w:before="0" w:beforeAutospacing="0" w:after="127" w:afterAutospacing="0" w:line="282" w:lineRule="atLeast"/>
        <w:jc w:val="center"/>
        <w:rPr>
          <w:b/>
          <w:bCs/>
          <w:color w:val="333333"/>
          <w:shd w:val="clear" w:color="auto" w:fill="FFFFFF"/>
        </w:rPr>
      </w:pPr>
      <w:r w:rsidRPr="007C0B4D">
        <w:rPr>
          <w:b/>
          <w:bCs/>
          <w:color w:val="333333"/>
          <w:shd w:val="clear" w:color="auto" w:fill="FFFFFF"/>
        </w:rPr>
        <w:t>2. Практическая часть</w:t>
      </w:r>
    </w:p>
    <w:p w:rsidR="00775832" w:rsidRPr="007C0B4D" w:rsidRDefault="00775832" w:rsidP="00775832">
      <w:pPr>
        <w:pStyle w:val="a3"/>
        <w:spacing w:before="0" w:beforeAutospacing="0" w:after="127" w:afterAutospacing="0" w:line="282" w:lineRule="atLeast"/>
        <w:jc w:val="center"/>
        <w:rPr>
          <w:b/>
          <w:bCs/>
          <w:color w:val="333333"/>
          <w:shd w:val="clear" w:color="auto" w:fill="FFFFFF"/>
        </w:rPr>
      </w:pPr>
      <w:r w:rsidRPr="007C0B4D">
        <w:rPr>
          <w:b/>
          <w:bCs/>
          <w:color w:val="333333"/>
          <w:shd w:val="clear" w:color="auto" w:fill="FFFFFF"/>
        </w:rPr>
        <w:t>2.1. Диагностика общественного мнения.</w:t>
      </w:r>
    </w:p>
    <w:p w:rsidR="00775832" w:rsidRPr="007C0B4D" w:rsidRDefault="00775832" w:rsidP="00775832">
      <w:pPr>
        <w:pStyle w:val="a3"/>
        <w:shd w:val="clear" w:color="auto" w:fill="FFFFFF"/>
        <w:spacing w:before="0" w:beforeAutospacing="0" w:after="127" w:afterAutospacing="0" w:line="282" w:lineRule="atLeast"/>
        <w:jc w:val="center"/>
        <w:rPr>
          <w:color w:val="333333"/>
        </w:rPr>
      </w:pPr>
      <w:r w:rsidRPr="007C0B4D">
        <w:rPr>
          <w:b/>
          <w:bCs/>
          <w:color w:val="333333"/>
        </w:rPr>
        <w:t xml:space="preserve"> Социологический опрос обучающихся</w:t>
      </w:r>
      <w:r w:rsidR="008A3CA4">
        <w:rPr>
          <w:b/>
          <w:bCs/>
          <w:color w:val="333333"/>
        </w:rPr>
        <w:t>, учителей</w:t>
      </w:r>
      <w:r w:rsidRPr="007C0B4D">
        <w:rPr>
          <w:b/>
          <w:bCs/>
          <w:color w:val="333333"/>
        </w:rPr>
        <w:t xml:space="preserve">  и родителей.</w:t>
      </w:r>
    </w:p>
    <w:p w:rsidR="008A3CA4" w:rsidRPr="007C0B4D" w:rsidRDefault="00775832" w:rsidP="008A3CA4">
      <w:pPr>
        <w:pStyle w:val="a3"/>
        <w:shd w:val="clear" w:color="auto" w:fill="FFFFFF"/>
        <w:spacing w:before="0" w:beforeAutospacing="0" w:after="127" w:afterAutospacing="0" w:line="282" w:lineRule="atLeast"/>
        <w:rPr>
          <w:color w:val="333333"/>
        </w:rPr>
      </w:pPr>
      <w:r w:rsidRPr="007C0B4D">
        <w:rPr>
          <w:color w:val="333333"/>
        </w:rPr>
        <w:t>Было опрошено 55 обучающихся детей  и 15 родителей</w:t>
      </w:r>
      <w:r w:rsidR="00AD0931">
        <w:rPr>
          <w:color w:val="333333"/>
        </w:rPr>
        <w:t xml:space="preserve">                                                           </w:t>
      </w:r>
      <w:r w:rsidRPr="007C0B4D">
        <w:rPr>
          <w:color w:val="333333"/>
        </w:rPr>
        <w:t>Ученики 3-4 классов - 21 чел., 8-9-х -23 чел., 10-11-х – 11 чел.</w:t>
      </w:r>
      <w:r w:rsidR="00AD0931">
        <w:rPr>
          <w:color w:val="333333"/>
        </w:rPr>
        <w:t xml:space="preserve">                                                          </w:t>
      </w:r>
      <w:r w:rsidRPr="007C0B4D">
        <w:rPr>
          <w:color w:val="333333"/>
        </w:rPr>
        <w:t>Они ответили на следующие вопросы:</w:t>
      </w:r>
      <w:r w:rsidR="00AD0931">
        <w:rPr>
          <w:color w:val="333333"/>
        </w:rPr>
        <w:t xml:space="preserve">                                                                                                 </w:t>
      </w:r>
      <w:r w:rsidR="007C0B4D">
        <w:rPr>
          <w:color w:val="333333"/>
        </w:rPr>
        <w:t>1.</w:t>
      </w:r>
      <w:r w:rsidR="008F1DC6" w:rsidRPr="007C0B4D">
        <w:rPr>
          <w:color w:val="333333"/>
        </w:rPr>
        <w:t>Как вы считаете,</w:t>
      </w:r>
      <w:r w:rsidRPr="007C0B4D">
        <w:rPr>
          <w:color w:val="333333"/>
        </w:rPr>
        <w:t xml:space="preserve"> школе</w:t>
      </w:r>
      <w:r w:rsidR="008F1DC6" w:rsidRPr="007C0B4D">
        <w:rPr>
          <w:color w:val="333333"/>
        </w:rPr>
        <w:t xml:space="preserve"> нужен ли</w:t>
      </w:r>
      <w:r w:rsidRPr="007C0B4D">
        <w:rPr>
          <w:color w:val="333333"/>
        </w:rPr>
        <w:t xml:space="preserve"> </w:t>
      </w:r>
      <w:r w:rsidR="008F1DC6" w:rsidRPr="007C0B4D">
        <w:rPr>
          <w:color w:val="333333"/>
        </w:rPr>
        <w:t xml:space="preserve">другой </w:t>
      </w:r>
      <w:r w:rsidRPr="007C0B4D">
        <w:rPr>
          <w:color w:val="333333"/>
        </w:rPr>
        <w:t xml:space="preserve">участок с цветами, деревьями и </w:t>
      </w:r>
      <w:r w:rsidR="008F1DC6" w:rsidRPr="007C0B4D">
        <w:rPr>
          <w:color w:val="333333"/>
        </w:rPr>
        <w:t>кустарниками?</w:t>
      </w:r>
      <w:r w:rsidR="007C0B4D" w:rsidRPr="007C0B4D">
        <w:rPr>
          <w:color w:val="333333"/>
        </w:rPr>
        <w:t xml:space="preserve"> На данный вопрос все 70 человек - 100% ответили -</w:t>
      </w:r>
      <w:r w:rsidR="007C0B4D" w:rsidRPr="007C0B4D">
        <w:rPr>
          <w:rStyle w:val="apple-converted-space"/>
          <w:color w:val="333333"/>
        </w:rPr>
        <w:t> </w:t>
      </w:r>
      <w:r w:rsidR="007C0B4D" w:rsidRPr="007C0B4D">
        <w:rPr>
          <w:b/>
          <w:bCs/>
          <w:color w:val="333333"/>
        </w:rPr>
        <w:t>да.</w:t>
      </w:r>
      <w:r w:rsidR="007C0B4D">
        <w:rPr>
          <w:color w:val="333333"/>
        </w:rPr>
        <w:t xml:space="preserve">                                                                    2.</w:t>
      </w:r>
      <w:r w:rsidRPr="007C0B4D">
        <w:rPr>
          <w:color w:val="333333"/>
        </w:rPr>
        <w:t xml:space="preserve">Все ли устраивает Вас на </w:t>
      </w:r>
      <w:r w:rsidR="008F1DC6" w:rsidRPr="007C0B4D">
        <w:rPr>
          <w:color w:val="333333"/>
        </w:rPr>
        <w:t xml:space="preserve">данном </w:t>
      </w:r>
      <w:r w:rsidRPr="007C0B4D">
        <w:rPr>
          <w:color w:val="333333"/>
        </w:rPr>
        <w:t>пришкольном участке?</w:t>
      </w:r>
      <w:r w:rsidR="007C0B4D" w:rsidRPr="007C0B4D">
        <w:rPr>
          <w:color w:val="333333"/>
        </w:rPr>
        <w:t xml:space="preserve"> </w:t>
      </w:r>
      <w:r w:rsidR="007C0B4D">
        <w:rPr>
          <w:color w:val="333333"/>
        </w:rPr>
        <w:t xml:space="preserve">                                                              </w:t>
      </w:r>
      <w:r w:rsidR="007C0B4D" w:rsidRPr="007C0B4D">
        <w:rPr>
          <w:color w:val="333333"/>
        </w:rPr>
        <w:t>На этот вопрос ответили:</w:t>
      </w:r>
      <w:r w:rsidR="007C0B4D" w:rsidRPr="007C0B4D">
        <w:rPr>
          <w:b/>
          <w:bCs/>
          <w:color w:val="333333"/>
        </w:rPr>
        <w:t xml:space="preserve"> </w:t>
      </w:r>
      <w:r w:rsidR="007C0B4D" w:rsidRPr="00E97DB9">
        <w:rPr>
          <w:bCs/>
          <w:color w:val="333333"/>
        </w:rPr>
        <w:t>Да</w:t>
      </w:r>
      <w:r w:rsidR="007C0B4D" w:rsidRPr="00E97DB9">
        <w:rPr>
          <w:rStyle w:val="apple-converted-space"/>
          <w:color w:val="333333"/>
        </w:rPr>
        <w:t> </w:t>
      </w:r>
      <w:r w:rsidR="007C0B4D" w:rsidRPr="00E97DB9">
        <w:rPr>
          <w:color w:val="333333"/>
        </w:rPr>
        <w:t>- 45</w:t>
      </w:r>
      <w:r w:rsidR="007C0B4D" w:rsidRPr="007C0B4D">
        <w:rPr>
          <w:color w:val="333333"/>
        </w:rPr>
        <w:t xml:space="preserve"> </w:t>
      </w:r>
      <w:r w:rsidR="007C0B4D">
        <w:rPr>
          <w:color w:val="333333"/>
        </w:rPr>
        <w:t>человек (64</w:t>
      </w:r>
      <w:r w:rsidR="007C0B4D" w:rsidRPr="007C0B4D">
        <w:rPr>
          <w:color w:val="333333"/>
        </w:rPr>
        <w:t>%);</w:t>
      </w:r>
      <w:r w:rsidR="007C0B4D" w:rsidRPr="007C0B4D">
        <w:rPr>
          <w:b/>
          <w:bCs/>
          <w:color w:val="333333"/>
        </w:rPr>
        <w:t xml:space="preserve"> </w:t>
      </w:r>
      <w:r w:rsidR="007C0B4D" w:rsidRPr="00E97DB9">
        <w:rPr>
          <w:bCs/>
          <w:color w:val="333333"/>
        </w:rPr>
        <w:t>Нет</w:t>
      </w:r>
      <w:r w:rsidR="007C0B4D" w:rsidRPr="00E97DB9">
        <w:rPr>
          <w:rStyle w:val="apple-converted-space"/>
          <w:bCs/>
          <w:color w:val="333333"/>
        </w:rPr>
        <w:t> </w:t>
      </w:r>
      <w:r w:rsidR="007C0B4D" w:rsidRPr="00E97DB9">
        <w:rPr>
          <w:color w:val="333333"/>
        </w:rPr>
        <w:t>–25</w:t>
      </w:r>
      <w:r w:rsidR="007C0B4D">
        <w:rPr>
          <w:color w:val="333333"/>
        </w:rPr>
        <w:t xml:space="preserve"> человек </w:t>
      </w:r>
      <w:proofErr w:type="gramStart"/>
      <w:r w:rsidR="007C0B4D">
        <w:rPr>
          <w:color w:val="333333"/>
        </w:rPr>
        <w:t>( 36</w:t>
      </w:r>
      <w:proofErr w:type="gramEnd"/>
      <w:r w:rsidR="007C0B4D">
        <w:rPr>
          <w:color w:val="333333"/>
        </w:rPr>
        <w:t>%</w:t>
      </w:r>
      <w:r w:rsidR="007C0B4D" w:rsidRPr="007C0B4D">
        <w:rPr>
          <w:color w:val="333333"/>
        </w:rPr>
        <w:t>).</w:t>
      </w:r>
      <w:r w:rsidR="007C0B4D">
        <w:rPr>
          <w:color w:val="333333"/>
        </w:rPr>
        <w:t xml:space="preserve">                                      3.</w:t>
      </w:r>
      <w:r w:rsidRPr="007C0B4D">
        <w:rPr>
          <w:color w:val="333333"/>
        </w:rPr>
        <w:t>Что</w:t>
      </w:r>
      <w:r w:rsidR="008F1DC6" w:rsidRPr="007C0B4D">
        <w:rPr>
          <w:color w:val="333333"/>
        </w:rPr>
        <w:t xml:space="preserve"> Вы  хотели</w:t>
      </w:r>
      <w:r w:rsidRPr="007C0B4D">
        <w:rPr>
          <w:color w:val="333333"/>
        </w:rPr>
        <w:t xml:space="preserve"> бы изменить?</w:t>
      </w:r>
      <w:r w:rsidR="007C0B4D">
        <w:rPr>
          <w:color w:val="333333"/>
        </w:rPr>
        <w:t xml:space="preserve"> Внешний </w:t>
      </w:r>
      <w:proofErr w:type="gramStart"/>
      <w:r w:rsidR="007C0B4D">
        <w:rPr>
          <w:color w:val="333333"/>
        </w:rPr>
        <w:t>вид  клумб</w:t>
      </w:r>
      <w:proofErr w:type="gramEnd"/>
      <w:r w:rsidR="007C0B4D">
        <w:rPr>
          <w:color w:val="333333"/>
        </w:rPr>
        <w:t xml:space="preserve"> и деревьев- да – 35 чел- 50%, нет – 35 чел.</w:t>
      </w:r>
      <w:r w:rsidR="008A3CA4">
        <w:rPr>
          <w:color w:val="333333"/>
        </w:rPr>
        <w:t>-</w:t>
      </w:r>
      <w:r w:rsidR="007C0B4D">
        <w:rPr>
          <w:color w:val="333333"/>
        </w:rPr>
        <w:t xml:space="preserve"> 50%                                                                                                                  </w:t>
      </w:r>
      <w:r w:rsidR="008A3CA4">
        <w:rPr>
          <w:color w:val="333333"/>
        </w:rPr>
        <w:t xml:space="preserve">                                    </w:t>
      </w:r>
      <w:r w:rsidR="007C0B4D">
        <w:rPr>
          <w:color w:val="333333"/>
        </w:rPr>
        <w:t>4. Чего не хватает на нашем участке?</w:t>
      </w:r>
      <w:r w:rsidR="008A3CA4" w:rsidRPr="008A3CA4">
        <w:rPr>
          <w:color w:val="333333"/>
        </w:rPr>
        <w:t xml:space="preserve"> </w:t>
      </w:r>
      <w:r w:rsidR="00771623">
        <w:rPr>
          <w:color w:val="333333"/>
        </w:rPr>
        <w:t xml:space="preserve">Системы полива -20 </w:t>
      </w:r>
      <w:proofErr w:type="gramStart"/>
      <w:r w:rsidR="00771623">
        <w:rPr>
          <w:color w:val="333333"/>
        </w:rPr>
        <w:t>человек(</w:t>
      </w:r>
      <w:proofErr w:type="gramEnd"/>
      <w:r w:rsidR="008A3CA4" w:rsidRPr="007C0B4D">
        <w:rPr>
          <w:color w:val="333333"/>
        </w:rPr>
        <w:t>28%</w:t>
      </w:r>
      <w:r w:rsidR="00771623">
        <w:rPr>
          <w:color w:val="333333"/>
        </w:rPr>
        <w:t xml:space="preserve">), </w:t>
      </w:r>
      <w:r w:rsidR="008A3CA4" w:rsidRPr="007C0B4D">
        <w:rPr>
          <w:color w:val="333333"/>
        </w:rPr>
        <w:t>спортивной площадки – 30 ч</w:t>
      </w:r>
      <w:r w:rsidR="00771623">
        <w:rPr>
          <w:color w:val="333333"/>
        </w:rPr>
        <w:t xml:space="preserve">еловек </w:t>
      </w:r>
      <w:r w:rsidR="008A3CA4" w:rsidRPr="007C0B4D">
        <w:rPr>
          <w:color w:val="333333"/>
        </w:rPr>
        <w:t>( 42%); искусственного водоема – 15 человек (21%)</w:t>
      </w:r>
      <w:r w:rsidR="00771623">
        <w:rPr>
          <w:color w:val="333333"/>
        </w:rPr>
        <w:t>;</w:t>
      </w:r>
      <w:r w:rsidR="00AD0931">
        <w:rPr>
          <w:color w:val="333333"/>
        </w:rPr>
        <w:t xml:space="preserve">                                         </w:t>
      </w:r>
      <w:r w:rsidR="008A3CA4" w:rsidRPr="007C0B4D">
        <w:rPr>
          <w:color w:val="333333"/>
        </w:rPr>
        <w:t>12 человек (17%) – считают, что школе необходима аллея славы выпускников</w:t>
      </w:r>
      <w:r w:rsidR="00771623">
        <w:rPr>
          <w:color w:val="333333"/>
        </w:rPr>
        <w:t>.</w:t>
      </w:r>
      <w:r w:rsidR="00AD0931">
        <w:rPr>
          <w:color w:val="333333"/>
        </w:rPr>
        <w:t xml:space="preserve">                                </w:t>
      </w:r>
      <w:r w:rsidR="008A3CA4" w:rsidRPr="007C0B4D">
        <w:rPr>
          <w:color w:val="333333"/>
        </w:rPr>
        <w:t>5. Ваши предложения по изменению?</w:t>
      </w:r>
      <w:r w:rsidR="00AD0931">
        <w:rPr>
          <w:color w:val="333333"/>
        </w:rPr>
        <w:t xml:space="preserve">                                                                                                </w:t>
      </w:r>
      <w:r w:rsidR="008A3CA4" w:rsidRPr="007C0B4D">
        <w:rPr>
          <w:color w:val="333333"/>
        </w:rPr>
        <w:t>70 человек (100%) – считают, что для постройки  спортивной площадки нужно обратиться к спонсорам и обеспеченным или высокопоставленным родителям, остальное можно изменить силами учащихся и учителей без особых затрат.</w:t>
      </w:r>
      <w:r w:rsidR="00AD0931">
        <w:rPr>
          <w:color w:val="333333"/>
        </w:rPr>
        <w:t xml:space="preserve">                                                              </w:t>
      </w:r>
      <w:r w:rsidR="008A3CA4" w:rsidRPr="007C0B4D">
        <w:rPr>
          <w:color w:val="333333"/>
        </w:rPr>
        <w:t>6. Кто должен заниматься работой по озеленению участка?</w:t>
      </w:r>
      <w:r w:rsidR="00AD0931">
        <w:rPr>
          <w:color w:val="333333"/>
        </w:rPr>
        <w:t xml:space="preserve">                                                           </w:t>
      </w:r>
      <w:r w:rsidR="008A3CA4" w:rsidRPr="007C0B4D">
        <w:rPr>
          <w:color w:val="333333"/>
        </w:rPr>
        <w:t>40 человек (57%) считают, что это работа учащихся, учителей и родителей</w:t>
      </w:r>
      <w:r w:rsidR="00AD0931">
        <w:rPr>
          <w:color w:val="333333"/>
        </w:rPr>
        <w:t xml:space="preserve">.                                                      </w:t>
      </w:r>
      <w:r w:rsidR="008A3CA4" w:rsidRPr="007C0B4D">
        <w:rPr>
          <w:color w:val="333333"/>
        </w:rPr>
        <w:t>30 человек (43 %) считают, что озеленением должны заниматься профессионалы.</w:t>
      </w:r>
    </w:p>
    <w:p w:rsidR="00F66E7E" w:rsidRPr="00152BC2" w:rsidRDefault="00920E8E" w:rsidP="00920E8E">
      <w:pPr>
        <w:pStyle w:val="a3"/>
        <w:shd w:val="clear" w:color="auto" w:fill="FFFFFF"/>
        <w:spacing w:before="0" w:beforeAutospacing="0" w:after="127" w:afterAutospacing="0" w:line="282" w:lineRule="atLeast"/>
        <w:rPr>
          <w:b/>
          <w:bCs/>
          <w:color w:val="333333"/>
          <w:sz w:val="36"/>
          <w:szCs w:val="36"/>
        </w:rPr>
      </w:pPr>
      <w:r w:rsidRPr="00152BC2">
        <w:rPr>
          <w:b/>
          <w:bCs/>
          <w:color w:val="333333"/>
          <w:sz w:val="36"/>
          <w:szCs w:val="36"/>
        </w:rPr>
        <w:t xml:space="preserve">                        </w:t>
      </w:r>
      <w:r w:rsidR="002E0074" w:rsidRPr="002E0074">
        <w:rPr>
          <w:color w:val="333333"/>
          <w:sz w:val="28"/>
          <w:szCs w:val="28"/>
        </w:rPr>
        <w:t>3</w:t>
      </w:r>
      <w:r w:rsidR="002E0074">
        <w:rPr>
          <w:color w:val="333333"/>
          <w:sz w:val="32"/>
          <w:szCs w:val="32"/>
        </w:rPr>
        <w:t>.</w:t>
      </w:r>
      <w:r w:rsidR="00F66E7E" w:rsidRPr="002F0876">
        <w:rPr>
          <w:b/>
          <w:i/>
          <w:color w:val="333333"/>
          <w:sz w:val="32"/>
          <w:szCs w:val="32"/>
        </w:rPr>
        <w:t>Сведения об участнике конкурса</w:t>
      </w:r>
    </w:p>
    <w:p w:rsidR="00353A1B" w:rsidRPr="00B43C38" w:rsidRDefault="00F66E7E" w:rsidP="00353A1B">
      <w:pPr>
        <w:pStyle w:val="a3"/>
        <w:shd w:val="clear" w:color="auto" w:fill="FFFFFF"/>
        <w:spacing w:before="0" w:beforeAutospacing="0" w:after="127" w:afterAutospacing="0" w:line="282" w:lineRule="atLeast"/>
        <w:jc w:val="center"/>
        <w:rPr>
          <w:b/>
          <w:color w:val="333333"/>
        </w:rPr>
      </w:pPr>
      <w:r w:rsidRPr="00B43C38">
        <w:rPr>
          <w:b/>
          <w:color w:val="333333"/>
        </w:rPr>
        <w:t>«Луч</w:t>
      </w:r>
      <w:r w:rsidR="00353A1B">
        <w:rPr>
          <w:b/>
          <w:color w:val="333333"/>
        </w:rPr>
        <w:t>ший пришкольный участок – 2016»</w:t>
      </w:r>
    </w:p>
    <w:p w:rsidR="002F0876" w:rsidRDefault="00353A1B" w:rsidP="002F0876">
      <w:pPr>
        <w:pStyle w:val="a3"/>
        <w:shd w:val="clear" w:color="auto" w:fill="FFFFFF"/>
        <w:spacing w:before="0" w:beforeAutospacing="0" w:after="127" w:afterAutospacing="0" w:line="282" w:lineRule="atLeast"/>
        <w:jc w:val="center"/>
        <w:rPr>
          <w:color w:val="333333"/>
          <w:sz w:val="20"/>
          <w:szCs w:val="20"/>
        </w:rPr>
      </w:pPr>
      <w:proofErr w:type="gramStart"/>
      <w:r w:rsidRPr="00AD0931">
        <w:rPr>
          <w:b/>
          <w:color w:val="333333"/>
          <w:u w:val="single"/>
        </w:rPr>
        <w:t>МКОУ  Кировская</w:t>
      </w:r>
      <w:proofErr w:type="gramEnd"/>
      <w:r w:rsidRPr="00AD0931">
        <w:rPr>
          <w:b/>
          <w:color w:val="333333"/>
          <w:u w:val="single"/>
        </w:rPr>
        <w:t xml:space="preserve"> средняя общеобразовательная школа                                                                                                     </w:t>
      </w:r>
      <w:r>
        <w:rPr>
          <w:color w:val="333333"/>
          <w:sz w:val="20"/>
          <w:szCs w:val="20"/>
        </w:rPr>
        <w:t>( наименование  учебного заведения)</w:t>
      </w:r>
    </w:p>
    <w:p w:rsidR="00353A1B" w:rsidRPr="002F0876" w:rsidRDefault="00353A1B" w:rsidP="002F0876">
      <w:pPr>
        <w:pStyle w:val="a3"/>
        <w:shd w:val="clear" w:color="auto" w:fill="FFFFFF"/>
        <w:spacing w:before="0" w:beforeAutospacing="0" w:after="127" w:afterAutospacing="0" w:line="282" w:lineRule="atLeast"/>
        <w:jc w:val="center"/>
        <w:rPr>
          <w:color w:val="333333"/>
          <w:sz w:val="20"/>
          <w:szCs w:val="20"/>
        </w:rPr>
      </w:pPr>
      <w:r w:rsidRPr="002F0876">
        <w:rPr>
          <w:b/>
          <w:color w:val="333333"/>
          <w:u w:val="single"/>
        </w:rPr>
        <w:t>Гофарт Ирина Викторовна</w:t>
      </w:r>
      <w:r w:rsidR="002F0876" w:rsidRPr="002F0876">
        <w:rPr>
          <w:b/>
          <w:color w:val="333333"/>
          <w:u w:val="single"/>
        </w:rPr>
        <w:t xml:space="preserve">                   </w:t>
      </w:r>
      <w:r w:rsidR="002F0876" w:rsidRPr="002F0876">
        <w:rPr>
          <w:color w:val="333333"/>
          <w:sz w:val="20"/>
          <w:szCs w:val="20"/>
        </w:rPr>
        <w:t xml:space="preserve">                                                                                            </w:t>
      </w:r>
      <w:r w:rsidR="00C74977">
        <w:rPr>
          <w:color w:val="333333"/>
          <w:sz w:val="20"/>
          <w:szCs w:val="20"/>
        </w:rPr>
        <w:t>(Ф.И.О.</w:t>
      </w:r>
      <w:r w:rsidR="002F0876">
        <w:rPr>
          <w:color w:val="333333"/>
          <w:sz w:val="20"/>
          <w:szCs w:val="20"/>
        </w:rPr>
        <w:t xml:space="preserve">   </w:t>
      </w:r>
      <w:r w:rsidR="00C74977">
        <w:rPr>
          <w:color w:val="333333"/>
          <w:sz w:val="20"/>
          <w:szCs w:val="20"/>
        </w:rPr>
        <w:t xml:space="preserve"> директора школы)</w:t>
      </w:r>
    </w:p>
    <w:p w:rsidR="00C74977" w:rsidRPr="00AD0931" w:rsidRDefault="00C74977" w:rsidP="00C74977">
      <w:pPr>
        <w:pStyle w:val="a3"/>
        <w:shd w:val="clear" w:color="auto" w:fill="FFFFFF"/>
        <w:spacing w:before="0" w:beforeAutospacing="0" w:after="127" w:afterAutospacing="0" w:line="282" w:lineRule="atLeast"/>
        <w:jc w:val="center"/>
        <w:rPr>
          <w:b/>
          <w:color w:val="333333"/>
          <w:u w:val="single"/>
        </w:rPr>
      </w:pPr>
      <w:r w:rsidRPr="00AD0931">
        <w:rPr>
          <w:b/>
          <w:color w:val="333333"/>
          <w:u w:val="single"/>
        </w:rPr>
        <w:t>Джунгурова Зоя Федоровна</w:t>
      </w:r>
    </w:p>
    <w:p w:rsidR="00C74977" w:rsidRPr="00C74977" w:rsidRDefault="00C74977" w:rsidP="00C74977">
      <w:pPr>
        <w:pStyle w:val="a3"/>
        <w:shd w:val="clear" w:color="auto" w:fill="FFFFFF"/>
        <w:spacing w:before="0" w:beforeAutospacing="0" w:after="127" w:afterAutospacing="0" w:line="282" w:lineRule="atLeast"/>
        <w:jc w:val="center"/>
        <w:rPr>
          <w:color w:val="333333"/>
          <w:sz w:val="20"/>
          <w:szCs w:val="20"/>
          <w:u w:val="single"/>
        </w:rPr>
      </w:pPr>
      <w:r w:rsidRPr="002F0876">
        <w:rPr>
          <w:color w:val="333333"/>
          <w:sz w:val="20"/>
          <w:szCs w:val="20"/>
        </w:rPr>
        <w:t>(Ф.И.О. ответственного за пришкольный участок, автора проекта</w:t>
      </w:r>
      <w:r>
        <w:rPr>
          <w:color w:val="333333"/>
          <w:sz w:val="20"/>
          <w:szCs w:val="20"/>
          <w:u w:val="single"/>
        </w:rPr>
        <w:t>)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86"/>
        <w:gridCol w:w="7536"/>
        <w:gridCol w:w="1525"/>
      </w:tblGrid>
      <w:tr w:rsidR="00F66E7E" w:rsidTr="006C1CAE">
        <w:tc>
          <w:tcPr>
            <w:tcW w:w="686" w:type="dxa"/>
          </w:tcPr>
          <w:p w:rsidR="00F66E7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7536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b/>
                <w:color w:val="333333"/>
                <w:sz w:val="22"/>
                <w:szCs w:val="22"/>
              </w:rPr>
            </w:pPr>
            <w:r w:rsidRPr="006C1CAE">
              <w:rPr>
                <w:b/>
                <w:color w:val="333333"/>
                <w:sz w:val="22"/>
                <w:szCs w:val="22"/>
              </w:rPr>
              <w:t>Наименование</w:t>
            </w:r>
          </w:p>
        </w:tc>
        <w:tc>
          <w:tcPr>
            <w:tcW w:w="1525" w:type="dxa"/>
          </w:tcPr>
          <w:p w:rsidR="00F66E7E" w:rsidRPr="006C1CAE" w:rsidRDefault="00F66E7E" w:rsidP="006C1CAE">
            <w:pPr>
              <w:pStyle w:val="a3"/>
              <w:spacing w:before="0" w:beforeAutospacing="0" w:after="127" w:afterAutospacing="0" w:line="282" w:lineRule="atLeast"/>
              <w:jc w:val="center"/>
              <w:rPr>
                <w:b/>
                <w:color w:val="333333"/>
                <w:sz w:val="22"/>
                <w:szCs w:val="22"/>
              </w:rPr>
            </w:pPr>
            <w:r w:rsidRPr="006C1CAE">
              <w:rPr>
                <w:b/>
                <w:color w:val="333333"/>
                <w:sz w:val="22"/>
                <w:szCs w:val="22"/>
              </w:rPr>
              <w:t>Описание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1.</w:t>
            </w:r>
          </w:p>
        </w:tc>
        <w:tc>
          <w:tcPr>
            <w:tcW w:w="7536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Всего контингент учащихся</w:t>
            </w:r>
          </w:p>
        </w:tc>
        <w:tc>
          <w:tcPr>
            <w:tcW w:w="1525" w:type="dxa"/>
          </w:tcPr>
          <w:p w:rsidR="00F66E7E" w:rsidRPr="006C1CAE" w:rsidRDefault="00F66E7E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r w:rsidRPr="006C1CAE">
              <w:rPr>
                <w:color w:val="333333"/>
              </w:rPr>
              <w:t>160 чел.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2.</w:t>
            </w:r>
          </w:p>
        </w:tc>
        <w:tc>
          <w:tcPr>
            <w:tcW w:w="7536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Площадь пришкольной территории</w:t>
            </w:r>
          </w:p>
        </w:tc>
        <w:tc>
          <w:tcPr>
            <w:tcW w:w="1525" w:type="dxa"/>
          </w:tcPr>
          <w:p w:rsidR="00F66E7E" w:rsidRPr="006C1CAE" w:rsidRDefault="00A21066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r w:rsidRPr="006C1CAE">
              <w:rPr>
                <w:color w:val="333333"/>
              </w:rPr>
              <w:t>2332,1</w:t>
            </w:r>
            <w:r w:rsidR="00F66E7E" w:rsidRPr="006C1CAE">
              <w:rPr>
                <w:color w:val="333333"/>
              </w:rPr>
              <w:t xml:space="preserve">   кв.м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3.</w:t>
            </w:r>
          </w:p>
        </w:tc>
        <w:tc>
          <w:tcPr>
            <w:tcW w:w="7536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Площадь, приходящаяся на 1 уч-ся</w:t>
            </w:r>
          </w:p>
        </w:tc>
        <w:tc>
          <w:tcPr>
            <w:tcW w:w="1525" w:type="dxa"/>
          </w:tcPr>
          <w:p w:rsidR="00F66E7E" w:rsidRPr="006C1CAE" w:rsidRDefault="00194D91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r w:rsidRPr="006C1CAE">
              <w:rPr>
                <w:color w:val="333333"/>
              </w:rPr>
              <w:t>14,58</w:t>
            </w:r>
            <w:r w:rsidR="00F66E7E" w:rsidRPr="006C1CAE">
              <w:rPr>
                <w:color w:val="333333"/>
              </w:rPr>
              <w:t xml:space="preserve"> кв.м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4.</w:t>
            </w:r>
          </w:p>
        </w:tc>
        <w:tc>
          <w:tcPr>
            <w:tcW w:w="7536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Кол-во произрастающих деревьев</w:t>
            </w:r>
          </w:p>
        </w:tc>
        <w:tc>
          <w:tcPr>
            <w:tcW w:w="1525" w:type="dxa"/>
          </w:tcPr>
          <w:p w:rsidR="00F66E7E" w:rsidRPr="006C1CAE" w:rsidRDefault="00767367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r w:rsidRPr="006C1CAE">
              <w:rPr>
                <w:color w:val="333333"/>
              </w:rPr>
              <w:t>578</w:t>
            </w:r>
            <w:r w:rsidR="00F66E7E" w:rsidRPr="006C1CAE">
              <w:rPr>
                <w:color w:val="333333"/>
              </w:rPr>
              <w:t xml:space="preserve"> шт.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5.</w:t>
            </w:r>
          </w:p>
        </w:tc>
        <w:tc>
          <w:tcPr>
            <w:tcW w:w="7536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Посажено в текущем году</w:t>
            </w:r>
          </w:p>
        </w:tc>
        <w:tc>
          <w:tcPr>
            <w:tcW w:w="1525" w:type="dxa"/>
          </w:tcPr>
          <w:p w:rsidR="00F66E7E" w:rsidRPr="006C1CAE" w:rsidRDefault="00194D91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r w:rsidRPr="006C1CAE">
              <w:rPr>
                <w:color w:val="333333"/>
              </w:rPr>
              <w:t>170</w:t>
            </w:r>
            <w:r w:rsidR="00F66E7E" w:rsidRPr="006C1CAE">
              <w:rPr>
                <w:color w:val="333333"/>
              </w:rPr>
              <w:t xml:space="preserve"> шт.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6.</w:t>
            </w:r>
          </w:p>
        </w:tc>
        <w:tc>
          <w:tcPr>
            <w:tcW w:w="7536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Кол-во произрастающих кустарников</w:t>
            </w:r>
          </w:p>
        </w:tc>
        <w:tc>
          <w:tcPr>
            <w:tcW w:w="1525" w:type="dxa"/>
          </w:tcPr>
          <w:p w:rsidR="00F66E7E" w:rsidRPr="006C1CAE" w:rsidRDefault="004E4DEF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  <w:r w:rsidR="00533FB5" w:rsidRPr="006C1CAE">
              <w:rPr>
                <w:color w:val="333333"/>
              </w:rPr>
              <w:t>35</w:t>
            </w:r>
            <w:r w:rsidR="00F66E7E" w:rsidRPr="006C1CAE">
              <w:rPr>
                <w:color w:val="333333"/>
              </w:rPr>
              <w:t xml:space="preserve"> шт.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7.</w:t>
            </w:r>
          </w:p>
        </w:tc>
        <w:tc>
          <w:tcPr>
            <w:tcW w:w="7536" w:type="dxa"/>
          </w:tcPr>
          <w:p w:rsidR="00F66E7E" w:rsidRPr="006C1CAE" w:rsidRDefault="00E16D7F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Посажено в текущем году</w:t>
            </w:r>
          </w:p>
        </w:tc>
        <w:tc>
          <w:tcPr>
            <w:tcW w:w="1525" w:type="dxa"/>
          </w:tcPr>
          <w:p w:rsidR="00F66E7E" w:rsidRPr="006C1CAE" w:rsidRDefault="00194D91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r w:rsidRPr="006C1CAE">
              <w:rPr>
                <w:color w:val="333333"/>
              </w:rPr>
              <w:t>20</w:t>
            </w:r>
            <w:r w:rsidR="00E16D7F" w:rsidRPr="006C1CAE">
              <w:rPr>
                <w:color w:val="333333"/>
              </w:rPr>
              <w:t xml:space="preserve"> шт.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E16D7F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8.</w:t>
            </w:r>
          </w:p>
        </w:tc>
        <w:tc>
          <w:tcPr>
            <w:tcW w:w="7536" w:type="dxa"/>
          </w:tcPr>
          <w:p w:rsidR="00F66E7E" w:rsidRPr="006C1CAE" w:rsidRDefault="00E16D7F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Протяженность живой изгороди  территории учебного заведения</w:t>
            </w:r>
            <w:r w:rsidR="00F93BC6" w:rsidRPr="006C1CAE">
              <w:rPr>
                <w:color w:val="333333"/>
              </w:rPr>
              <w:t>, состоит  из 70 деревьев туи.</w:t>
            </w:r>
          </w:p>
        </w:tc>
        <w:tc>
          <w:tcPr>
            <w:tcW w:w="1525" w:type="dxa"/>
          </w:tcPr>
          <w:p w:rsidR="00F66E7E" w:rsidRPr="006C1CAE" w:rsidRDefault="00054474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140</w:t>
            </w:r>
            <w:r w:rsidR="00E16D7F" w:rsidRPr="006C1CAE">
              <w:rPr>
                <w:color w:val="333333"/>
              </w:rPr>
              <w:t>м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E16D7F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lastRenderedPageBreak/>
              <w:t>9.</w:t>
            </w:r>
          </w:p>
        </w:tc>
        <w:tc>
          <w:tcPr>
            <w:tcW w:w="7536" w:type="dxa"/>
          </w:tcPr>
          <w:p w:rsidR="00F66E7E" w:rsidRPr="006C1CAE" w:rsidRDefault="00E16D7F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Наличие пейзажных групп деревьев и кустарников</w:t>
            </w:r>
          </w:p>
        </w:tc>
        <w:tc>
          <w:tcPr>
            <w:tcW w:w="1525" w:type="dxa"/>
          </w:tcPr>
          <w:p w:rsidR="00F66E7E" w:rsidRPr="006C1CAE" w:rsidRDefault="00054474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="001A5170" w:rsidRPr="006C1CAE">
              <w:rPr>
                <w:color w:val="333333"/>
              </w:rPr>
              <w:t>6</w:t>
            </w:r>
            <w:r w:rsidR="00E16D7F" w:rsidRPr="006C1CAE">
              <w:rPr>
                <w:color w:val="333333"/>
              </w:rPr>
              <w:t xml:space="preserve"> шт.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E16D7F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10.</w:t>
            </w:r>
          </w:p>
        </w:tc>
        <w:tc>
          <w:tcPr>
            <w:tcW w:w="7536" w:type="dxa"/>
          </w:tcPr>
          <w:p w:rsidR="00F66E7E" w:rsidRPr="006C1CAE" w:rsidRDefault="00E16D7F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 xml:space="preserve">Площадь </w:t>
            </w:r>
            <w:proofErr w:type="spellStart"/>
            <w:r w:rsidRPr="006C1CAE">
              <w:rPr>
                <w:color w:val="333333"/>
              </w:rPr>
              <w:t>учебно</w:t>
            </w:r>
            <w:proofErr w:type="spellEnd"/>
            <w:r w:rsidRPr="006C1CAE">
              <w:rPr>
                <w:color w:val="333333"/>
              </w:rPr>
              <w:t xml:space="preserve"> – опытного участка</w:t>
            </w:r>
          </w:p>
        </w:tc>
        <w:tc>
          <w:tcPr>
            <w:tcW w:w="1525" w:type="dxa"/>
          </w:tcPr>
          <w:p w:rsidR="00F66E7E" w:rsidRPr="006C1CAE" w:rsidRDefault="00194D91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r w:rsidRPr="006C1CAE">
              <w:rPr>
                <w:color w:val="333333"/>
              </w:rPr>
              <w:t>1,5 га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E16D7F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11.</w:t>
            </w:r>
          </w:p>
        </w:tc>
        <w:tc>
          <w:tcPr>
            <w:tcW w:w="7536" w:type="dxa"/>
          </w:tcPr>
          <w:p w:rsidR="00F66E7E" w:rsidRPr="006C1CAE" w:rsidRDefault="00E16D7F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 xml:space="preserve">Площадь </w:t>
            </w:r>
            <w:r w:rsidR="00430FE9" w:rsidRPr="006C1CAE">
              <w:rPr>
                <w:color w:val="333333"/>
              </w:rPr>
              <w:t xml:space="preserve">защищенного </w:t>
            </w:r>
            <w:proofErr w:type="gramStart"/>
            <w:r w:rsidR="00430FE9" w:rsidRPr="006C1CAE">
              <w:rPr>
                <w:color w:val="333333"/>
              </w:rPr>
              <w:t>грунта  (</w:t>
            </w:r>
            <w:proofErr w:type="gramEnd"/>
            <w:r w:rsidR="00430FE9" w:rsidRPr="006C1CAE">
              <w:rPr>
                <w:color w:val="333333"/>
              </w:rPr>
              <w:t xml:space="preserve"> теплица) </w:t>
            </w:r>
            <w:r w:rsidRPr="006C1CAE">
              <w:rPr>
                <w:color w:val="333333"/>
              </w:rPr>
              <w:t xml:space="preserve"> </w:t>
            </w:r>
          </w:p>
        </w:tc>
        <w:tc>
          <w:tcPr>
            <w:tcW w:w="1525" w:type="dxa"/>
          </w:tcPr>
          <w:p w:rsidR="00F66E7E" w:rsidRPr="006C1CAE" w:rsidRDefault="00194D91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r w:rsidRPr="006C1CAE">
              <w:rPr>
                <w:color w:val="333333"/>
              </w:rPr>
              <w:t>8</w:t>
            </w:r>
            <w:r w:rsidR="00E16D7F" w:rsidRPr="006C1CAE">
              <w:rPr>
                <w:color w:val="333333"/>
              </w:rPr>
              <w:t xml:space="preserve"> кв.м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E16D7F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12.</w:t>
            </w:r>
          </w:p>
        </w:tc>
        <w:tc>
          <w:tcPr>
            <w:tcW w:w="7536" w:type="dxa"/>
          </w:tcPr>
          <w:p w:rsidR="00F66E7E" w:rsidRPr="006C1CAE" w:rsidRDefault="00E16D7F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 xml:space="preserve">Площадь </w:t>
            </w:r>
            <w:r w:rsidR="000762D7" w:rsidRPr="006C1CAE">
              <w:rPr>
                <w:color w:val="333333"/>
              </w:rPr>
              <w:t>пришкольного питомника</w:t>
            </w:r>
          </w:p>
        </w:tc>
        <w:tc>
          <w:tcPr>
            <w:tcW w:w="1525" w:type="dxa"/>
          </w:tcPr>
          <w:p w:rsidR="00F66E7E" w:rsidRPr="006C1CAE" w:rsidRDefault="003852CA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proofErr w:type="gramStart"/>
            <w:r w:rsidRPr="006C1CAE">
              <w:rPr>
                <w:color w:val="333333"/>
              </w:rPr>
              <w:t>100</w:t>
            </w:r>
            <w:r w:rsidR="00E16D7F" w:rsidRPr="006C1CAE">
              <w:rPr>
                <w:color w:val="333333"/>
              </w:rPr>
              <w:t xml:space="preserve">  кв.м</w:t>
            </w:r>
            <w:proofErr w:type="gramEnd"/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E16D7F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13.</w:t>
            </w:r>
          </w:p>
        </w:tc>
        <w:tc>
          <w:tcPr>
            <w:tcW w:w="7536" w:type="dxa"/>
          </w:tcPr>
          <w:p w:rsidR="00E16D7F" w:rsidRPr="006C1CAE" w:rsidRDefault="000762D7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Площадь дендрария</w:t>
            </w:r>
          </w:p>
        </w:tc>
        <w:tc>
          <w:tcPr>
            <w:tcW w:w="1525" w:type="dxa"/>
          </w:tcPr>
          <w:p w:rsidR="00F66E7E" w:rsidRPr="006C1CAE" w:rsidRDefault="009279A0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proofErr w:type="gramStart"/>
            <w:r w:rsidRPr="006C1CAE">
              <w:rPr>
                <w:color w:val="333333"/>
              </w:rPr>
              <w:t>215</w:t>
            </w:r>
            <w:r w:rsidR="000762D7" w:rsidRPr="006C1CAE">
              <w:rPr>
                <w:color w:val="333333"/>
              </w:rPr>
              <w:t xml:space="preserve">  </w:t>
            </w:r>
            <w:r w:rsidR="00A6623A" w:rsidRPr="006C1CAE">
              <w:rPr>
                <w:color w:val="333333"/>
              </w:rPr>
              <w:t>кв.м</w:t>
            </w:r>
            <w:proofErr w:type="gramEnd"/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0762D7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14.</w:t>
            </w:r>
          </w:p>
        </w:tc>
        <w:tc>
          <w:tcPr>
            <w:tcW w:w="7536" w:type="dxa"/>
          </w:tcPr>
          <w:p w:rsidR="000762D7" w:rsidRPr="006224B9" w:rsidRDefault="000762D7" w:rsidP="006C1CAE">
            <w:pPr>
              <w:pStyle w:val="a3"/>
              <w:spacing w:before="0" w:beforeAutospacing="0" w:after="127" w:afterAutospacing="0" w:line="282" w:lineRule="atLeast"/>
              <w:jc w:val="center"/>
              <w:rPr>
                <w:i/>
                <w:color w:val="333333"/>
              </w:rPr>
            </w:pPr>
            <w:r w:rsidRPr="006C1CAE">
              <w:rPr>
                <w:i/>
                <w:color w:val="333333"/>
              </w:rPr>
              <w:t xml:space="preserve">Видовое разнообразие  </w:t>
            </w:r>
            <w:proofErr w:type="spellStart"/>
            <w:r w:rsidRPr="006C1CAE">
              <w:rPr>
                <w:i/>
                <w:color w:val="333333"/>
              </w:rPr>
              <w:t>древесно</w:t>
            </w:r>
            <w:proofErr w:type="spellEnd"/>
            <w:r w:rsidRPr="006C1CAE">
              <w:rPr>
                <w:i/>
                <w:color w:val="333333"/>
              </w:rPr>
              <w:t xml:space="preserve"> – кустарниковых  растений к</w:t>
            </w:r>
            <w:r w:rsidR="006224B9">
              <w:rPr>
                <w:i/>
                <w:color w:val="333333"/>
              </w:rPr>
              <w:t>оллекционного  отдела дендрария</w:t>
            </w:r>
          </w:p>
          <w:p w:rsidR="00EC3F59" w:rsidRPr="006C1CAE" w:rsidRDefault="000762D7" w:rsidP="000762D7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3F5EBB">
              <w:rPr>
                <w:color w:val="333333"/>
                <w:u w:val="single"/>
              </w:rPr>
              <w:t>ФЛОРИСТИЧЕСКИЙ  СПИСОК</w:t>
            </w:r>
            <w:r w:rsidR="0003127C" w:rsidRPr="003F5EBB">
              <w:rPr>
                <w:color w:val="333333"/>
                <w:u w:val="single"/>
              </w:rPr>
              <w:t xml:space="preserve">                                                       </w:t>
            </w:r>
            <w:r w:rsidR="004B4193" w:rsidRPr="003F5EBB">
              <w:rPr>
                <w:color w:val="333333"/>
                <w:u w:val="single"/>
              </w:rPr>
              <w:t xml:space="preserve">              </w:t>
            </w:r>
            <w:r w:rsidR="00EC3F59" w:rsidRPr="006C1CAE">
              <w:rPr>
                <w:color w:val="333333"/>
              </w:rPr>
              <w:t xml:space="preserve">Деревья : </w:t>
            </w:r>
            <w:r w:rsidR="0003127C" w:rsidRPr="006C1CAE">
              <w:rPr>
                <w:color w:val="333333"/>
              </w:rPr>
              <w:t xml:space="preserve">                                                                                                   </w:t>
            </w:r>
            <w:r w:rsidR="007F2D1E">
              <w:rPr>
                <w:color w:val="333333"/>
              </w:rPr>
              <w:t xml:space="preserve">               </w:t>
            </w:r>
            <w:r w:rsidR="00715BEC" w:rsidRPr="006C1CAE">
              <w:rPr>
                <w:color w:val="333333"/>
              </w:rPr>
              <w:t>Вяз узколистный</w:t>
            </w:r>
            <w:r w:rsidR="003852CA" w:rsidRPr="006C1CAE">
              <w:rPr>
                <w:color w:val="333333"/>
              </w:rPr>
              <w:t>,</w:t>
            </w:r>
            <w:r w:rsidR="003F5EBB">
              <w:rPr>
                <w:color w:val="333333"/>
              </w:rPr>
              <w:t xml:space="preserve"> </w:t>
            </w:r>
            <w:r w:rsidR="003852CA" w:rsidRPr="006C1CAE">
              <w:rPr>
                <w:color w:val="333333"/>
              </w:rPr>
              <w:t>т</w:t>
            </w:r>
            <w:r w:rsidR="00EC3F59" w:rsidRPr="006C1CAE">
              <w:rPr>
                <w:color w:val="333333"/>
              </w:rPr>
              <w:t>ополь пирамидальный</w:t>
            </w:r>
            <w:r w:rsidR="003852CA" w:rsidRPr="006C1CAE">
              <w:rPr>
                <w:color w:val="333333"/>
              </w:rPr>
              <w:t>,</w:t>
            </w:r>
            <w:r w:rsidR="003958BD" w:rsidRPr="006C1CAE">
              <w:rPr>
                <w:color w:val="333333"/>
              </w:rPr>
              <w:t xml:space="preserve"> </w:t>
            </w:r>
            <w:r w:rsidR="003852CA" w:rsidRPr="006C1CAE">
              <w:rPr>
                <w:color w:val="333333"/>
              </w:rPr>
              <w:t>береза бородавчатая, т</w:t>
            </w:r>
            <w:r w:rsidR="00EC3F59" w:rsidRPr="006C1CAE">
              <w:rPr>
                <w:color w:val="333333"/>
              </w:rPr>
              <w:t>уя пирамидальная</w:t>
            </w:r>
            <w:r w:rsidR="003852CA" w:rsidRPr="006C1CAE">
              <w:rPr>
                <w:color w:val="333333"/>
              </w:rPr>
              <w:t>,</w:t>
            </w:r>
            <w:r w:rsidR="003958BD" w:rsidRPr="006C1CAE">
              <w:rPr>
                <w:color w:val="333333"/>
              </w:rPr>
              <w:t xml:space="preserve"> </w:t>
            </w:r>
            <w:r w:rsidR="003852CA" w:rsidRPr="006C1CAE">
              <w:rPr>
                <w:color w:val="333333"/>
              </w:rPr>
              <w:t>акация белая,</w:t>
            </w:r>
            <w:r w:rsidR="003958BD" w:rsidRPr="006C1CAE">
              <w:rPr>
                <w:color w:val="333333"/>
              </w:rPr>
              <w:t xml:space="preserve"> </w:t>
            </w:r>
            <w:r w:rsidR="00715BEC" w:rsidRPr="006C1CAE">
              <w:rPr>
                <w:color w:val="333333"/>
              </w:rPr>
              <w:t>тамари</w:t>
            </w:r>
            <w:r w:rsidR="003852CA" w:rsidRPr="006C1CAE">
              <w:rPr>
                <w:color w:val="333333"/>
              </w:rPr>
              <w:t>ск</w:t>
            </w:r>
            <w:r w:rsidR="003958BD" w:rsidRPr="006C1CAE">
              <w:rPr>
                <w:color w:val="333333"/>
              </w:rPr>
              <w:t xml:space="preserve"> </w:t>
            </w:r>
            <w:r w:rsidR="003852CA" w:rsidRPr="006C1CAE">
              <w:rPr>
                <w:color w:val="333333"/>
              </w:rPr>
              <w:t>,</w:t>
            </w:r>
            <w:r w:rsidR="003958BD" w:rsidRPr="006C1CAE">
              <w:rPr>
                <w:color w:val="333333"/>
              </w:rPr>
              <w:t xml:space="preserve">ель </w:t>
            </w:r>
            <w:r w:rsidR="00EC3F59" w:rsidRPr="006C1CAE">
              <w:rPr>
                <w:color w:val="333333"/>
              </w:rPr>
              <w:t>обыкновенная</w:t>
            </w:r>
            <w:r w:rsidR="003958BD" w:rsidRPr="006C1CAE">
              <w:rPr>
                <w:color w:val="333333"/>
              </w:rPr>
              <w:t>,  к</w:t>
            </w:r>
            <w:r w:rsidR="00EC3F59" w:rsidRPr="006C1CAE">
              <w:rPr>
                <w:color w:val="333333"/>
              </w:rPr>
              <w:t>лен американский</w:t>
            </w:r>
            <w:r w:rsidR="003958BD" w:rsidRPr="006C1CAE">
              <w:rPr>
                <w:color w:val="333333"/>
              </w:rPr>
              <w:t>,</w:t>
            </w:r>
            <w:r w:rsidR="003F5EBB">
              <w:rPr>
                <w:color w:val="333333"/>
              </w:rPr>
              <w:t xml:space="preserve"> </w:t>
            </w:r>
            <w:r w:rsidR="003958BD" w:rsidRPr="006C1CAE">
              <w:rPr>
                <w:color w:val="333333"/>
              </w:rPr>
              <w:t>каштан,</w:t>
            </w:r>
            <w:r w:rsidR="0003127C" w:rsidRPr="006C1CAE">
              <w:rPr>
                <w:color w:val="333333"/>
              </w:rPr>
              <w:t xml:space="preserve"> </w:t>
            </w:r>
            <w:r w:rsidR="003958BD" w:rsidRPr="006C1CAE">
              <w:rPr>
                <w:color w:val="333333"/>
              </w:rPr>
              <w:t>дуб,</w:t>
            </w:r>
            <w:r w:rsidR="0003127C" w:rsidRPr="006C1CAE">
              <w:rPr>
                <w:color w:val="333333"/>
              </w:rPr>
              <w:t xml:space="preserve"> </w:t>
            </w:r>
            <w:r w:rsidR="003958BD" w:rsidRPr="006C1CAE">
              <w:rPr>
                <w:color w:val="333333"/>
              </w:rPr>
              <w:t>берест, ч</w:t>
            </w:r>
            <w:r w:rsidR="00EC3F59" w:rsidRPr="006C1CAE">
              <w:rPr>
                <w:color w:val="333333"/>
              </w:rPr>
              <w:t>ерешн</w:t>
            </w:r>
            <w:r w:rsidR="003958BD" w:rsidRPr="006C1CAE">
              <w:rPr>
                <w:color w:val="333333"/>
              </w:rPr>
              <w:t>я, вишня, я</w:t>
            </w:r>
            <w:r w:rsidR="00EC3F59" w:rsidRPr="006C1CAE">
              <w:rPr>
                <w:color w:val="333333"/>
              </w:rPr>
              <w:t>блоня</w:t>
            </w:r>
            <w:r w:rsidR="006A30D3" w:rsidRPr="006C1CAE">
              <w:rPr>
                <w:color w:val="333333"/>
              </w:rPr>
              <w:t xml:space="preserve"> домашняя</w:t>
            </w:r>
            <w:r w:rsidR="00EC3F59" w:rsidRPr="006C1CAE">
              <w:rPr>
                <w:color w:val="333333"/>
              </w:rPr>
              <w:t xml:space="preserve">                                               </w:t>
            </w:r>
            <w:r w:rsidR="0003127C" w:rsidRPr="006C1CAE">
              <w:rPr>
                <w:color w:val="333333"/>
              </w:rPr>
              <w:t xml:space="preserve">                                         </w:t>
            </w:r>
            <w:r w:rsidR="00EC3F59" w:rsidRPr="006C1CAE">
              <w:rPr>
                <w:color w:val="333333"/>
              </w:rPr>
              <w:t xml:space="preserve"> Кустарники:</w:t>
            </w:r>
            <w:r w:rsidR="0003127C" w:rsidRPr="006C1CAE">
              <w:rPr>
                <w:color w:val="333333"/>
              </w:rPr>
              <w:t xml:space="preserve">                                                                                  </w:t>
            </w:r>
            <w:r w:rsidR="009E2CDD" w:rsidRPr="006C1CAE">
              <w:rPr>
                <w:color w:val="333333"/>
              </w:rPr>
              <w:t>Смородина,</w:t>
            </w:r>
            <w:r w:rsidR="006224B9" w:rsidRPr="006224B9">
              <w:rPr>
                <w:color w:val="333333"/>
              </w:rPr>
              <w:t xml:space="preserve"> </w:t>
            </w:r>
            <w:r w:rsidR="003958BD" w:rsidRPr="006C1CAE">
              <w:rPr>
                <w:color w:val="333333"/>
              </w:rPr>
              <w:t>снежноягодник,</w:t>
            </w:r>
            <w:r w:rsidR="006224B9" w:rsidRPr="006224B9">
              <w:rPr>
                <w:color w:val="333333"/>
              </w:rPr>
              <w:t xml:space="preserve"> </w:t>
            </w:r>
            <w:r w:rsidR="003958BD" w:rsidRPr="006C1CAE">
              <w:rPr>
                <w:color w:val="333333"/>
              </w:rPr>
              <w:t>сирень</w:t>
            </w:r>
            <w:r w:rsidR="006224B9" w:rsidRPr="006224B9">
              <w:rPr>
                <w:color w:val="333333"/>
              </w:rPr>
              <w:t xml:space="preserve"> </w:t>
            </w:r>
            <w:r w:rsidR="009E2CDD" w:rsidRPr="006C1CAE">
              <w:rPr>
                <w:color w:val="333333"/>
              </w:rPr>
              <w:t>обыкновенная</w:t>
            </w:r>
            <w:r w:rsidR="003958BD" w:rsidRPr="006C1CAE">
              <w:rPr>
                <w:color w:val="333333"/>
              </w:rPr>
              <w:t>,</w:t>
            </w:r>
            <w:r w:rsidR="006224B9" w:rsidRPr="006224B9">
              <w:rPr>
                <w:color w:val="333333"/>
              </w:rPr>
              <w:t xml:space="preserve"> </w:t>
            </w:r>
            <w:r w:rsidR="003958BD" w:rsidRPr="006C1CAE">
              <w:rPr>
                <w:color w:val="333333"/>
              </w:rPr>
              <w:t>ш</w:t>
            </w:r>
            <w:r w:rsidR="00EC3F59" w:rsidRPr="006C1CAE">
              <w:rPr>
                <w:color w:val="333333"/>
              </w:rPr>
              <w:t>иповник</w:t>
            </w:r>
            <w:r w:rsidR="0003127C" w:rsidRPr="006C1CAE">
              <w:rPr>
                <w:color w:val="333333"/>
              </w:rPr>
              <w:t>,</w:t>
            </w:r>
            <w:r w:rsidR="006224B9" w:rsidRPr="006224B9">
              <w:rPr>
                <w:color w:val="333333"/>
              </w:rPr>
              <w:t xml:space="preserve"> </w:t>
            </w:r>
            <w:r w:rsidR="003958BD" w:rsidRPr="006C1CAE">
              <w:rPr>
                <w:color w:val="333333"/>
              </w:rPr>
              <w:t>жасмин</w:t>
            </w:r>
            <w:r w:rsidR="0003127C" w:rsidRPr="006C1CAE">
              <w:rPr>
                <w:color w:val="333333"/>
              </w:rPr>
              <w:t>,</w:t>
            </w:r>
            <w:r w:rsidR="006224B9" w:rsidRPr="006224B9">
              <w:rPr>
                <w:color w:val="333333"/>
              </w:rPr>
              <w:t xml:space="preserve">   </w:t>
            </w:r>
            <w:r w:rsidR="0003127C" w:rsidRPr="006C1CAE">
              <w:rPr>
                <w:color w:val="333333"/>
              </w:rPr>
              <w:t>с</w:t>
            </w:r>
            <w:r w:rsidR="003958BD" w:rsidRPr="006C1CAE">
              <w:rPr>
                <w:color w:val="333333"/>
              </w:rPr>
              <w:t>амшит</w:t>
            </w:r>
            <w:r w:rsidR="00EC3F59" w:rsidRPr="006C1CAE">
              <w:rPr>
                <w:color w:val="333333"/>
              </w:rPr>
              <w:t xml:space="preserve"> </w:t>
            </w:r>
          </w:p>
        </w:tc>
        <w:tc>
          <w:tcPr>
            <w:tcW w:w="1525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A6623A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15.</w:t>
            </w:r>
          </w:p>
        </w:tc>
        <w:tc>
          <w:tcPr>
            <w:tcW w:w="7536" w:type="dxa"/>
          </w:tcPr>
          <w:p w:rsidR="00F66E7E" w:rsidRPr="006C1CAE" w:rsidRDefault="00A6623A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Площадь цветников</w:t>
            </w:r>
          </w:p>
        </w:tc>
        <w:tc>
          <w:tcPr>
            <w:tcW w:w="1525" w:type="dxa"/>
          </w:tcPr>
          <w:p w:rsidR="00F66E7E" w:rsidRPr="006C1CAE" w:rsidRDefault="00BA37AE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r w:rsidRPr="006C1CAE">
              <w:rPr>
                <w:color w:val="333333"/>
              </w:rPr>
              <w:t>5</w:t>
            </w:r>
            <w:r w:rsidR="004B4193" w:rsidRPr="006C1CAE">
              <w:rPr>
                <w:color w:val="333333"/>
              </w:rPr>
              <w:t>6</w:t>
            </w:r>
            <w:r w:rsidR="00430FE9" w:rsidRPr="006C1CAE">
              <w:rPr>
                <w:color w:val="333333"/>
              </w:rPr>
              <w:t>0</w:t>
            </w:r>
            <w:r w:rsidR="00A6623A" w:rsidRPr="006C1CAE">
              <w:rPr>
                <w:color w:val="333333"/>
              </w:rPr>
              <w:t>кв.м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A6623A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16.</w:t>
            </w:r>
          </w:p>
        </w:tc>
        <w:tc>
          <w:tcPr>
            <w:tcW w:w="7536" w:type="dxa"/>
          </w:tcPr>
          <w:p w:rsidR="00F66E7E" w:rsidRPr="006224B9" w:rsidRDefault="00A6623A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i/>
                <w:color w:val="333333"/>
              </w:rPr>
              <w:t xml:space="preserve">Видовое разнообразие  </w:t>
            </w:r>
            <w:proofErr w:type="spellStart"/>
            <w:r w:rsidRPr="006C1CAE">
              <w:rPr>
                <w:i/>
                <w:color w:val="333333"/>
              </w:rPr>
              <w:t>цветочно</w:t>
            </w:r>
            <w:proofErr w:type="spellEnd"/>
            <w:r w:rsidRPr="006C1CAE">
              <w:rPr>
                <w:i/>
                <w:color w:val="333333"/>
              </w:rPr>
              <w:t xml:space="preserve"> – декоративных растений</w:t>
            </w:r>
            <w:r w:rsidR="006C1CAE" w:rsidRPr="006C1CAE">
              <w:rPr>
                <w:i/>
                <w:color w:val="333333"/>
              </w:rPr>
              <w:t xml:space="preserve">                     </w:t>
            </w:r>
            <w:r w:rsidRPr="006C1CAE">
              <w:rPr>
                <w:i/>
                <w:color w:val="333333"/>
              </w:rPr>
              <w:t xml:space="preserve"> открытого грунт</w:t>
            </w:r>
            <w:r w:rsidR="006C1CAE" w:rsidRPr="006C1CAE">
              <w:rPr>
                <w:i/>
                <w:color w:val="333333"/>
              </w:rPr>
              <w:t xml:space="preserve">а </w:t>
            </w:r>
            <w:r w:rsidR="0003127C" w:rsidRPr="006C1CAE">
              <w:rPr>
                <w:i/>
                <w:color w:val="333333"/>
              </w:rPr>
              <w:t xml:space="preserve">                                    </w:t>
            </w:r>
            <w:r w:rsidRPr="006C1CAE">
              <w:rPr>
                <w:i/>
                <w:color w:val="333333"/>
              </w:rPr>
              <w:t xml:space="preserve"> </w:t>
            </w:r>
            <w:r w:rsidR="004B4193" w:rsidRPr="006C1CAE">
              <w:rPr>
                <w:i/>
                <w:color w:val="333333"/>
              </w:rPr>
              <w:t xml:space="preserve">                                     </w:t>
            </w:r>
            <w:r w:rsidR="006C1CAE" w:rsidRPr="006C1CAE">
              <w:rPr>
                <w:i/>
                <w:color w:val="333333"/>
              </w:rPr>
              <w:t xml:space="preserve">                     </w:t>
            </w:r>
            <w:r w:rsidR="004B4193" w:rsidRPr="006C1CAE">
              <w:rPr>
                <w:i/>
                <w:color w:val="333333"/>
              </w:rPr>
              <w:t xml:space="preserve">  </w:t>
            </w:r>
            <w:r w:rsidRPr="003F5EBB">
              <w:rPr>
                <w:color w:val="333333"/>
                <w:u w:val="single"/>
              </w:rPr>
              <w:t>Ф</w:t>
            </w:r>
            <w:r w:rsidR="0003127C" w:rsidRPr="003F5EBB">
              <w:rPr>
                <w:color w:val="333333"/>
                <w:u w:val="single"/>
              </w:rPr>
              <w:t>ЛОРИСТИЧЕСКИЙ СПИСОК :</w:t>
            </w:r>
            <w:r w:rsidR="006A30D3" w:rsidRPr="003F5EBB">
              <w:rPr>
                <w:color w:val="333333"/>
                <w:u w:val="single"/>
              </w:rPr>
              <w:t xml:space="preserve">                                                         </w:t>
            </w:r>
            <w:r w:rsidR="004B4193" w:rsidRPr="003F5EBB">
              <w:rPr>
                <w:color w:val="333333"/>
                <w:u w:val="single"/>
              </w:rPr>
              <w:t xml:space="preserve">             </w:t>
            </w:r>
            <w:r w:rsidR="0003127C" w:rsidRPr="003F5EBB">
              <w:rPr>
                <w:color w:val="333333"/>
                <w:u w:val="single"/>
              </w:rPr>
              <w:t xml:space="preserve"> </w:t>
            </w:r>
            <w:proofErr w:type="spellStart"/>
            <w:r w:rsidR="0003127C" w:rsidRPr="006C1CAE">
              <w:rPr>
                <w:color w:val="333333"/>
              </w:rPr>
              <w:t>тагетес</w:t>
            </w:r>
            <w:proofErr w:type="spellEnd"/>
            <w:r w:rsidR="0003127C" w:rsidRPr="006C1CAE">
              <w:rPr>
                <w:color w:val="333333"/>
              </w:rPr>
              <w:t>, календула, белоснежная невеста, дубки, канны, ирисы,  подсолнечник</w:t>
            </w:r>
            <w:r w:rsidR="006A30D3" w:rsidRPr="006C1CAE">
              <w:rPr>
                <w:color w:val="333333"/>
              </w:rPr>
              <w:t xml:space="preserve">  декоративный</w:t>
            </w:r>
            <w:r w:rsidR="0003127C" w:rsidRPr="006C1CAE">
              <w:rPr>
                <w:color w:val="333333"/>
              </w:rPr>
              <w:t>,</w:t>
            </w:r>
            <w:r w:rsidR="006A30D3" w:rsidRPr="006C1CAE">
              <w:rPr>
                <w:color w:val="333333"/>
              </w:rPr>
              <w:t xml:space="preserve"> </w:t>
            </w:r>
            <w:proofErr w:type="spellStart"/>
            <w:r w:rsidR="006A30D3" w:rsidRPr="006C1CAE">
              <w:rPr>
                <w:color w:val="333333"/>
              </w:rPr>
              <w:t>ци</w:t>
            </w:r>
            <w:r w:rsidR="0003127C" w:rsidRPr="006C1CAE">
              <w:rPr>
                <w:color w:val="333333"/>
              </w:rPr>
              <w:t>ния</w:t>
            </w:r>
            <w:proofErr w:type="spellEnd"/>
            <w:r w:rsidR="0003127C" w:rsidRPr="006C1CAE">
              <w:rPr>
                <w:color w:val="333333"/>
              </w:rPr>
              <w:t>,</w:t>
            </w:r>
            <w:r w:rsidR="006A30D3" w:rsidRPr="006C1CAE">
              <w:rPr>
                <w:color w:val="333333"/>
              </w:rPr>
              <w:t xml:space="preserve">  </w:t>
            </w:r>
            <w:proofErr w:type="spellStart"/>
            <w:r w:rsidR="0003127C" w:rsidRPr="006C1CAE">
              <w:rPr>
                <w:color w:val="333333"/>
              </w:rPr>
              <w:t>сентябрины</w:t>
            </w:r>
            <w:proofErr w:type="spellEnd"/>
            <w:r w:rsidR="0003127C" w:rsidRPr="006C1CAE">
              <w:rPr>
                <w:color w:val="333333"/>
              </w:rPr>
              <w:t>,</w:t>
            </w:r>
            <w:r w:rsidR="006A30D3" w:rsidRPr="006C1CAE">
              <w:rPr>
                <w:color w:val="333333"/>
              </w:rPr>
              <w:t xml:space="preserve">   </w:t>
            </w:r>
            <w:r w:rsidR="0003127C" w:rsidRPr="006C1CAE">
              <w:rPr>
                <w:color w:val="333333"/>
              </w:rPr>
              <w:t>капуста декоративная, нарцисс,</w:t>
            </w:r>
            <w:r w:rsidR="006A30D3" w:rsidRPr="006C1CAE">
              <w:rPr>
                <w:color w:val="333333"/>
              </w:rPr>
              <w:t xml:space="preserve"> </w:t>
            </w:r>
            <w:r w:rsidR="0003127C" w:rsidRPr="006C1CAE">
              <w:rPr>
                <w:color w:val="333333"/>
              </w:rPr>
              <w:t xml:space="preserve">фиалка, </w:t>
            </w:r>
            <w:r w:rsidR="006A30D3" w:rsidRPr="006C1CAE">
              <w:rPr>
                <w:color w:val="333333"/>
              </w:rPr>
              <w:t>юкка, ландыш, пион, ромашка, хризантема, роза, тюльпаны ,</w:t>
            </w:r>
            <w:r w:rsidR="003F5EBB">
              <w:rPr>
                <w:color w:val="333333"/>
              </w:rPr>
              <w:t xml:space="preserve"> </w:t>
            </w:r>
            <w:r w:rsidR="006A30D3" w:rsidRPr="006C1CAE">
              <w:rPr>
                <w:color w:val="333333"/>
              </w:rPr>
              <w:t>лилия, вьюнок</w:t>
            </w:r>
          </w:p>
        </w:tc>
        <w:tc>
          <w:tcPr>
            <w:tcW w:w="1525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A6623A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17.</w:t>
            </w:r>
          </w:p>
        </w:tc>
        <w:tc>
          <w:tcPr>
            <w:tcW w:w="7536" w:type="dxa"/>
          </w:tcPr>
          <w:p w:rsidR="00F66E7E" w:rsidRPr="006C1CAE" w:rsidRDefault="00A6623A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Наличие цветников различны</w:t>
            </w:r>
            <w:r w:rsidR="004B4193" w:rsidRPr="006C1CAE">
              <w:rPr>
                <w:color w:val="333333"/>
              </w:rPr>
              <w:t xml:space="preserve">х </w:t>
            </w:r>
            <w:proofErr w:type="gramStart"/>
            <w:r w:rsidR="004B4193" w:rsidRPr="006C1CAE">
              <w:rPr>
                <w:color w:val="333333"/>
              </w:rPr>
              <w:t>типов :</w:t>
            </w:r>
            <w:proofErr w:type="gramEnd"/>
            <w:r w:rsidRPr="006C1CAE">
              <w:rPr>
                <w:color w:val="333333"/>
              </w:rPr>
              <w:t xml:space="preserve"> газон,</w:t>
            </w:r>
            <w:r w:rsidR="00BA37AE" w:rsidRPr="006C1CAE">
              <w:rPr>
                <w:color w:val="333333"/>
              </w:rPr>
              <w:t xml:space="preserve"> </w:t>
            </w:r>
            <w:r w:rsidRPr="006C1CAE">
              <w:rPr>
                <w:color w:val="333333"/>
              </w:rPr>
              <w:t>клумба, альпийская горка</w:t>
            </w:r>
          </w:p>
        </w:tc>
        <w:tc>
          <w:tcPr>
            <w:tcW w:w="1525" w:type="dxa"/>
          </w:tcPr>
          <w:p w:rsidR="00F66E7E" w:rsidRPr="007F2D1E" w:rsidRDefault="00054474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>
              <w:rPr>
                <w:color w:val="333333"/>
              </w:rPr>
              <w:t xml:space="preserve">   </w:t>
            </w:r>
            <w:r w:rsidRPr="007F2D1E">
              <w:rPr>
                <w:color w:val="333333"/>
              </w:rPr>
              <w:t>15 шт.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A6623A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18.</w:t>
            </w:r>
          </w:p>
        </w:tc>
        <w:tc>
          <w:tcPr>
            <w:tcW w:w="7536" w:type="dxa"/>
          </w:tcPr>
          <w:p w:rsidR="00F66E7E" w:rsidRPr="006C1CAE" w:rsidRDefault="00A6623A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Наличие и протяженность экологической тропы</w:t>
            </w:r>
          </w:p>
        </w:tc>
        <w:tc>
          <w:tcPr>
            <w:tcW w:w="1525" w:type="dxa"/>
          </w:tcPr>
          <w:p w:rsidR="00F66E7E" w:rsidRPr="006C1CAE" w:rsidRDefault="004B4193" w:rsidP="002F0876">
            <w:pPr>
              <w:pStyle w:val="a3"/>
              <w:spacing w:before="0" w:beforeAutospacing="0" w:after="127" w:afterAutospacing="0" w:line="282" w:lineRule="atLeast"/>
              <w:jc w:val="center"/>
              <w:rPr>
                <w:color w:val="333333"/>
              </w:rPr>
            </w:pPr>
            <w:r w:rsidRPr="006C1CAE">
              <w:rPr>
                <w:color w:val="333333"/>
              </w:rPr>
              <w:t xml:space="preserve">100 </w:t>
            </w:r>
            <w:proofErr w:type="spellStart"/>
            <w:r w:rsidR="00A6623A" w:rsidRPr="006C1CAE">
              <w:rPr>
                <w:color w:val="333333"/>
              </w:rPr>
              <w:t>ед</w:t>
            </w:r>
            <w:proofErr w:type="spellEnd"/>
            <w:r w:rsidR="00A6623A" w:rsidRPr="006C1CAE">
              <w:rPr>
                <w:color w:val="333333"/>
              </w:rPr>
              <w:t>/м</w:t>
            </w:r>
          </w:p>
        </w:tc>
      </w:tr>
      <w:tr w:rsidR="00F66E7E" w:rsidRPr="006C1CAE" w:rsidTr="006C1CAE">
        <w:tc>
          <w:tcPr>
            <w:tcW w:w="686" w:type="dxa"/>
          </w:tcPr>
          <w:p w:rsidR="00F66E7E" w:rsidRPr="006C1CAE" w:rsidRDefault="00A6623A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19.</w:t>
            </w:r>
          </w:p>
        </w:tc>
        <w:tc>
          <w:tcPr>
            <w:tcW w:w="7536" w:type="dxa"/>
          </w:tcPr>
          <w:p w:rsidR="00F66E7E" w:rsidRDefault="00A6623A" w:rsidP="00F66E7E">
            <w:pPr>
              <w:pStyle w:val="a3"/>
              <w:spacing w:before="0" w:beforeAutospacing="0" w:after="127" w:afterAutospacing="0" w:line="282" w:lineRule="atLeast"/>
              <w:rPr>
                <w:b/>
                <w:color w:val="333333"/>
              </w:rPr>
            </w:pPr>
            <w:r w:rsidRPr="006C1CAE">
              <w:rPr>
                <w:b/>
                <w:color w:val="333333"/>
              </w:rPr>
              <w:t>Проект озеленения пришкольного участка</w:t>
            </w:r>
            <w:r w:rsidR="00F47BF3">
              <w:rPr>
                <w:b/>
                <w:color w:val="333333"/>
              </w:rPr>
              <w:t xml:space="preserve"> на 2012 – 2017</w:t>
            </w:r>
            <w:r w:rsidR="009279A0" w:rsidRPr="006C1CAE">
              <w:rPr>
                <w:b/>
                <w:color w:val="333333"/>
              </w:rPr>
              <w:t xml:space="preserve"> г.г.</w:t>
            </w:r>
          </w:p>
          <w:p w:rsidR="007F2D1E" w:rsidRPr="007F2D1E" w:rsidRDefault="007F2D1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>
              <w:rPr>
                <w:color w:val="333333"/>
              </w:rPr>
              <w:t>2012 – 2013уч.год: реализация социального проекта «Наш школьный двор</w:t>
            </w:r>
            <w:proofErr w:type="gramStart"/>
            <w:r>
              <w:rPr>
                <w:color w:val="333333"/>
              </w:rPr>
              <w:t>»</w:t>
            </w:r>
            <w:r w:rsidR="00F47BF3">
              <w:rPr>
                <w:color w:val="333333"/>
              </w:rPr>
              <w:t xml:space="preserve"> ;</w:t>
            </w:r>
            <w:proofErr w:type="gramEnd"/>
            <w:r w:rsidR="00F47BF3">
              <w:rPr>
                <w:color w:val="333333"/>
              </w:rPr>
              <w:t xml:space="preserve"> участники –уч-ся </w:t>
            </w:r>
            <w:r>
              <w:rPr>
                <w:color w:val="333333"/>
              </w:rPr>
              <w:t xml:space="preserve"> 10 класс</w:t>
            </w:r>
            <w:r w:rsidR="00F47BF3">
              <w:rPr>
                <w:color w:val="333333"/>
              </w:rPr>
              <w:t>а, родители, учителя;</w:t>
            </w:r>
            <w:r>
              <w:rPr>
                <w:color w:val="333333"/>
              </w:rPr>
              <w:t xml:space="preserve">  разбиты цветники и реконструировано парадное крыльцо школы с помощью современных строительных материалов</w:t>
            </w:r>
            <w:r w:rsidR="00F47BF3">
              <w:rPr>
                <w:color w:val="333333"/>
              </w:rPr>
              <w:t>.</w:t>
            </w:r>
          </w:p>
          <w:p w:rsidR="009279A0" w:rsidRPr="006C1CAE" w:rsidRDefault="009666A0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2014год апрель</w:t>
            </w:r>
            <w:r w:rsidR="00F47BF3">
              <w:rPr>
                <w:color w:val="333333"/>
              </w:rPr>
              <w:t xml:space="preserve">, </w:t>
            </w:r>
            <w:proofErr w:type="gramStart"/>
            <w:r w:rsidR="00F47BF3">
              <w:rPr>
                <w:color w:val="333333"/>
              </w:rPr>
              <w:t xml:space="preserve">май </w:t>
            </w:r>
            <w:r w:rsidRPr="006C1CAE">
              <w:rPr>
                <w:color w:val="333333"/>
              </w:rPr>
              <w:t>:</w:t>
            </w:r>
            <w:proofErr w:type="gramEnd"/>
            <w:r w:rsidRPr="006C1CAE">
              <w:rPr>
                <w:color w:val="333333"/>
              </w:rPr>
              <w:t xml:space="preserve"> разбит </w:t>
            </w:r>
            <w:proofErr w:type="spellStart"/>
            <w:r w:rsidRPr="006C1CAE">
              <w:rPr>
                <w:color w:val="333333"/>
              </w:rPr>
              <w:t>учебно</w:t>
            </w:r>
            <w:proofErr w:type="spellEnd"/>
            <w:r w:rsidRPr="006C1CAE">
              <w:rPr>
                <w:color w:val="333333"/>
              </w:rPr>
              <w:t xml:space="preserve"> – опытный участок;</w:t>
            </w:r>
            <w:r w:rsidR="009279A0" w:rsidRPr="006C1CAE">
              <w:rPr>
                <w:color w:val="333333"/>
              </w:rPr>
              <w:t xml:space="preserve"> заложен фруктовый сад из 36 деревьев: вишня, яблоня</w:t>
            </w:r>
            <w:r w:rsidRPr="006C1CAE">
              <w:rPr>
                <w:color w:val="333333"/>
              </w:rPr>
              <w:t xml:space="preserve">, </w:t>
            </w:r>
            <w:r w:rsidR="00F47BF3">
              <w:rPr>
                <w:color w:val="333333"/>
              </w:rPr>
              <w:t>черешня.</w:t>
            </w:r>
          </w:p>
          <w:p w:rsidR="009279A0" w:rsidRPr="006C1CAE" w:rsidRDefault="009279A0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 xml:space="preserve">2015 </w:t>
            </w:r>
            <w:proofErr w:type="gramStart"/>
            <w:r w:rsidRPr="006C1CAE">
              <w:rPr>
                <w:color w:val="333333"/>
              </w:rPr>
              <w:t xml:space="preserve">год </w:t>
            </w:r>
            <w:r w:rsidR="009666A0" w:rsidRPr="006C1CAE">
              <w:rPr>
                <w:color w:val="333333"/>
              </w:rPr>
              <w:t xml:space="preserve"> апрель</w:t>
            </w:r>
            <w:proofErr w:type="gramEnd"/>
            <w:r w:rsidRPr="006C1CAE">
              <w:rPr>
                <w:color w:val="333333"/>
              </w:rPr>
              <w:t xml:space="preserve">: к 70-летию Победы </w:t>
            </w:r>
            <w:r w:rsidR="009666A0" w:rsidRPr="006C1CAE">
              <w:rPr>
                <w:color w:val="333333"/>
              </w:rPr>
              <w:t xml:space="preserve">посажено </w:t>
            </w:r>
            <w:r w:rsidRPr="006C1CAE">
              <w:rPr>
                <w:color w:val="333333"/>
              </w:rPr>
              <w:t>2 аллеи деревьев</w:t>
            </w:r>
            <w:r w:rsidR="006C1CAE">
              <w:rPr>
                <w:color w:val="333333"/>
              </w:rPr>
              <w:t xml:space="preserve">             </w:t>
            </w:r>
            <w:r w:rsidR="009666A0" w:rsidRPr="006C1CAE">
              <w:rPr>
                <w:color w:val="333333"/>
              </w:rPr>
              <w:t>( 35 шт.)</w:t>
            </w:r>
            <w:r w:rsidR="006C1CAE">
              <w:rPr>
                <w:color w:val="333333"/>
              </w:rPr>
              <w:t>, живая изгородь  ( 70 деревьев  туи),</w:t>
            </w:r>
            <w:r w:rsidRPr="006C1CAE">
              <w:rPr>
                <w:color w:val="333333"/>
              </w:rPr>
              <w:t xml:space="preserve"> разбито 4 цветочных клумбы;</w:t>
            </w:r>
          </w:p>
          <w:p w:rsidR="009279A0" w:rsidRDefault="009279A0" w:rsidP="009666A0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 w:rsidRPr="006C1CAE">
              <w:rPr>
                <w:color w:val="333333"/>
              </w:rPr>
              <w:t>2016</w:t>
            </w:r>
            <w:r w:rsidR="009666A0" w:rsidRPr="006C1CAE">
              <w:rPr>
                <w:color w:val="333333"/>
              </w:rPr>
              <w:t xml:space="preserve"> г</w:t>
            </w:r>
            <w:r w:rsidRPr="006C1CAE">
              <w:rPr>
                <w:color w:val="333333"/>
              </w:rPr>
              <w:t>од</w:t>
            </w:r>
            <w:r w:rsidR="009666A0" w:rsidRPr="006C1CAE">
              <w:rPr>
                <w:color w:val="333333"/>
              </w:rPr>
              <w:t xml:space="preserve"> апрель</w:t>
            </w:r>
            <w:r w:rsidRPr="006C1CAE">
              <w:rPr>
                <w:color w:val="333333"/>
              </w:rPr>
              <w:t>: к 71 годов</w:t>
            </w:r>
            <w:r w:rsidR="009666A0" w:rsidRPr="006C1CAE">
              <w:rPr>
                <w:color w:val="333333"/>
              </w:rPr>
              <w:t>щине</w:t>
            </w:r>
            <w:r w:rsidRPr="006C1CAE">
              <w:rPr>
                <w:color w:val="333333"/>
              </w:rPr>
              <w:t xml:space="preserve"> Победы разбито 5 цветочных клумб</w:t>
            </w:r>
          </w:p>
          <w:p w:rsidR="009666A0" w:rsidRPr="006C1CAE" w:rsidRDefault="007F2D1E" w:rsidP="00E214F6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  <w:r>
              <w:rPr>
                <w:color w:val="333333"/>
              </w:rPr>
              <w:t>2016 – 2017 уч. год</w:t>
            </w:r>
            <w:r w:rsidR="00E214F6">
              <w:rPr>
                <w:color w:val="333333"/>
              </w:rPr>
              <w:t xml:space="preserve"> </w:t>
            </w:r>
            <w:r w:rsidR="00E214F6" w:rsidRPr="006C1CAE">
              <w:rPr>
                <w:color w:val="333333"/>
              </w:rPr>
              <w:t xml:space="preserve">ноябрь, </w:t>
            </w:r>
            <w:proofErr w:type="gramStart"/>
            <w:r w:rsidR="00E214F6" w:rsidRPr="006C1CAE">
              <w:rPr>
                <w:color w:val="333333"/>
              </w:rPr>
              <w:t xml:space="preserve">март: </w:t>
            </w:r>
            <w:r>
              <w:rPr>
                <w:color w:val="333333"/>
              </w:rPr>
              <w:t xml:space="preserve"> </w:t>
            </w:r>
            <w:r w:rsidRPr="00CE097F">
              <w:rPr>
                <w:color w:val="333333"/>
              </w:rPr>
              <w:t>к</w:t>
            </w:r>
            <w:proofErr w:type="gramEnd"/>
            <w:r w:rsidRPr="00CE097F">
              <w:rPr>
                <w:color w:val="333333"/>
              </w:rPr>
              <w:t xml:space="preserve"> 85-летию Кировской школы</w:t>
            </w:r>
            <w:r>
              <w:rPr>
                <w:color w:val="333333"/>
              </w:rPr>
              <w:t xml:space="preserve"> </w:t>
            </w:r>
            <w:r w:rsidR="00E214F6">
              <w:rPr>
                <w:color w:val="333333"/>
              </w:rPr>
              <w:t xml:space="preserve">                     </w:t>
            </w:r>
            <w:r>
              <w:rPr>
                <w:color w:val="333333"/>
              </w:rPr>
              <w:t>а</w:t>
            </w:r>
            <w:r w:rsidRPr="006C1CAE">
              <w:rPr>
                <w:color w:val="333333"/>
              </w:rPr>
              <w:t>) посадить : дуб -50шт.; клен – 50 шт.; туя – 70шт.; розы – 20 шт.</w:t>
            </w:r>
            <w:r>
              <w:rPr>
                <w:color w:val="333333"/>
              </w:rPr>
              <w:t xml:space="preserve">                   б</w:t>
            </w:r>
            <w:r w:rsidR="009666A0" w:rsidRPr="006C1CAE">
              <w:rPr>
                <w:color w:val="333333"/>
              </w:rPr>
              <w:t>)</w:t>
            </w:r>
            <w:r w:rsidR="00E214F6">
              <w:rPr>
                <w:color w:val="333333"/>
              </w:rPr>
              <w:t xml:space="preserve"> </w:t>
            </w:r>
            <w:r w:rsidR="009666A0" w:rsidRPr="006C1CAE">
              <w:rPr>
                <w:color w:val="333333"/>
              </w:rPr>
              <w:t>строительство спортивной площадки</w:t>
            </w:r>
            <w:r w:rsidR="00E214F6">
              <w:rPr>
                <w:color w:val="333333"/>
              </w:rPr>
              <w:t>;                                                              в)</w:t>
            </w:r>
            <w:r w:rsidR="009666A0" w:rsidRPr="006C1CAE">
              <w:rPr>
                <w:color w:val="333333"/>
              </w:rPr>
              <w:t xml:space="preserve"> искусственного</w:t>
            </w:r>
            <w:r w:rsidR="00E214F6">
              <w:rPr>
                <w:color w:val="333333"/>
              </w:rPr>
              <w:t xml:space="preserve"> водоема</w:t>
            </w:r>
            <w:r w:rsidR="009666A0" w:rsidRPr="006C1CAE">
              <w:rPr>
                <w:color w:val="333333"/>
              </w:rPr>
              <w:t xml:space="preserve"> </w:t>
            </w:r>
          </w:p>
        </w:tc>
        <w:tc>
          <w:tcPr>
            <w:tcW w:w="1525" w:type="dxa"/>
          </w:tcPr>
          <w:p w:rsidR="00F66E7E" w:rsidRPr="006C1CAE" w:rsidRDefault="00F66E7E" w:rsidP="00F66E7E">
            <w:pPr>
              <w:pStyle w:val="a3"/>
              <w:spacing w:before="0" w:beforeAutospacing="0" w:after="127" w:afterAutospacing="0" w:line="282" w:lineRule="atLeast"/>
              <w:rPr>
                <w:color w:val="333333"/>
              </w:rPr>
            </w:pPr>
          </w:p>
        </w:tc>
      </w:tr>
    </w:tbl>
    <w:p w:rsidR="002F0876" w:rsidRDefault="001506D1" w:rsidP="002F0876">
      <w:pPr>
        <w:shd w:val="clear" w:color="auto" w:fill="FFFFFF"/>
        <w:spacing w:line="240" w:lineRule="auto"/>
        <w:rPr>
          <w:color w:val="000000"/>
          <w:lang w:val="en-US"/>
        </w:rPr>
      </w:pPr>
      <w:r>
        <w:rPr>
          <w:color w:val="000000"/>
        </w:rPr>
        <w:t xml:space="preserve">                    </w:t>
      </w:r>
    </w:p>
    <w:p w:rsidR="00152BC2" w:rsidRPr="00152BC2" w:rsidRDefault="00152BC2" w:rsidP="002F08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AD1486" w:rsidRDefault="002E0074" w:rsidP="002E007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="00492840" w:rsidRPr="00526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Этапы работы по благоустройству </w:t>
      </w:r>
      <w:r w:rsidR="0049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пришкольного участка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AD1486" w:rsidTr="00AD1486">
        <w:tc>
          <w:tcPr>
            <w:tcW w:w="3119" w:type="dxa"/>
          </w:tcPr>
          <w:p w:rsidR="00AD1486" w:rsidRPr="002B6569" w:rsidRDefault="00AD1486" w:rsidP="002B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Первый этап – </w:t>
            </w:r>
            <w:r w:rsidR="002B6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Pr="002B6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- март</w:t>
            </w:r>
          </w:p>
        </w:tc>
        <w:tc>
          <w:tcPr>
            <w:tcW w:w="6520" w:type="dxa"/>
          </w:tcPr>
          <w:p w:rsidR="00AD1486" w:rsidRPr="00135FCD" w:rsidRDefault="00372994" w:rsidP="002E00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</w:t>
            </w:r>
            <w:proofErr w:type="gramStart"/>
            <w:r w:rsidRPr="00372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  пр</w:t>
            </w:r>
            <w:r w:rsidR="002E0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оектов</w:t>
            </w:r>
            <w:proofErr w:type="gramEnd"/>
            <w:r w:rsidR="002E0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школьной территории. О</w:t>
            </w:r>
            <w:r w:rsidRPr="00372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зеленение, рациональное использование пришкольного участка</w:t>
            </w:r>
          </w:p>
        </w:tc>
      </w:tr>
      <w:tr w:rsidR="00AD1486" w:rsidTr="00AD1486">
        <w:tc>
          <w:tcPr>
            <w:tcW w:w="3119" w:type="dxa"/>
          </w:tcPr>
          <w:p w:rsidR="00AD1486" w:rsidRPr="00372994" w:rsidRDefault="00AD1486" w:rsidP="00B15B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этап</w:t>
            </w:r>
            <w:r w:rsidR="00B15B82" w:rsidRPr="00372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-апрель - май</w:t>
            </w:r>
          </w:p>
        </w:tc>
        <w:tc>
          <w:tcPr>
            <w:tcW w:w="6520" w:type="dxa"/>
          </w:tcPr>
          <w:p w:rsidR="00372994" w:rsidRPr="00372994" w:rsidRDefault="00372994" w:rsidP="003729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посадочного материала – семян цветов;</w:t>
            </w:r>
          </w:p>
          <w:p w:rsidR="00AD1486" w:rsidRPr="00372994" w:rsidRDefault="00372994" w:rsidP="003729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инвентаря; весенняя обработка почвы. Работы по благоустройству школьной территории и прилегающей к ней площади; обрезка кустарников. Весенние посадки </w:t>
            </w:r>
            <w:proofErr w:type="gramStart"/>
            <w:r w:rsidRPr="00372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закладка</w:t>
            </w:r>
            <w:proofErr w:type="gramEnd"/>
            <w:r w:rsidRPr="00372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розария).</w:t>
            </w:r>
          </w:p>
        </w:tc>
      </w:tr>
      <w:tr w:rsidR="00AD1486" w:rsidTr="00AD1486">
        <w:tc>
          <w:tcPr>
            <w:tcW w:w="3119" w:type="dxa"/>
          </w:tcPr>
          <w:p w:rsidR="00AD1486" w:rsidRPr="00372994" w:rsidRDefault="00B15B82" w:rsidP="00B15B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Третий этап – июнь-август</w:t>
            </w:r>
          </w:p>
        </w:tc>
        <w:tc>
          <w:tcPr>
            <w:tcW w:w="6520" w:type="dxa"/>
          </w:tcPr>
          <w:p w:rsidR="00372994" w:rsidRPr="00372994" w:rsidRDefault="00372994" w:rsidP="003729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за посадками: полив, прополка; создание искусственного водоема</w:t>
            </w:r>
            <w:r w:rsidR="002E0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D1486" w:rsidTr="00AD1486">
        <w:tc>
          <w:tcPr>
            <w:tcW w:w="3119" w:type="dxa"/>
          </w:tcPr>
          <w:p w:rsidR="00AD1486" w:rsidRPr="00372994" w:rsidRDefault="00135FCD" w:rsidP="002F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Четвертый этап – сентябрь- октябрь</w:t>
            </w:r>
          </w:p>
        </w:tc>
        <w:tc>
          <w:tcPr>
            <w:tcW w:w="6520" w:type="dxa"/>
          </w:tcPr>
          <w:p w:rsidR="00AD1486" w:rsidRDefault="00372994" w:rsidP="003729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семян, осенняя обработка почвы, осенние посадки луковичных.  Подведение итогов, подготовка отчетов.</w:t>
            </w:r>
          </w:p>
          <w:p w:rsidR="002E0074" w:rsidRPr="00372994" w:rsidRDefault="002E0074" w:rsidP="003729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D1486" w:rsidRPr="0040452A" w:rsidRDefault="0040452A" w:rsidP="0040452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8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0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</w:t>
      </w:r>
      <w:r w:rsidR="0048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0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3-</w:t>
      </w:r>
      <w:r w:rsidRPr="0040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№9)</w:t>
      </w:r>
    </w:p>
    <w:p w:rsidR="00492840" w:rsidRDefault="002E0074" w:rsidP="00F93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fcbd954f79a35747c945639bc9e562d1b5fb56e"/>
      <w:bookmarkStart w:id="2" w:name="3"/>
      <w:bookmarkEnd w:id="1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D82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2840" w:rsidRPr="00526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Планы реализации  работ.</w:t>
      </w:r>
    </w:p>
    <w:p w:rsidR="00D82914" w:rsidRPr="005266B6" w:rsidRDefault="00D82914" w:rsidP="00F93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52A" w:rsidRPr="0040452A" w:rsidRDefault="00492840" w:rsidP="0040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благоустройству школьной территории состоит в выравнивании почвы, создании дорожек,  посадке  деревьев, формировании газонов и клумб, др. Эти задачи ежегодно</w:t>
      </w:r>
      <w:r w:rsidR="006B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осуществляем своими силами </w:t>
      </w:r>
      <w:proofErr w:type="gramStart"/>
      <w:r w:rsidR="006B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слайд</w:t>
      </w:r>
      <w:proofErr w:type="gramEnd"/>
      <w:r w:rsidR="006B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№2).</w:t>
      </w: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будет построена спортивная площадка с твердым покрытием.</w:t>
      </w:r>
      <w:r w:rsidR="00F9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площадки - это важная часть школьной территории, где ученики проводят много времени,  поэтому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</w:t>
      </w: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компактное размещение на ней всех объектов (беговых дорожек,</w:t>
      </w:r>
      <w:r w:rsidR="00F9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площадок для игры в волейбол </w:t>
      </w: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баскетбол) является очень важным и необходимым элементом в благоустройстве. Имеющие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на территории школы </w:t>
      </w:r>
      <w:r w:rsidR="0081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игровые площадки</w:t>
      </w: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являютс</w:t>
      </w:r>
      <w:r w:rsidR="00B0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местом отдыха и развлечения. В </w:t>
      </w:r>
      <w:r w:rsidR="00F47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F476E6" w:rsidRPr="00F47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1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проведен </w:t>
      </w:r>
      <w:r w:rsidR="00B0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школьный конкурс на лучшую клумбу: 1 место – цветочная клумба </w:t>
      </w:r>
      <w:r w:rsidR="0081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0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Солнышко» 8а и 8б классов; 2 место- цветочная клумба «Райский уголок» 5 класса; </w:t>
      </w:r>
      <w:r w:rsidR="0081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0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 – цветочная клумба «Весна»7класса</w:t>
      </w:r>
      <w:r w:rsidR="00F476E6" w:rsidRPr="00F47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также за активное участие поощрительные призы получили: уч-ся 9,11 классов цветочная клумба “</w:t>
      </w:r>
      <w:r w:rsidR="00F47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густой тени аллеи темной»; </w:t>
      </w:r>
      <w:r w:rsidR="006B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47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уч-ся 6,10 классов</w:t>
      </w:r>
      <w:r w:rsidR="00B0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47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цветочная клумба « Холодок»; уч-ся 1-4 классов цветочная клумба</w:t>
      </w:r>
      <w:r w:rsidR="006B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47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Звезда Победы»</w:t>
      </w:r>
      <w:r w:rsidR="00853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работники школы  цветочная клумба « Радуга».</w:t>
      </w:r>
      <w:r w:rsidR="00B0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81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0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853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81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все это проекты учащихся: декоративные </w:t>
      </w:r>
      <w:proofErr w:type="gramStart"/>
      <w:r w:rsidR="0097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изгороди ,</w:t>
      </w:r>
      <w:proofErr w:type="gramEnd"/>
      <w:r w:rsidR="0097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урны, резиновые фигуры лебедей, </w:t>
      </w:r>
      <w:r w:rsidR="0013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 «Книга</w:t>
      </w:r>
      <w:r w:rsidR="00853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13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жизни». </w:t>
      </w:r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 для отдыха планируем оборудовать декоративными лавочками, и здесь без помощи взрослых  не обойтись. К данной работе </w:t>
      </w:r>
      <w:proofErr w:type="gramStart"/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 привлекаем</w:t>
      </w:r>
      <w:proofErr w:type="gramEnd"/>
      <w:r w:rsidRPr="0052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родителей и работников школы</w:t>
      </w:r>
      <w:r w:rsidR="0040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слайды № 10, 11,12,13,14,15).</w:t>
      </w:r>
      <w:r w:rsidR="0040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7522C9" w:rsidRPr="00825E90">
        <w:rPr>
          <w:rFonts w:ascii="Times New Roman" w:hAnsi="Times New Roman" w:cs="Times New Roman"/>
          <w:sz w:val="24"/>
          <w:szCs w:val="24"/>
        </w:rPr>
        <w:t xml:space="preserve"> Разбит учебно-опытный участок при школе площадью 1,5га,</w:t>
      </w:r>
      <w:r w:rsidR="007522C9" w:rsidRPr="00825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368" w:rsidRPr="00825E90">
        <w:rPr>
          <w:rFonts w:ascii="Times New Roman" w:eastAsia="Calibri" w:hAnsi="Times New Roman" w:cs="Times New Roman"/>
          <w:sz w:val="24"/>
          <w:szCs w:val="24"/>
        </w:rPr>
        <w:t>где учащиеся</w:t>
      </w:r>
      <w:r w:rsidR="001506D1">
        <w:rPr>
          <w:rFonts w:ascii="Times New Roman" w:eastAsia="Calibri" w:hAnsi="Times New Roman" w:cs="Times New Roman"/>
          <w:sz w:val="24"/>
          <w:szCs w:val="24"/>
        </w:rPr>
        <w:t xml:space="preserve"> 2-9 классов, а также учащиеся 10-11 </w:t>
      </w:r>
      <w:proofErr w:type="spellStart"/>
      <w:r w:rsidR="001506D1">
        <w:rPr>
          <w:rFonts w:ascii="Times New Roman" w:eastAsia="Calibri" w:hAnsi="Times New Roman" w:cs="Times New Roman"/>
          <w:sz w:val="24"/>
          <w:szCs w:val="24"/>
        </w:rPr>
        <w:t>агроклассов</w:t>
      </w:r>
      <w:proofErr w:type="spellEnd"/>
      <w:r w:rsidR="00150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368" w:rsidRPr="00825E90">
        <w:rPr>
          <w:rFonts w:ascii="Times New Roman" w:eastAsia="Calibri" w:hAnsi="Times New Roman" w:cs="Times New Roman"/>
          <w:sz w:val="24"/>
          <w:szCs w:val="24"/>
        </w:rPr>
        <w:t xml:space="preserve"> овладевают практическими навыками по выращиванию растений</w:t>
      </w:r>
      <w:r w:rsidR="007522C9" w:rsidRPr="00825E90">
        <w:rPr>
          <w:rFonts w:ascii="Times New Roman" w:eastAsia="Calibri" w:hAnsi="Times New Roman" w:cs="Times New Roman"/>
          <w:sz w:val="24"/>
          <w:szCs w:val="24"/>
        </w:rPr>
        <w:t>.</w:t>
      </w:r>
      <w:r w:rsidR="00CE0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5E5C" w:rsidRPr="00A17D95">
        <w:rPr>
          <w:rFonts w:ascii="Times New Roman" w:hAnsi="Times New Roman" w:cs="Times New Roman"/>
          <w:sz w:val="24"/>
          <w:szCs w:val="24"/>
        </w:rPr>
        <w:t xml:space="preserve">На территории школьного двора в 2014 году заложен фруктовый сад, состоящий из 36 </w:t>
      </w:r>
      <w:proofErr w:type="gramStart"/>
      <w:r w:rsidR="00D25E5C" w:rsidRPr="00A17D95">
        <w:rPr>
          <w:rFonts w:ascii="Times New Roman" w:hAnsi="Times New Roman" w:cs="Times New Roman"/>
          <w:sz w:val="24"/>
          <w:szCs w:val="24"/>
        </w:rPr>
        <w:t>деревьев :</w:t>
      </w:r>
      <w:proofErr w:type="gramEnd"/>
      <w:r w:rsidR="00D25E5C" w:rsidRPr="00A17D95">
        <w:rPr>
          <w:rFonts w:ascii="Times New Roman" w:hAnsi="Times New Roman" w:cs="Times New Roman"/>
          <w:sz w:val="24"/>
          <w:szCs w:val="24"/>
        </w:rPr>
        <w:t xml:space="preserve"> вишня-12шт.,  яблоня–12 шт., черешня – 12 шт</w:t>
      </w:r>
      <w:r w:rsidR="00780097">
        <w:rPr>
          <w:rFonts w:ascii="Times New Roman" w:hAnsi="Times New Roman" w:cs="Times New Roman"/>
          <w:sz w:val="24"/>
          <w:szCs w:val="24"/>
        </w:rPr>
        <w:t>.</w:t>
      </w:r>
      <w:r w:rsidR="00C647D6">
        <w:rPr>
          <w:rFonts w:ascii="Times New Roman" w:hAnsi="Times New Roman" w:cs="Times New Roman"/>
          <w:sz w:val="24"/>
          <w:szCs w:val="24"/>
        </w:rPr>
        <w:t xml:space="preserve"> (</w:t>
      </w:r>
      <w:r w:rsidR="00D25E5C" w:rsidRPr="00A1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800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 №18</w:t>
      </w:r>
      <w:r w:rsidR="00780097" w:rsidRPr="007800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r w:rsidR="007800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80097" w:rsidRPr="007800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№19).</w:t>
      </w:r>
      <w:r w:rsidR="00D25E5C" w:rsidRPr="007800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0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2014 </w:t>
      </w:r>
      <w:proofErr w:type="gramStart"/>
      <w:r w:rsidR="0040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 проведен</w:t>
      </w:r>
      <w:proofErr w:type="gramEnd"/>
      <w:r w:rsidR="0040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республиканский семинар « Агрошкола – как инновационный проект профильного обучения»</w:t>
      </w:r>
      <w:r w:rsidR="0048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слайд № 17).</w:t>
      </w:r>
    </w:p>
    <w:p w:rsidR="00D25E5C" w:rsidRPr="00780097" w:rsidRDefault="00D25E5C" w:rsidP="00D25E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9089D" w:rsidRPr="00152BC2" w:rsidRDefault="00A17D95" w:rsidP="009E422B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протяжении </w:t>
      </w:r>
      <w:r w:rsidRPr="00A17D95">
        <w:rPr>
          <w:rFonts w:ascii="Times New Roman" w:eastAsia="Calibri" w:hAnsi="Times New Roman" w:cs="Times New Roman"/>
          <w:sz w:val="24"/>
          <w:szCs w:val="24"/>
        </w:rPr>
        <w:t>многих</w:t>
      </w:r>
      <w:r w:rsidR="00CE0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342">
        <w:rPr>
          <w:rFonts w:ascii="Times New Roman" w:eastAsia="Calibri" w:hAnsi="Times New Roman" w:cs="Times New Roman"/>
          <w:sz w:val="24"/>
          <w:szCs w:val="24"/>
        </w:rPr>
        <w:t xml:space="preserve">лет учащиеся 10-х </w:t>
      </w:r>
      <w:proofErr w:type="gramStart"/>
      <w:r w:rsidR="00133342">
        <w:rPr>
          <w:rFonts w:ascii="Times New Roman" w:eastAsia="Calibri" w:hAnsi="Times New Roman" w:cs="Times New Roman"/>
          <w:sz w:val="24"/>
          <w:szCs w:val="24"/>
        </w:rPr>
        <w:t xml:space="preserve">классов </w:t>
      </w:r>
      <w:r w:rsidR="009E422B">
        <w:rPr>
          <w:rFonts w:ascii="Times New Roman" w:eastAsia="Calibri" w:hAnsi="Times New Roman" w:cs="Times New Roman"/>
          <w:sz w:val="24"/>
          <w:szCs w:val="24"/>
        </w:rPr>
        <w:t xml:space="preserve"> становятся</w:t>
      </w:r>
      <w:proofErr w:type="gramEnd"/>
      <w:r w:rsidR="009E422B">
        <w:rPr>
          <w:rFonts w:ascii="Times New Roman" w:eastAsia="Calibri" w:hAnsi="Times New Roman" w:cs="Times New Roman"/>
          <w:sz w:val="24"/>
          <w:szCs w:val="24"/>
        </w:rPr>
        <w:t xml:space="preserve"> активными участниками социальных проектов муниципа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льного и регионального конкурсов </w:t>
      </w:r>
      <w:r w:rsidR="009E422B">
        <w:rPr>
          <w:rFonts w:ascii="Times New Roman" w:eastAsia="Calibri" w:hAnsi="Times New Roman" w:cs="Times New Roman"/>
          <w:sz w:val="24"/>
          <w:szCs w:val="24"/>
        </w:rPr>
        <w:t xml:space="preserve">« Я- гражданин». Данные проекты стали доказательством того, что каждый школьник принимает участие в облагораживании школьной территории, а также личный вклад в социальные проекты  социума поселка Лазаревского.                                  </w:t>
      </w:r>
      <w:r w:rsidR="00CE09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8536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CE0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422B" w:rsidRPr="009E422B">
        <w:rPr>
          <w:rFonts w:ascii="Times New Roman" w:hAnsi="Times New Roman" w:cs="Times New Roman"/>
          <w:color w:val="333333"/>
          <w:sz w:val="24"/>
          <w:szCs w:val="24"/>
        </w:rPr>
        <w:t>2012 – 2013уч.год: реализация социального проекта «Наш школьный двор</w:t>
      </w:r>
      <w:proofErr w:type="gramStart"/>
      <w:r w:rsidR="009E422B" w:rsidRPr="009E422B">
        <w:rPr>
          <w:rFonts w:ascii="Times New Roman" w:hAnsi="Times New Roman" w:cs="Times New Roman"/>
          <w:color w:val="333333"/>
          <w:sz w:val="24"/>
          <w:szCs w:val="24"/>
        </w:rPr>
        <w:t>» ;</w:t>
      </w:r>
      <w:proofErr w:type="gramEnd"/>
      <w:r w:rsidR="009E422B" w:rsidRPr="009E422B">
        <w:rPr>
          <w:rFonts w:ascii="Times New Roman" w:hAnsi="Times New Roman" w:cs="Times New Roman"/>
          <w:color w:val="333333"/>
          <w:sz w:val="24"/>
          <w:szCs w:val="24"/>
        </w:rPr>
        <w:t xml:space="preserve"> участники –уч-с</w:t>
      </w:r>
      <w:r w:rsidR="00E567F4">
        <w:rPr>
          <w:rFonts w:ascii="Times New Roman" w:hAnsi="Times New Roman" w:cs="Times New Roman"/>
          <w:color w:val="333333"/>
          <w:sz w:val="24"/>
          <w:szCs w:val="24"/>
        </w:rPr>
        <w:t>я  10 класса, родители, учителя.</w:t>
      </w:r>
      <w:r w:rsidR="009E422B" w:rsidRPr="009E422B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E567F4" w:rsidRPr="00E567F4">
        <w:rPr>
          <w:rFonts w:ascii="Times New Roman" w:hAnsi="Times New Roman" w:cs="Times New Roman"/>
          <w:sz w:val="24"/>
          <w:szCs w:val="24"/>
        </w:rPr>
        <w:t xml:space="preserve">Одним из сложных явилось участие в социальном проекте « Я – гражданин Калмыкии!». Должна </w:t>
      </w:r>
      <w:proofErr w:type="gramStart"/>
      <w:r w:rsidR="00E567F4" w:rsidRPr="00E567F4">
        <w:rPr>
          <w:rFonts w:ascii="Times New Roman" w:hAnsi="Times New Roman" w:cs="Times New Roman"/>
          <w:sz w:val="24"/>
          <w:szCs w:val="24"/>
        </w:rPr>
        <w:t>сказать ,</w:t>
      </w:r>
      <w:proofErr w:type="gramEnd"/>
      <w:r w:rsidR="00E567F4" w:rsidRPr="00E567F4">
        <w:rPr>
          <w:rFonts w:ascii="Times New Roman" w:hAnsi="Times New Roman" w:cs="Times New Roman"/>
          <w:sz w:val="24"/>
          <w:szCs w:val="24"/>
        </w:rPr>
        <w:t xml:space="preserve"> что дети видят  проблемы школы, </w:t>
      </w:r>
      <w:r w:rsidR="00E567F4" w:rsidRPr="00E567F4">
        <w:rPr>
          <w:rFonts w:ascii="Times New Roman" w:hAnsi="Times New Roman" w:cs="Times New Roman"/>
          <w:sz w:val="24"/>
          <w:szCs w:val="24"/>
        </w:rPr>
        <w:lastRenderedPageBreak/>
        <w:t>пытаются их решить и помочь школе, проявляют инициативу и активную гражданскую позицию. С увлечением работали ребята, реализуя социальный проект « Наш школьный двор», неоценимую помощь в этом оказали родители. Так появилось новое  парадное крыльцо   школы, выполненное по всем  правилам современного дизайна. Вокруг были разбиты цветники. А главное, ребята многому научились и поняли, что выполнение  любого важного дела требует знаний, трудолюбия и большого желания. Они почувствовали себя настоящими хозяевами и уже оставили свой след на земле.</w:t>
      </w:r>
      <w:r w:rsidR="00CB036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</w:t>
      </w:r>
      <w:r w:rsidR="009E422B">
        <w:rPr>
          <w:rFonts w:ascii="Times New Roman" w:hAnsi="Times New Roman" w:cs="Times New Roman"/>
          <w:color w:val="333333"/>
          <w:sz w:val="24"/>
          <w:szCs w:val="24"/>
        </w:rPr>
        <w:t xml:space="preserve">2013- 2014 </w:t>
      </w:r>
      <w:proofErr w:type="spellStart"/>
      <w:proofErr w:type="gramStart"/>
      <w:r w:rsidR="009E422B">
        <w:rPr>
          <w:rFonts w:ascii="Times New Roman" w:hAnsi="Times New Roman" w:cs="Times New Roman"/>
          <w:color w:val="333333"/>
          <w:sz w:val="24"/>
          <w:szCs w:val="24"/>
        </w:rPr>
        <w:t>уч.год</w:t>
      </w:r>
      <w:proofErr w:type="spellEnd"/>
      <w:r w:rsidR="009E42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E097F">
        <w:rPr>
          <w:rFonts w:ascii="Times New Roman" w:hAnsi="Times New Roman" w:cs="Times New Roman"/>
          <w:color w:val="333333"/>
          <w:sz w:val="24"/>
          <w:szCs w:val="24"/>
        </w:rPr>
        <w:t>:</w:t>
      </w:r>
      <w:proofErr w:type="gramEnd"/>
      <w:r w:rsidR="003F5EBB">
        <w:rPr>
          <w:rFonts w:ascii="Times New Roman" w:hAnsi="Times New Roman" w:cs="Times New Roman"/>
          <w:color w:val="333333"/>
          <w:sz w:val="24"/>
          <w:szCs w:val="24"/>
        </w:rPr>
        <w:t xml:space="preserve"> реализация </w:t>
      </w:r>
      <w:r w:rsidR="00CB0369">
        <w:rPr>
          <w:rFonts w:ascii="Times New Roman" w:hAnsi="Times New Roman" w:cs="Times New Roman"/>
          <w:color w:val="333333"/>
          <w:sz w:val="24"/>
          <w:szCs w:val="24"/>
        </w:rPr>
        <w:t xml:space="preserve">социального </w:t>
      </w:r>
      <w:r w:rsidR="003F5EBB">
        <w:rPr>
          <w:rFonts w:ascii="Times New Roman" w:hAnsi="Times New Roman" w:cs="Times New Roman"/>
          <w:color w:val="333333"/>
          <w:sz w:val="24"/>
          <w:szCs w:val="24"/>
        </w:rPr>
        <w:t>проекта « Детская площадка»</w:t>
      </w:r>
      <w:r w:rsidR="00D97A67">
        <w:rPr>
          <w:rFonts w:ascii="Times New Roman" w:hAnsi="Times New Roman" w:cs="Times New Roman"/>
          <w:color w:val="333333"/>
          <w:sz w:val="24"/>
          <w:szCs w:val="24"/>
        </w:rPr>
        <w:t xml:space="preserve">, где дети  проводят свободное от занятий время.                                                                                                                   </w:t>
      </w:r>
      <w:r w:rsidR="00CE097F">
        <w:rPr>
          <w:rFonts w:ascii="Times New Roman" w:hAnsi="Times New Roman" w:cs="Times New Roman"/>
          <w:color w:val="333333"/>
          <w:sz w:val="24"/>
          <w:szCs w:val="24"/>
        </w:rPr>
        <w:t xml:space="preserve">2016 – 2017 </w:t>
      </w:r>
      <w:proofErr w:type="spellStart"/>
      <w:r w:rsidR="00CE097F">
        <w:rPr>
          <w:rFonts w:ascii="Times New Roman" w:hAnsi="Times New Roman" w:cs="Times New Roman"/>
          <w:color w:val="333333"/>
          <w:sz w:val="24"/>
          <w:szCs w:val="24"/>
        </w:rPr>
        <w:t>уч.год</w:t>
      </w:r>
      <w:proofErr w:type="spellEnd"/>
      <w:r w:rsidR="00CE097F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A1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 проект памятник «Книга - жизни» разработан и реализован родителями 6 к</w:t>
      </w:r>
      <w:r w:rsidR="00CB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ласса вместе  с учащимися  ( слайды  №16,№20,№21).</w:t>
      </w:r>
    </w:p>
    <w:p w:rsidR="009E422B" w:rsidRPr="00203854" w:rsidRDefault="00D379EA" w:rsidP="00C93368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6. </w:t>
      </w:r>
      <w:proofErr w:type="spellStart"/>
      <w:r w:rsidRPr="00203854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Учебно</w:t>
      </w:r>
      <w:proofErr w:type="spellEnd"/>
      <w:r w:rsidRPr="0020385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– опытный участок (УОУ)</w:t>
      </w:r>
    </w:p>
    <w:p w:rsidR="005214B1" w:rsidRDefault="005214B1" w:rsidP="007E1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на УОУ как составная часть плана учебно-воспитательной работы школы рассматривается на педагогическом совете и утверждается директором школы.</w:t>
      </w:r>
    </w:p>
    <w:p w:rsidR="00A21066" w:rsidRPr="00A21066" w:rsidRDefault="002E0074" w:rsidP="00A21066">
      <w:pPr>
        <w:pStyle w:val="a7"/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4"/>
          <w:rFonts w:eastAsia="Calibri"/>
          <w:bCs w:val="0"/>
          <w:color w:val="000000"/>
          <w:sz w:val="24"/>
          <w:szCs w:val="24"/>
        </w:rPr>
        <w:t>6</w:t>
      </w:r>
      <w:r w:rsidR="00A21066" w:rsidRPr="00A21066">
        <w:rPr>
          <w:rStyle w:val="4"/>
          <w:rFonts w:eastAsia="Calibri"/>
          <w:bCs w:val="0"/>
          <w:color w:val="000000"/>
          <w:sz w:val="24"/>
          <w:szCs w:val="24"/>
        </w:rPr>
        <w:t>.</w:t>
      </w:r>
      <w:r w:rsidR="00D379EA">
        <w:rPr>
          <w:rStyle w:val="4"/>
          <w:rFonts w:eastAsia="Calibri"/>
          <w:bCs w:val="0"/>
          <w:color w:val="000000"/>
          <w:sz w:val="24"/>
          <w:szCs w:val="24"/>
        </w:rPr>
        <w:t>1</w:t>
      </w:r>
      <w:r w:rsidR="00A21066" w:rsidRPr="00A21066">
        <w:rPr>
          <w:rStyle w:val="4"/>
          <w:rFonts w:eastAsia="Calibri"/>
          <w:bCs w:val="0"/>
          <w:color w:val="000000"/>
          <w:sz w:val="24"/>
          <w:szCs w:val="24"/>
        </w:rPr>
        <w:t xml:space="preserve"> Цели и задачи учебно-опытного участка</w:t>
      </w:r>
    </w:p>
    <w:p w:rsidR="00A21066" w:rsidRPr="00A21066" w:rsidRDefault="00A21066" w:rsidP="00A21066">
      <w:pPr>
        <w:pStyle w:val="a7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06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Цель:</w:t>
      </w:r>
      <w:r w:rsidRPr="00A21066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ключевых компетентностей в преподавании биологии, технологии</w:t>
      </w:r>
      <w:r w:rsidR="00430FE9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 xml:space="preserve">, основ агрономии </w:t>
      </w:r>
      <w:r w:rsidRPr="00A21066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 xml:space="preserve"> с использованием учебно-опытного участка.</w:t>
      </w:r>
    </w:p>
    <w:p w:rsidR="00A21066" w:rsidRPr="00A21066" w:rsidRDefault="00A21066" w:rsidP="00A21066">
      <w:pPr>
        <w:pStyle w:val="a7"/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106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Задачи:</w:t>
      </w:r>
    </w:p>
    <w:p w:rsidR="00A21066" w:rsidRPr="00A21066" w:rsidRDefault="00A21066" w:rsidP="00A21066">
      <w:pPr>
        <w:pStyle w:val="a7"/>
        <w:spacing w:line="240" w:lineRule="auto"/>
        <w:ind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066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1. Привлечение учащихся к учебно-исследовательской и опытнической работе.</w:t>
      </w:r>
    </w:p>
    <w:p w:rsidR="00A21066" w:rsidRPr="00A21066" w:rsidRDefault="00A21066" w:rsidP="00A21066">
      <w:pPr>
        <w:pStyle w:val="a7"/>
        <w:tabs>
          <w:tab w:val="left" w:pos="256"/>
        </w:tabs>
        <w:spacing w:line="240" w:lineRule="auto"/>
        <w:ind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066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2. Развитие практических умений и навыков, закрепление теоретических знаний.</w:t>
      </w:r>
    </w:p>
    <w:p w:rsidR="00A21066" w:rsidRPr="00A21066" w:rsidRDefault="00A21066" w:rsidP="00A21066">
      <w:pPr>
        <w:pStyle w:val="a7"/>
        <w:tabs>
          <w:tab w:val="left" w:pos="256"/>
        </w:tabs>
        <w:spacing w:line="240" w:lineRule="auto"/>
        <w:ind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066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3. Трудовое, экологическое воспитание.</w:t>
      </w:r>
    </w:p>
    <w:p w:rsidR="00A21066" w:rsidRPr="00A21066" w:rsidRDefault="00A21066" w:rsidP="00A21066">
      <w:pPr>
        <w:pStyle w:val="a7"/>
        <w:tabs>
          <w:tab w:val="left" w:pos="256"/>
        </w:tabs>
        <w:spacing w:line="240" w:lineRule="auto"/>
        <w:ind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066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4. Ознакомление детей с современными подходами и методами исследо</w:t>
      </w:r>
      <w:r w:rsidRPr="00A21066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softHyphen/>
        <w:t>вательской и природоохранной работы.</w:t>
      </w:r>
    </w:p>
    <w:p w:rsidR="00A21066" w:rsidRDefault="00A21066" w:rsidP="00A21066">
      <w:pPr>
        <w:pStyle w:val="a7"/>
        <w:tabs>
          <w:tab w:val="left" w:pos="256"/>
        </w:tabs>
        <w:spacing w:line="240" w:lineRule="auto"/>
        <w:ind w:firstLine="724"/>
        <w:jc w:val="both"/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</w:pPr>
      <w:r w:rsidRPr="00A21066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5. Изготовление наглядных пособий к школьному курсу биологии.</w:t>
      </w:r>
    </w:p>
    <w:p w:rsidR="00751147" w:rsidRPr="008801D2" w:rsidRDefault="007B32F2" w:rsidP="00751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 xml:space="preserve">Рельеф участка равнинный, почва – </w:t>
      </w:r>
      <w:proofErr w:type="spellStart"/>
      <w:r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предкавказский</w:t>
      </w:r>
      <w:proofErr w:type="spellEnd"/>
      <w:r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 xml:space="preserve"> чернозем, слабо </w:t>
      </w:r>
      <w:proofErr w:type="spellStart"/>
      <w:r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гумусированный</w:t>
      </w:r>
      <w:proofErr w:type="spellEnd"/>
      <w:r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, мощный карбон</w:t>
      </w:r>
      <w:r w:rsidR="00F93BC6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 xml:space="preserve">атный. По механическому составу </w:t>
      </w:r>
      <w:r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– мелко комковатая, тяжелосуглинистая</w:t>
      </w:r>
      <w:r w:rsidR="00D97A67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 xml:space="preserve">. Глубина гумусового </w:t>
      </w:r>
      <w:proofErr w:type="gramStart"/>
      <w:r w:rsidR="00D97A67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слоя  2</w:t>
      </w:r>
      <w:proofErr w:type="gramEnd"/>
      <w:r w:rsidR="00D97A67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,4%</w:t>
      </w:r>
      <w:r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, хорошо освещен солнцем, имеет водоснабжение. Участок хорошо огорожен со всех сторон, с южной стороны посажены деревья. УОУ отвечает учебным, агротехническим и эстетическим требованиям.</w:t>
      </w:r>
      <w:r w:rsidR="00751147" w:rsidRPr="007511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E2F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  <w:r w:rsidR="00751147" w:rsidRPr="008801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своей практике </w:t>
      </w:r>
      <w:proofErr w:type="gramStart"/>
      <w:r w:rsidR="00751147" w:rsidRPr="008801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мы  используем</w:t>
      </w:r>
      <w:proofErr w:type="gramEnd"/>
      <w:r w:rsidR="00751147" w:rsidRPr="008801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следующие формы работы :</w:t>
      </w:r>
    </w:p>
    <w:p w:rsidR="00751147" w:rsidRPr="008801D2" w:rsidRDefault="00751147" w:rsidP="007511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</w:t>
      </w:r>
      <w:proofErr w:type="gramEnd"/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эксперимента, доказывающая наличие закономерностей, адаптаций, проявления взаимоотношений, влияние доз минеральных удобрений, стимуляторов роста, микроэлементов, полива на рост и развитие растений, выявление эффективности приемов, повышающих урожайность растений: прищипка точки роста у растений семейства тыквенных (огурцов), удаление пасынков в пазухах стеблей томатов и </w:t>
      </w:r>
      <w:proofErr w:type="spellStart"/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1147" w:rsidRPr="008801D2" w:rsidRDefault="00751147" w:rsidP="007511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участвуем в экологических движениях: «Зеленая планета», «Экологическая тропа», «Фауна»</w:t>
      </w:r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1147" w:rsidRPr="008801D2" w:rsidRDefault="00751147" w:rsidP="007511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proofErr w:type="spellStart"/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агроценозов</w:t>
      </w:r>
      <w:proofErr w:type="spellEnd"/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использовании полевого и овощного севооборотов;</w:t>
      </w:r>
    </w:p>
    <w:p w:rsidR="00751147" w:rsidRPr="008801D2" w:rsidRDefault="00751147" w:rsidP="007511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фитоценозов позволяет найти массу примеров растений разных жизненных форм;</w:t>
      </w:r>
    </w:p>
    <w:p w:rsidR="00751147" w:rsidRDefault="00751147" w:rsidP="007511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</w:t>
      </w:r>
      <w:proofErr w:type="gramEnd"/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экологических экскурсий: тематические, обзорные, по экологической тропе.</w:t>
      </w:r>
    </w:p>
    <w:p w:rsidR="00E44439" w:rsidRDefault="00751147" w:rsidP="00751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содержанием труда учащихся на пришкольном участке является опытническая работа. Опыты проводятся со всеми возделываемыми на делянках растениями. Тематика опытов – самая разнообразная. В прошлом учебном году были поставлены следующие опыты: «Влияние органоминерального удобрения биогумус «Сила жизни + 12 микроэлементов» на прорастание семян огурцов», «Изучение урожайности </w:t>
      </w:r>
      <w:proofErr w:type="spellStart"/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пчелоопыляемых</w:t>
      </w:r>
      <w:proofErr w:type="spellEnd"/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самоопыляемых</w:t>
      </w:r>
      <w:proofErr w:type="spellEnd"/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сортов огурцов», «Влияние прогревания семян огурцов на появление всходов», «Влияние температуры почвы на урожайность фасоли», «Влияние качества семян фасоли на урожайность», «Влияние глубины заделки семян на появление всходов столовой свеклы».</w:t>
      </w:r>
      <w:r w:rsidR="00853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любого опыта учащиеся знакомятся с внешним видом семян и растений, с их биологическими особенностями, наблюдают за появлением всходов и последующим развитием растений, изучают жизнь растений и условия их выращивания. Одновременно учащиеся приобретают комплекс практических умений и навыков. Перед посевом они подготавливают семена, производят обработку почвы, подготовку и внесение удобрений, высеивают семена, рассаду, применяют при этом агротехнику, учитывающую биологические особенности растений конкретного сорта в местных условиях.</w:t>
      </w:r>
      <w:r w:rsidR="00853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учащиеся стремятся обеспечить оптимальные условия жизни растений путем своевременной прополки, окучивания, прищипки и других приемов ухода за растениями, борьбы с сорняками, болезнями и вредителями. В результате проведения опытов, сопровождаемых наблюдениями, учетами, исследованиями учащиеся более глубоко и сознательно усваивают учебный материал, содержание которого подтверждается их личной практикой.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пришкольный участок содержит большие возможности для исследовательской деятельности.</w:t>
      </w:r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Демонстрационные материалы кабинета биологии пополняются коллекциями «Сухие и сочные плоды», «Жилкование листьев», «Листья простые и сложные», гербариями овощных и декоративных растений, которые учащиеся изготавливают самостоятельно в период летних каникул.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53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Дизайн клумб, на пришкольном участке – таблички, </w:t>
      </w:r>
      <w:proofErr w:type="gramStart"/>
      <w:r w:rsidR="00853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изгороди ,</w:t>
      </w:r>
      <w:proofErr w:type="gramEnd"/>
      <w:r w:rsidR="00853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 учащиеся выполняют на уроках технологии.  </w:t>
      </w:r>
      <w:r w:rsidRPr="0088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Пришкольный участок – биологическая и экологическая лаборатория для школьников. </w:t>
      </w:r>
    </w:p>
    <w:p w:rsidR="005C55A0" w:rsidRPr="00751147" w:rsidRDefault="002E0074" w:rsidP="007511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6.2 </w:t>
      </w:r>
      <w:r w:rsidR="005C55A0" w:rsidRPr="005C55A0">
        <w:rPr>
          <w:rFonts w:ascii="Times New Roman" w:eastAsia="Calibri" w:hAnsi="Times New Roman" w:cs="Times New Roman"/>
          <w:b/>
          <w:sz w:val="24"/>
          <w:szCs w:val="24"/>
        </w:rPr>
        <w:t>Экологическое состояние учебно-опытного участка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6620"/>
        <w:gridCol w:w="1163"/>
        <w:gridCol w:w="1058"/>
      </w:tblGrid>
      <w:tr w:rsidR="005C55A0" w:rsidRPr="005C55A0" w:rsidTr="0087495E">
        <w:trPr>
          <w:tblHeader/>
          <w:jc w:val="center"/>
        </w:trPr>
        <w:tc>
          <w:tcPr>
            <w:tcW w:w="724" w:type="dxa"/>
            <w:vMerge w:val="restart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20" w:type="dxa"/>
            <w:vMerge w:val="restart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21" w:type="dxa"/>
            <w:gridSpan w:val="2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5C55A0" w:rsidRPr="005C55A0" w:rsidTr="0087495E">
        <w:trPr>
          <w:tblHeader/>
          <w:jc w:val="center"/>
        </w:trPr>
        <w:tc>
          <w:tcPr>
            <w:tcW w:w="724" w:type="dxa"/>
            <w:vMerge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  <w:vMerge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Style w:val="a9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 w:val="restart"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Style w:val="a9"/>
                <w:rFonts w:eastAsia="Calibri"/>
                <w:color w:val="000000"/>
                <w:sz w:val="24"/>
                <w:szCs w:val="24"/>
              </w:rPr>
              <w:t>Расположение школы в микрорайоне:</w:t>
            </w: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5361C4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Промышленных  предприятий нет;</w:t>
            </w:r>
            <w:r w:rsidR="005C55A0"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предприятия</w:t>
            </w:r>
            <w:r w:rsidR="005C55A0"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6572">
              <w:rPr>
                <w:rFonts w:ascii="Times New Roman" w:eastAsia="Calibri" w:hAnsi="Times New Roman" w:cs="Times New Roman"/>
                <w:sz w:val="24"/>
                <w:szCs w:val="24"/>
              </w:rPr>
              <w:t>СПК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«Комсомолец» </w:t>
            </w:r>
            <w:r w:rsidR="001B65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находятся</w:t>
            </w:r>
            <w:r w:rsidR="005C55A0"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границ школы на расстоянии не менее чем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  <w:r w:rsidR="005C55A0"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0309AF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Жилые дома не менее чем на 5</w:t>
            </w:r>
            <w:r w:rsidR="005C55A0"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м.</w:t>
            </w: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0309AF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Автострада не менее чем на 30</w:t>
            </w:r>
            <w:r w:rsidR="005C55A0"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 w:val="restart"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5C55A0" w:rsidP="0087495E">
            <w:pPr>
              <w:pStyle w:val="a7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Style w:val="a9"/>
                <w:rFonts w:eastAsia="Calibri"/>
                <w:color w:val="000000"/>
                <w:sz w:val="24"/>
                <w:szCs w:val="24"/>
              </w:rPr>
              <w:t>Площадь пришкольного участка соответствует нормам:</w:t>
            </w: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36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 для шк</w:t>
            </w:r>
            <w:r w:rsidR="00536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 с количеством учащихся до 190</w:t>
            </w: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век.</w:t>
            </w: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 w:val="restart"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Style w:val="a9"/>
                <w:rFonts w:eastAsia="Calibri"/>
                <w:color w:val="000000"/>
                <w:sz w:val="24"/>
                <w:szCs w:val="24"/>
              </w:rPr>
              <w:t>Расположение зеленых насаждений:</w:t>
            </w: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кроны деревьев, кустарников</w:t>
            </w:r>
            <w:r w:rsidR="00536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газонов составляет </w:t>
            </w:r>
            <w:r w:rsidR="00536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 менее 3</w:t>
            </w: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м на одного </w:t>
            </w:r>
            <w:proofErr w:type="gramStart"/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учащегос</w:t>
            </w:r>
            <w:r w:rsidRPr="00654E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proofErr w:type="gramEnd"/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Есть защитная пол</w:t>
            </w:r>
            <w:r w:rsidR="00536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оса из деревьев и кустарников по</w:t>
            </w: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границе участка шириной: </w:t>
            </w: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со стороны улицы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C55A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6 м</w:t>
              </w:r>
            </w:smartTag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 периметру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C55A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1,5 м</w:t>
              </w:r>
            </w:smartTag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расстояние между деревьями и зданием школы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C55A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10 м</w:t>
              </w:r>
            </w:smartTag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расстояние между кустарником и школой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C55A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5 м</w:t>
              </w:r>
            </w:smartTag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расстояние между деревьями </w:t>
            </w:r>
            <w:r w:rsidR="00536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6-7 </w:t>
            </w: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C55A0" w:rsidRPr="005C55A0" w:rsidTr="0087495E">
        <w:trPr>
          <w:jc w:val="center"/>
        </w:trPr>
        <w:tc>
          <w:tcPr>
            <w:tcW w:w="724" w:type="dxa"/>
            <w:vMerge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5A0" w:rsidRPr="005C55A0" w:rsidTr="0087495E">
        <w:trPr>
          <w:jc w:val="center"/>
        </w:trPr>
        <w:tc>
          <w:tcPr>
            <w:tcW w:w="724" w:type="dxa"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</w:t>
            </w:r>
            <w:r w:rsidR="009F7B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нь шума на участке не более 45 ДБА</w:t>
            </w: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C55A0" w:rsidRPr="005C55A0" w:rsidRDefault="005C55A0" w:rsidP="0087495E">
            <w:pPr>
              <w:pStyle w:val="a7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5C55A0" w:rsidRPr="005C55A0" w:rsidRDefault="005C55A0" w:rsidP="005C55A0">
      <w:pPr>
        <w:pStyle w:val="a7"/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55A0" w:rsidRPr="005C55A0" w:rsidRDefault="005C55A0" w:rsidP="00985CE8">
      <w:pPr>
        <w:pStyle w:val="a7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A0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>Если сумма менее 7 - 8 баллов, то экологическое состояние пришкольного участка неблагоприятно.</w:t>
      </w:r>
    </w:p>
    <w:p w:rsidR="005C55A0" w:rsidRPr="009F7BD5" w:rsidRDefault="005C55A0" w:rsidP="00777C16">
      <w:pPr>
        <w:pStyle w:val="a7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7BD5">
        <w:rPr>
          <w:rStyle w:val="a8"/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5C55A0">
        <w:rPr>
          <w:rStyle w:val="a8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F7BD5">
        <w:rPr>
          <w:rStyle w:val="a8"/>
          <w:rFonts w:ascii="Times New Roman" w:eastAsia="Calibri" w:hAnsi="Times New Roman" w:cs="Times New Roman"/>
          <w:color w:val="000000"/>
          <w:sz w:val="24"/>
          <w:szCs w:val="24"/>
          <w:u w:val="single"/>
        </w:rPr>
        <w:t>Экологическое состояние учебно-опытного участка благоприя</w:t>
      </w:r>
      <w:r w:rsidR="00BD6ED3" w:rsidRPr="009F7BD5">
        <w:rPr>
          <w:rStyle w:val="a8"/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тно.</w:t>
      </w:r>
    </w:p>
    <w:p w:rsidR="005C55A0" w:rsidRPr="009F7BD5" w:rsidRDefault="005C55A0" w:rsidP="005C55A0">
      <w:pPr>
        <w:pStyle w:val="a7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C55A0" w:rsidRDefault="005C55A0" w:rsidP="001F572C">
      <w:pPr>
        <w:pStyle w:val="32"/>
        <w:keepLines/>
        <w:shd w:val="clear" w:color="auto" w:fill="auto"/>
        <w:spacing w:after="0" w:line="240" w:lineRule="auto"/>
        <w:ind w:right="40"/>
        <w:jc w:val="left"/>
        <w:rPr>
          <w:rStyle w:val="31"/>
          <w:rFonts w:eastAsia="Calibri"/>
          <w:color w:val="000000"/>
          <w:sz w:val="24"/>
          <w:szCs w:val="24"/>
        </w:rPr>
      </w:pPr>
      <w:bookmarkStart w:id="3" w:name="bookmark4"/>
    </w:p>
    <w:p w:rsidR="009640DD" w:rsidRDefault="009640DD" w:rsidP="001F572C">
      <w:pPr>
        <w:pStyle w:val="32"/>
        <w:keepLines/>
        <w:shd w:val="clear" w:color="auto" w:fill="auto"/>
        <w:spacing w:after="0" w:line="240" w:lineRule="auto"/>
        <w:ind w:right="40"/>
        <w:jc w:val="left"/>
        <w:rPr>
          <w:rStyle w:val="31"/>
          <w:rFonts w:eastAsia="Calibri"/>
          <w:color w:val="000000"/>
          <w:sz w:val="24"/>
          <w:szCs w:val="24"/>
        </w:rPr>
      </w:pPr>
    </w:p>
    <w:p w:rsidR="009640DD" w:rsidRDefault="009640DD" w:rsidP="001F572C">
      <w:pPr>
        <w:pStyle w:val="32"/>
        <w:keepLines/>
        <w:shd w:val="clear" w:color="auto" w:fill="auto"/>
        <w:spacing w:after="0" w:line="240" w:lineRule="auto"/>
        <w:ind w:right="40"/>
        <w:jc w:val="left"/>
        <w:rPr>
          <w:rStyle w:val="31"/>
          <w:rFonts w:eastAsia="Calibri"/>
          <w:color w:val="000000"/>
          <w:sz w:val="24"/>
          <w:szCs w:val="24"/>
        </w:rPr>
      </w:pPr>
    </w:p>
    <w:p w:rsidR="009640DD" w:rsidRDefault="009640DD" w:rsidP="001F572C">
      <w:pPr>
        <w:pStyle w:val="32"/>
        <w:keepLines/>
        <w:shd w:val="clear" w:color="auto" w:fill="auto"/>
        <w:spacing w:after="0" w:line="240" w:lineRule="auto"/>
        <w:ind w:right="40"/>
        <w:jc w:val="left"/>
        <w:rPr>
          <w:rStyle w:val="31"/>
          <w:rFonts w:eastAsia="Calibri"/>
          <w:color w:val="000000"/>
          <w:sz w:val="24"/>
          <w:szCs w:val="24"/>
        </w:rPr>
      </w:pPr>
    </w:p>
    <w:p w:rsidR="009640DD" w:rsidRPr="005C55A0" w:rsidRDefault="009640DD" w:rsidP="001F572C">
      <w:pPr>
        <w:pStyle w:val="32"/>
        <w:keepLines/>
        <w:shd w:val="clear" w:color="auto" w:fill="auto"/>
        <w:spacing w:after="0" w:line="240" w:lineRule="auto"/>
        <w:ind w:right="40"/>
        <w:jc w:val="left"/>
        <w:rPr>
          <w:rStyle w:val="31"/>
          <w:rFonts w:eastAsia="Calibri"/>
          <w:color w:val="000000"/>
          <w:sz w:val="24"/>
          <w:szCs w:val="24"/>
        </w:rPr>
      </w:pPr>
    </w:p>
    <w:p w:rsidR="005C55A0" w:rsidRDefault="005C55A0" w:rsidP="002E0074">
      <w:pPr>
        <w:pStyle w:val="32"/>
        <w:keepLines/>
        <w:shd w:val="clear" w:color="auto" w:fill="auto"/>
        <w:spacing w:after="0" w:line="234" w:lineRule="auto"/>
        <w:ind w:right="40"/>
        <w:jc w:val="left"/>
        <w:rPr>
          <w:rStyle w:val="31"/>
          <w:rFonts w:eastAsia="Calibri"/>
          <w:color w:val="000000"/>
          <w:sz w:val="24"/>
          <w:szCs w:val="24"/>
        </w:rPr>
      </w:pPr>
    </w:p>
    <w:p w:rsidR="00751147" w:rsidRPr="006542F7" w:rsidRDefault="00751147" w:rsidP="00152BC2">
      <w:pPr>
        <w:pStyle w:val="32"/>
        <w:keepLines/>
        <w:shd w:val="clear" w:color="auto" w:fill="auto"/>
        <w:spacing w:after="0" w:line="234" w:lineRule="auto"/>
        <w:ind w:right="40"/>
        <w:jc w:val="left"/>
        <w:rPr>
          <w:rStyle w:val="31"/>
          <w:rFonts w:eastAsia="Calibri"/>
          <w:color w:val="000000"/>
          <w:sz w:val="24"/>
          <w:szCs w:val="24"/>
        </w:rPr>
      </w:pPr>
    </w:p>
    <w:p w:rsidR="005C55A0" w:rsidRPr="005C55A0" w:rsidRDefault="00184F42" w:rsidP="00751147">
      <w:pPr>
        <w:pStyle w:val="32"/>
        <w:keepLines/>
        <w:shd w:val="clear" w:color="auto" w:fill="auto"/>
        <w:spacing w:after="0" w:line="234" w:lineRule="auto"/>
        <w:ind w:right="40"/>
        <w:jc w:val="right"/>
        <w:rPr>
          <w:rStyle w:val="31"/>
          <w:rFonts w:eastAsia="Calibri"/>
          <w:color w:val="000000"/>
          <w:sz w:val="24"/>
          <w:szCs w:val="24"/>
        </w:rPr>
      </w:pPr>
      <w:r>
        <w:rPr>
          <w:rStyle w:val="31"/>
          <w:rFonts w:eastAsia="Calibri"/>
          <w:color w:val="000000"/>
          <w:sz w:val="24"/>
          <w:szCs w:val="24"/>
        </w:rPr>
        <w:t xml:space="preserve">Утверждаю   </w:t>
      </w:r>
      <w:r w:rsidR="00D566D2">
        <w:rPr>
          <w:rStyle w:val="31"/>
          <w:rFonts w:eastAsia="Calibri"/>
          <w:color w:val="000000"/>
          <w:sz w:val="24"/>
          <w:szCs w:val="24"/>
        </w:rPr>
        <w:t xml:space="preserve">                    </w:t>
      </w:r>
      <w:r w:rsidR="00751147">
        <w:rPr>
          <w:rStyle w:val="31"/>
          <w:rFonts w:eastAsia="Calibri"/>
          <w:color w:val="000000"/>
          <w:sz w:val="24"/>
          <w:szCs w:val="24"/>
        </w:rPr>
        <w:t xml:space="preserve">                                                                  </w:t>
      </w:r>
      <w:r w:rsidR="00152BC2">
        <w:rPr>
          <w:rStyle w:val="31"/>
          <w:rFonts w:eastAsia="Calibri"/>
          <w:color w:val="000000"/>
          <w:sz w:val="24"/>
          <w:szCs w:val="24"/>
        </w:rPr>
        <w:t xml:space="preserve">                            </w:t>
      </w:r>
      <w:r>
        <w:rPr>
          <w:rStyle w:val="31"/>
          <w:rFonts w:eastAsia="Calibri"/>
          <w:color w:val="000000"/>
          <w:sz w:val="24"/>
          <w:szCs w:val="24"/>
        </w:rPr>
        <w:t xml:space="preserve">Директор МКОУ Кировская СОШ:                                         </w:t>
      </w:r>
      <w:r w:rsidR="00751147">
        <w:rPr>
          <w:rStyle w:val="31"/>
          <w:rFonts w:eastAsia="Calibri"/>
          <w:color w:val="000000"/>
          <w:sz w:val="24"/>
          <w:szCs w:val="24"/>
        </w:rPr>
        <w:t xml:space="preserve">                                </w:t>
      </w:r>
      <w:r>
        <w:rPr>
          <w:rStyle w:val="31"/>
          <w:rFonts w:eastAsia="Calibri"/>
          <w:color w:val="000000"/>
          <w:sz w:val="24"/>
          <w:szCs w:val="24"/>
        </w:rPr>
        <w:t xml:space="preserve"> </w:t>
      </w:r>
      <w:r w:rsidR="005C55A0" w:rsidRPr="005C55A0">
        <w:rPr>
          <w:rStyle w:val="31"/>
          <w:rFonts w:eastAsia="Calibri"/>
          <w:color w:val="000000"/>
          <w:sz w:val="24"/>
          <w:szCs w:val="24"/>
        </w:rPr>
        <w:t>_________</w:t>
      </w:r>
      <w:r w:rsidR="005C55A0">
        <w:rPr>
          <w:rStyle w:val="31"/>
          <w:color w:val="000000"/>
          <w:sz w:val="24"/>
          <w:szCs w:val="24"/>
        </w:rPr>
        <w:t xml:space="preserve"> Гофарт И.В.</w:t>
      </w:r>
    </w:p>
    <w:p w:rsidR="005C55A0" w:rsidRPr="00751147" w:rsidRDefault="002E0074" w:rsidP="00184F42">
      <w:pPr>
        <w:pStyle w:val="32"/>
        <w:keepLines/>
        <w:shd w:val="clear" w:color="auto" w:fill="auto"/>
        <w:spacing w:after="0" w:line="234" w:lineRule="auto"/>
        <w:ind w:right="40"/>
        <w:rPr>
          <w:rFonts w:eastAsia="Calibri"/>
          <w:b w:val="0"/>
          <w:sz w:val="24"/>
          <w:szCs w:val="24"/>
        </w:rPr>
      </w:pPr>
      <w:r>
        <w:rPr>
          <w:rStyle w:val="31"/>
          <w:rFonts w:eastAsia="Calibri"/>
          <w:b/>
          <w:color w:val="000000"/>
          <w:sz w:val="24"/>
          <w:szCs w:val="24"/>
        </w:rPr>
        <w:t xml:space="preserve">6.3 </w:t>
      </w:r>
      <w:r w:rsidR="005C55A0" w:rsidRPr="00751147">
        <w:rPr>
          <w:rStyle w:val="31"/>
          <w:rFonts w:eastAsia="Calibri"/>
          <w:b/>
          <w:color w:val="000000"/>
          <w:sz w:val="24"/>
          <w:szCs w:val="24"/>
        </w:rPr>
        <w:t xml:space="preserve">План работы </w:t>
      </w:r>
      <w:bookmarkEnd w:id="3"/>
      <w:r w:rsidR="00162563" w:rsidRPr="00751147">
        <w:rPr>
          <w:rStyle w:val="31"/>
          <w:rFonts w:eastAsia="Calibri"/>
          <w:b/>
          <w:color w:val="000000"/>
          <w:sz w:val="24"/>
          <w:szCs w:val="24"/>
        </w:rPr>
        <w:t>на учебно-опытном</w:t>
      </w:r>
      <w:r w:rsidR="005C55A0" w:rsidRPr="00751147">
        <w:rPr>
          <w:rStyle w:val="31"/>
          <w:rFonts w:eastAsia="Calibri"/>
          <w:b/>
          <w:color w:val="000000"/>
          <w:sz w:val="24"/>
          <w:szCs w:val="24"/>
        </w:rPr>
        <w:t xml:space="preserve"> участк</w:t>
      </w:r>
      <w:r w:rsidR="00162563" w:rsidRPr="00751147">
        <w:rPr>
          <w:rStyle w:val="31"/>
          <w:rFonts w:eastAsia="Calibri"/>
          <w:b/>
          <w:color w:val="000000"/>
          <w:sz w:val="24"/>
          <w:szCs w:val="24"/>
        </w:rPr>
        <w:t>е</w:t>
      </w:r>
    </w:p>
    <w:p w:rsidR="005C55A0" w:rsidRPr="00184F42" w:rsidRDefault="005C55A0" w:rsidP="005C55A0">
      <w:pPr>
        <w:pStyle w:val="a7"/>
        <w:spacing w:line="234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63"/>
        <w:gridCol w:w="5528"/>
        <w:gridCol w:w="1871"/>
      </w:tblGrid>
      <w:tr w:rsidR="002B5C3B" w:rsidRPr="005C55A0" w:rsidTr="00D566D2">
        <w:trPr>
          <w:tblHeader/>
          <w:jc w:val="center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jc w:val="center"/>
              <w:rPr>
                <w:rStyle w:val="a9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a9"/>
                <w:rFonts w:eastAsia="Calibri"/>
                <w:color w:val="000000"/>
                <w:sz w:val="24"/>
                <w:szCs w:val="24"/>
              </w:rPr>
              <w:t>Отделы</w:t>
            </w:r>
          </w:p>
        </w:tc>
        <w:tc>
          <w:tcPr>
            <w:tcW w:w="1163" w:type="dxa"/>
            <w:tcBorders>
              <w:left w:val="nil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jc w:val="center"/>
              <w:rPr>
                <w:rStyle w:val="a9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a9"/>
                <w:rFonts w:eastAsia="Calibri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528" w:type="dxa"/>
          </w:tcPr>
          <w:p w:rsidR="002B5C3B" w:rsidRPr="002B5C3B" w:rsidRDefault="002B5C3B" w:rsidP="0087495E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 на  УОУ</w:t>
            </w:r>
          </w:p>
        </w:tc>
        <w:tc>
          <w:tcPr>
            <w:tcW w:w="1871" w:type="dxa"/>
          </w:tcPr>
          <w:p w:rsidR="002B5C3B" w:rsidRPr="005C55A0" w:rsidRDefault="002B5C3B" w:rsidP="0087495E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9"/>
                <w:rFonts w:eastAsia="Calibri"/>
                <w:color w:val="000000"/>
                <w:sz w:val="24"/>
                <w:szCs w:val="24"/>
              </w:rPr>
              <w:t>Сроки</w:t>
            </w:r>
          </w:p>
        </w:tc>
      </w:tr>
      <w:tr w:rsidR="002B5C3B" w:rsidRPr="005C55A0" w:rsidTr="00D566D2">
        <w:trPr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5C3B" w:rsidRPr="005C55A0" w:rsidRDefault="00001D51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="002B5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начальных классов</w:t>
            </w:r>
          </w:p>
        </w:tc>
        <w:tc>
          <w:tcPr>
            <w:tcW w:w="1163" w:type="dxa"/>
            <w:vMerge w:val="restart"/>
            <w:tcBorders>
              <w:left w:val="nil"/>
            </w:tcBorders>
            <w:shd w:val="clear" w:color="auto" w:fill="auto"/>
          </w:tcPr>
          <w:p w:rsidR="002B5C3B" w:rsidRPr="005C55A0" w:rsidRDefault="002B5C3B" w:rsidP="002B5C3B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956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5528" w:type="dxa"/>
          </w:tcPr>
          <w:p w:rsidR="002B5C3B" w:rsidRPr="005C55A0" w:rsidRDefault="00D566D2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Инстуктаж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ТБ. </w:t>
            </w:r>
            <w:r w:rsidR="002B5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="000E4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2B5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готовка грядок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93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793432"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ерекопка почвы</w:t>
            </w:r>
          </w:p>
        </w:tc>
        <w:tc>
          <w:tcPr>
            <w:tcW w:w="1871" w:type="dxa"/>
          </w:tcPr>
          <w:p w:rsidR="002B5C3B" w:rsidRPr="005C55A0" w:rsidRDefault="00793432" w:rsidP="00D566D2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апрель, май</w:t>
            </w:r>
          </w:p>
        </w:tc>
      </w:tr>
      <w:tr w:rsidR="002B5C3B" w:rsidRPr="005C55A0" w:rsidTr="00D566D2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B5C3B" w:rsidRPr="005C55A0" w:rsidRDefault="00793432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Внесение удобрений</w:t>
            </w:r>
          </w:p>
        </w:tc>
        <w:tc>
          <w:tcPr>
            <w:tcW w:w="1871" w:type="dxa"/>
            <w:vMerge w:val="restart"/>
          </w:tcPr>
          <w:p w:rsidR="00793432" w:rsidRDefault="00793432" w:rsidP="00793432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432" w:rsidRDefault="00793432" w:rsidP="00793432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– сентябрь</w:t>
            </w:r>
          </w:p>
          <w:p w:rsidR="00793432" w:rsidRDefault="00793432" w:rsidP="00793432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432" w:rsidRPr="005C55A0" w:rsidRDefault="00793432" w:rsidP="00793432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март, апрель</w:t>
            </w:r>
          </w:p>
        </w:tc>
      </w:tr>
      <w:tr w:rsidR="002B5C3B" w:rsidRPr="005C55A0" w:rsidTr="00D566D2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B5C3B" w:rsidRPr="005C55A0" w:rsidRDefault="00793432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Посев  семян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овощей, уход за ними (полив,  борьба с сорняками и вредителями </w:t>
            </w:r>
            <w:r w:rsidR="00D97A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рыхление почвы). Сбор урожая</w:t>
            </w:r>
          </w:p>
        </w:tc>
        <w:tc>
          <w:tcPr>
            <w:tcW w:w="1871" w:type="dxa"/>
            <w:vMerge/>
          </w:tcPr>
          <w:p w:rsidR="002B5C3B" w:rsidRPr="005C55A0" w:rsidRDefault="002B5C3B" w:rsidP="0087495E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C3B" w:rsidRPr="005C55A0" w:rsidTr="00D566D2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Обрезка деревьев и кустарников</w:t>
            </w:r>
          </w:p>
        </w:tc>
        <w:tc>
          <w:tcPr>
            <w:tcW w:w="1871" w:type="dxa"/>
            <w:vMerge/>
          </w:tcPr>
          <w:p w:rsidR="002B5C3B" w:rsidRPr="005C55A0" w:rsidRDefault="002B5C3B" w:rsidP="0087495E">
            <w:pPr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C3B" w:rsidRPr="005C55A0" w:rsidTr="00D566D2">
        <w:trPr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5C3B" w:rsidRPr="005C55A0" w:rsidRDefault="00001D51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793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овощных культур</w:t>
            </w:r>
          </w:p>
        </w:tc>
        <w:tc>
          <w:tcPr>
            <w:tcW w:w="1163" w:type="dxa"/>
            <w:vMerge w:val="restart"/>
            <w:tcBorders>
              <w:left w:val="nil"/>
            </w:tcBorders>
            <w:shd w:val="clear" w:color="auto" w:fill="auto"/>
          </w:tcPr>
          <w:p w:rsidR="002B5C3B" w:rsidRPr="005C55A0" w:rsidRDefault="00184F42" w:rsidP="00001D51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="00793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5 - 9</w:t>
            </w:r>
          </w:p>
        </w:tc>
        <w:tc>
          <w:tcPr>
            <w:tcW w:w="5528" w:type="dxa"/>
          </w:tcPr>
          <w:p w:rsidR="002B5C3B" w:rsidRPr="005C55A0" w:rsidRDefault="00C95637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Перекопка почвы, подготовка грядок</w:t>
            </w:r>
          </w:p>
        </w:tc>
        <w:tc>
          <w:tcPr>
            <w:tcW w:w="1871" w:type="dxa"/>
            <w:vMerge w:val="restart"/>
          </w:tcPr>
          <w:p w:rsidR="002B5C3B" w:rsidRDefault="00C95637" w:rsidP="00C95637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апрель – май   </w:t>
            </w:r>
          </w:p>
          <w:p w:rsidR="00C95637" w:rsidRDefault="00C95637" w:rsidP="00C95637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  <w:p w:rsidR="00C95637" w:rsidRDefault="00C95637" w:rsidP="00C95637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D51" w:rsidRDefault="00001D51" w:rsidP="00C95637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D51" w:rsidRDefault="00001D51" w:rsidP="00C95637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D51" w:rsidRDefault="00001D51" w:rsidP="00C95637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B01F49" w:rsidRDefault="00B01F49" w:rsidP="00C95637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F49" w:rsidRDefault="00B01F49" w:rsidP="00C95637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F49" w:rsidRDefault="00B01F49" w:rsidP="00C95637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F49" w:rsidRDefault="00B01F49" w:rsidP="00C95637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F49" w:rsidRDefault="00B01F49" w:rsidP="00C95637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B01F49" w:rsidRPr="005C55A0" w:rsidRDefault="00B01F49" w:rsidP="00C95637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- август</w:t>
            </w:r>
          </w:p>
        </w:tc>
      </w:tr>
      <w:tr w:rsidR="002B5C3B" w:rsidRPr="005C55A0" w:rsidTr="00D566D2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B5C3B" w:rsidRPr="005C55A0" w:rsidRDefault="00C95637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Посев  овощных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 ( морковь, свекла, кабачки, томаты, петрушка, тыквенные) по плану опытов. Уход за ними   (полив,  борьба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сорняками и вредителями, рыхление почвы). </w:t>
            </w:r>
            <w:r w:rsidR="00D9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урожая</w:t>
            </w:r>
          </w:p>
        </w:tc>
        <w:tc>
          <w:tcPr>
            <w:tcW w:w="1871" w:type="dxa"/>
            <w:vMerge/>
          </w:tcPr>
          <w:p w:rsidR="002B5C3B" w:rsidRPr="005C55A0" w:rsidRDefault="002B5C3B" w:rsidP="0087495E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C3B" w:rsidRPr="005C55A0" w:rsidTr="00D566D2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001D51" w:rsidRPr="005C55A0" w:rsidRDefault="00001D51" w:rsidP="00001D51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Высадка рассады, рыхление</w:t>
            </w:r>
          </w:p>
        </w:tc>
        <w:tc>
          <w:tcPr>
            <w:tcW w:w="1871" w:type="dxa"/>
            <w:vMerge/>
          </w:tcPr>
          <w:p w:rsidR="002B5C3B" w:rsidRPr="005C55A0" w:rsidRDefault="002B5C3B" w:rsidP="0087495E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C3B" w:rsidRPr="005C55A0" w:rsidTr="00D566D2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Полив растений</w:t>
            </w:r>
            <w:r w:rsidR="00B01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B01F49"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1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B01F49"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орневая подкормка растений</w:t>
            </w:r>
          </w:p>
        </w:tc>
        <w:tc>
          <w:tcPr>
            <w:tcW w:w="1871" w:type="dxa"/>
            <w:vMerge/>
          </w:tcPr>
          <w:p w:rsidR="002B5C3B" w:rsidRPr="005C55A0" w:rsidRDefault="002B5C3B" w:rsidP="0087495E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C3B" w:rsidRPr="005C55A0" w:rsidTr="00D566D2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B5C3B" w:rsidRPr="005C55A0" w:rsidRDefault="002B5C3B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Прополка многолетников</w:t>
            </w:r>
          </w:p>
        </w:tc>
        <w:tc>
          <w:tcPr>
            <w:tcW w:w="1871" w:type="dxa"/>
            <w:vMerge/>
          </w:tcPr>
          <w:p w:rsidR="002B5C3B" w:rsidRPr="005C55A0" w:rsidRDefault="002B5C3B" w:rsidP="0087495E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C3B" w:rsidRPr="005C55A0" w:rsidTr="00D566D2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B5C3B" w:rsidRPr="005C55A0" w:rsidRDefault="002B5C3B" w:rsidP="0087495E">
            <w:pPr>
              <w:pStyle w:val="a7"/>
              <w:spacing w:line="23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«зеленого уголка», обрезка кустарников</w:t>
            </w:r>
            <w:r w:rsidR="00D56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деревьев</w:t>
            </w:r>
          </w:p>
        </w:tc>
        <w:tc>
          <w:tcPr>
            <w:tcW w:w="1871" w:type="dxa"/>
            <w:vMerge/>
          </w:tcPr>
          <w:p w:rsidR="002B5C3B" w:rsidRPr="005C55A0" w:rsidRDefault="002B5C3B" w:rsidP="0087495E">
            <w:pPr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C3B" w:rsidRPr="005C55A0" w:rsidTr="00D566D2">
        <w:trPr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5C3B" w:rsidRPr="005C55A0" w:rsidRDefault="00B01F49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полевых культур</w:t>
            </w:r>
          </w:p>
        </w:tc>
        <w:tc>
          <w:tcPr>
            <w:tcW w:w="1163" w:type="dxa"/>
            <w:vMerge w:val="restart"/>
            <w:tcBorders>
              <w:left w:val="nil"/>
            </w:tcBorders>
            <w:shd w:val="clear" w:color="auto" w:fill="auto"/>
          </w:tcPr>
          <w:p w:rsidR="002B5C3B" w:rsidRPr="005C55A0" w:rsidRDefault="00B01F49" w:rsidP="007348BA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5528" w:type="dxa"/>
          </w:tcPr>
          <w:p w:rsidR="002B5C3B" w:rsidRPr="005C55A0" w:rsidRDefault="00B01F49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Посев полевых культур – картофеля, подсолнечника</w:t>
            </w:r>
          </w:p>
        </w:tc>
        <w:tc>
          <w:tcPr>
            <w:tcW w:w="1871" w:type="dxa"/>
            <w:vMerge/>
          </w:tcPr>
          <w:p w:rsidR="002B5C3B" w:rsidRPr="005C55A0" w:rsidRDefault="002B5C3B" w:rsidP="0087495E">
            <w:pPr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C3B" w:rsidRPr="005C55A0" w:rsidTr="00D566D2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2B5C3B" w:rsidRPr="005C55A0" w:rsidRDefault="002B5C3B" w:rsidP="0087495E">
            <w:pPr>
              <w:pStyle w:val="a7"/>
              <w:spacing w:line="23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B5C3B" w:rsidRPr="005C55A0" w:rsidRDefault="00B01F49" w:rsidP="0087495E">
            <w:pPr>
              <w:pStyle w:val="a7"/>
              <w:spacing w:line="23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Уход, полив, прополка, рыхление</w:t>
            </w:r>
          </w:p>
        </w:tc>
        <w:tc>
          <w:tcPr>
            <w:tcW w:w="1871" w:type="dxa"/>
            <w:vMerge/>
          </w:tcPr>
          <w:p w:rsidR="002B5C3B" w:rsidRPr="005C55A0" w:rsidRDefault="002B5C3B" w:rsidP="0087495E">
            <w:pPr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2DA" w:rsidRPr="005C55A0" w:rsidTr="00D566D2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2DA" w:rsidRPr="005C55A0" w:rsidRDefault="00CA42DA" w:rsidP="0087495E">
            <w:pPr>
              <w:pStyle w:val="a7"/>
              <w:spacing w:line="234" w:lineRule="auto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CA42DA" w:rsidRPr="005C55A0" w:rsidRDefault="00CA42DA" w:rsidP="0087495E">
            <w:pPr>
              <w:pStyle w:val="a7"/>
              <w:spacing w:line="234" w:lineRule="auto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528" w:type="dxa"/>
          </w:tcPr>
          <w:p w:rsidR="00CA42DA" w:rsidRPr="005C55A0" w:rsidRDefault="00CA42DA" w:rsidP="0087495E">
            <w:pPr>
              <w:pStyle w:val="a7"/>
              <w:spacing w:line="234" w:lineRule="auto"/>
              <w:jc w:val="both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Мульчирование, удаление  сорняков</w:t>
            </w:r>
          </w:p>
        </w:tc>
        <w:tc>
          <w:tcPr>
            <w:tcW w:w="1871" w:type="dxa"/>
            <w:vMerge w:val="restart"/>
          </w:tcPr>
          <w:p w:rsidR="00CA42DA" w:rsidRDefault="00CA42DA" w:rsidP="00D566D2">
            <w:pPr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C16" w:rsidRDefault="00777C16" w:rsidP="00D566D2">
            <w:pPr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C16" w:rsidRDefault="00777C16" w:rsidP="00D566D2">
            <w:pPr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2DA" w:rsidRDefault="00CA42DA" w:rsidP="00D566D2">
            <w:pPr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– </w:t>
            </w:r>
            <w:r w:rsidR="00AF4BF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CA42DA" w:rsidRDefault="00CA42DA" w:rsidP="00D566D2">
            <w:pPr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2DA" w:rsidRDefault="00CA42DA" w:rsidP="00D566D2">
            <w:pPr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2DA" w:rsidRPr="005C55A0" w:rsidRDefault="00CA42DA" w:rsidP="00D566D2">
            <w:pPr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CA42DA" w:rsidRPr="005C55A0" w:rsidTr="00D566D2">
        <w:trPr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A42DA" w:rsidRDefault="00CA42DA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Цветочно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декоративный </w:t>
            </w:r>
          </w:p>
          <w:p w:rsidR="00CA42DA" w:rsidRPr="005C55A0" w:rsidRDefault="00CA42DA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</w:t>
            </w:r>
          </w:p>
        </w:tc>
        <w:tc>
          <w:tcPr>
            <w:tcW w:w="1163" w:type="dxa"/>
            <w:vMerge w:val="restart"/>
            <w:tcBorders>
              <w:left w:val="nil"/>
            </w:tcBorders>
            <w:shd w:val="clear" w:color="auto" w:fill="auto"/>
          </w:tcPr>
          <w:p w:rsidR="00CA42DA" w:rsidRPr="005C55A0" w:rsidRDefault="00CA42DA" w:rsidP="007348BA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4-11</w:t>
            </w:r>
          </w:p>
        </w:tc>
        <w:tc>
          <w:tcPr>
            <w:tcW w:w="5528" w:type="dxa"/>
          </w:tcPr>
          <w:p w:rsidR="00CA42DA" w:rsidRPr="005C55A0" w:rsidRDefault="00CA42DA" w:rsidP="009279A0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рассады однолетников</w:t>
            </w:r>
          </w:p>
        </w:tc>
        <w:tc>
          <w:tcPr>
            <w:tcW w:w="1871" w:type="dxa"/>
            <w:vMerge/>
          </w:tcPr>
          <w:p w:rsidR="00CA42DA" w:rsidRPr="005C55A0" w:rsidRDefault="00CA42DA" w:rsidP="0087495E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2DA" w:rsidRPr="005C55A0" w:rsidTr="00CA42DA">
        <w:trPr>
          <w:trHeight w:val="650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2DA" w:rsidRPr="005C55A0" w:rsidRDefault="00CA42DA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CA42DA" w:rsidRPr="005C55A0" w:rsidRDefault="00CA42DA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A42DA" w:rsidRPr="005C55A0" w:rsidRDefault="00CA42DA" w:rsidP="00184F42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Посадка  в  грунт однолетних  и многолетних  культур, луковичных.</w:t>
            </w:r>
          </w:p>
        </w:tc>
        <w:tc>
          <w:tcPr>
            <w:tcW w:w="1871" w:type="dxa"/>
            <w:vMerge/>
          </w:tcPr>
          <w:p w:rsidR="00CA42DA" w:rsidRPr="005C55A0" w:rsidRDefault="00CA42DA" w:rsidP="0087495E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2DA" w:rsidRPr="005C55A0" w:rsidTr="00CA42DA">
        <w:trPr>
          <w:trHeight w:val="29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2DA" w:rsidRPr="005C55A0" w:rsidRDefault="00CA42DA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CA42DA" w:rsidRPr="005C55A0" w:rsidRDefault="00CA42DA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A42DA" w:rsidRDefault="00CA42DA" w:rsidP="00184F42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Прополка </w:t>
            </w:r>
            <w:proofErr w:type="gramStart"/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растений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орневая подкормка растений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1" w:type="dxa"/>
            <w:vMerge/>
          </w:tcPr>
          <w:p w:rsidR="00CA42DA" w:rsidRPr="005C55A0" w:rsidRDefault="00CA42DA" w:rsidP="0087495E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2DA" w:rsidRPr="005C55A0" w:rsidTr="00D566D2">
        <w:trPr>
          <w:trHeight w:val="579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2DA" w:rsidRPr="005C55A0" w:rsidRDefault="00CA42DA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CA42DA" w:rsidRPr="005C55A0" w:rsidRDefault="00CA42DA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A42DA" w:rsidRDefault="00CA42DA" w:rsidP="00184F42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цветника</w:t>
            </w:r>
            <w:r w:rsidR="00AF4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Праздник «Дары осени» Ознакомление уч-ся с графиком работы летом.</w:t>
            </w:r>
          </w:p>
        </w:tc>
        <w:tc>
          <w:tcPr>
            <w:tcW w:w="1871" w:type="dxa"/>
            <w:vMerge/>
          </w:tcPr>
          <w:p w:rsidR="00CA42DA" w:rsidRPr="005C55A0" w:rsidRDefault="00CA42DA" w:rsidP="0087495E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F49" w:rsidRPr="005C55A0" w:rsidTr="00D566D2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1F49" w:rsidRPr="005C55A0" w:rsidRDefault="00B01F49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B01F49" w:rsidRPr="005C55A0" w:rsidRDefault="00B01F49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B01F49" w:rsidRPr="005C55A0" w:rsidRDefault="00B01F49" w:rsidP="009279A0">
            <w:pPr>
              <w:pStyle w:val="a7"/>
              <w:spacing w:line="234" w:lineRule="auto"/>
              <w:jc w:val="both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посаженными растениями</w:t>
            </w:r>
          </w:p>
        </w:tc>
        <w:tc>
          <w:tcPr>
            <w:tcW w:w="1871" w:type="dxa"/>
          </w:tcPr>
          <w:p w:rsidR="00B01F49" w:rsidRPr="005C55A0" w:rsidRDefault="00B01F49" w:rsidP="0087495E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F49" w:rsidRPr="005C55A0" w:rsidTr="00D566D2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1F49" w:rsidRPr="005C55A0" w:rsidRDefault="00B01F49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B01F49" w:rsidRPr="005C55A0" w:rsidRDefault="00B01F49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B01F49" w:rsidRPr="005C55A0" w:rsidRDefault="00B01F49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и п</w:t>
            </w:r>
            <w:r w:rsidRPr="005C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осадка растений на альпийской горке</w:t>
            </w:r>
            <w:r w:rsidR="00AF4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Сбор и изготовление гербариев растений.</w:t>
            </w:r>
          </w:p>
        </w:tc>
        <w:tc>
          <w:tcPr>
            <w:tcW w:w="1871" w:type="dxa"/>
          </w:tcPr>
          <w:p w:rsidR="00B01F49" w:rsidRPr="005C55A0" w:rsidRDefault="00B01F49" w:rsidP="00CA42DA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F49" w:rsidRPr="005C55A0" w:rsidTr="00D566D2">
        <w:trPr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1F49" w:rsidRPr="005C55A0" w:rsidRDefault="00CA42DA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 - теплица</w:t>
            </w:r>
          </w:p>
        </w:tc>
        <w:tc>
          <w:tcPr>
            <w:tcW w:w="1163" w:type="dxa"/>
            <w:vMerge w:val="restart"/>
            <w:tcBorders>
              <w:left w:val="nil"/>
            </w:tcBorders>
            <w:shd w:val="clear" w:color="auto" w:fill="auto"/>
          </w:tcPr>
          <w:p w:rsidR="00B01F49" w:rsidRPr="005C55A0" w:rsidRDefault="00CA42DA" w:rsidP="007348BA">
            <w:pPr>
              <w:pStyle w:val="a7"/>
              <w:spacing w:line="23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5528" w:type="dxa"/>
          </w:tcPr>
          <w:p w:rsidR="00B01F49" w:rsidRPr="005C55A0" w:rsidRDefault="00CA42DA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ТБ. Подготовка почвы.</w:t>
            </w:r>
          </w:p>
        </w:tc>
        <w:tc>
          <w:tcPr>
            <w:tcW w:w="1871" w:type="dxa"/>
          </w:tcPr>
          <w:p w:rsidR="00B01F49" w:rsidRPr="005C55A0" w:rsidRDefault="00CA42DA" w:rsidP="00CA42DA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B01F49" w:rsidRPr="005C55A0" w:rsidTr="00CA42DA">
        <w:trPr>
          <w:trHeight w:val="663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1F49" w:rsidRPr="005C55A0" w:rsidRDefault="00B01F49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shd w:val="clear" w:color="auto" w:fill="auto"/>
          </w:tcPr>
          <w:p w:rsidR="00B01F49" w:rsidRPr="005C55A0" w:rsidRDefault="00B01F49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B01F49" w:rsidRPr="005C55A0" w:rsidRDefault="00CA42DA" w:rsidP="0087495E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Посадка рассады, полив, мульчирование, сбор урожая</w:t>
            </w:r>
          </w:p>
        </w:tc>
        <w:tc>
          <w:tcPr>
            <w:tcW w:w="1871" w:type="dxa"/>
          </w:tcPr>
          <w:p w:rsidR="00B01F49" w:rsidRPr="005C55A0" w:rsidRDefault="00CA42DA" w:rsidP="00CA42DA">
            <w:pPr>
              <w:pStyle w:val="a7"/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апрель -  сентябрь</w:t>
            </w:r>
          </w:p>
        </w:tc>
      </w:tr>
    </w:tbl>
    <w:p w:rsidR="00CA42DA" w:rsidRPr="003E073F" w:rsidRDefault="0087495E" w:rsidP="003E073F">
      <w:pPr>
        <w:pStyle w:val="a7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bookmark5"/>
      <w:r>
        <w:rPr>
          <w:rStyle w:val="4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bookmarkEnd w:id="4"/>
    </w:p>
    <w:p w:rsidR="005C55A0" w:rsidRPr="001506D1" w:rsidRDefault="002E0074" w:rsidP="00777C16">
      <w:pPr>
        <w:pStyle w:val="a7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6.4</w:t>
      </w:r>
      <w:r w:rsidR="005C55A0" w:rsidRPr="001506D1">
        <w:rPr>
          <w:rFonts w:ascii="Times New Roman" w:eastAsia="Calibri" w:hAnsi="Times New Roman" w:cs="Times New Roman"/>
          <w:b/>
          <w:sz w:val="24"/>
          <w:szCs w:val="24"/>
        </w:rPr>
        <w:t>. Оборудование для работы на пришкольном участке</w:t>
      </w:r>
    </w:p>
    <w:p w:rsidR="005C55A0" w:rsidRPr="005C55A0" w:rsidRDefault="005C55A0" w:rsidP="005C55A0">
      <w:pPr>
        <w:pStyle w:val="a7"/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402"/>
        <w:gridCol w:w="3179"/>
      </w:tblGrid>
      <w:tr w:rsidR="005C55A0" w:rsidRPr="005C55A0" w:rsidTr="0087495E">
        <w:tc>
          <w:tcPr>
            <w:tcW w:w="1013" w:type="dxa"/>
          </w:tcPr>
          <w:p w:rsidR="005C55A0" w:rsidRPr="005C55A0" w:rsidRDefault="005C55A0" w:rsidP="0087495E">
            <w:pPr>
              <w:pStyle w:val="a7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55A0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5556" w:type="dxa"/>
          </w:tcPr>
          <w:p w:rsidR="005C55A0" w:rsidRPr="005C55A0" w:rsidRDefault="005C55A0" w:rsidP="0087495E">
            <w:pPr>
              <w:pStyle w:val="a7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55A0">
              <w:rPr>
                <w:rFonts w:ascii="Calibri" w:eastAsia="Calibri" w:hAnsi="Calibri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5C55A0" w:rsidRPr="005C55A0" w:rsidRDefault="005C55A0" w:rsidP="0087495E">
            <w:pPr>
              <w:pStyle w:val="a7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55A0">
              <w:rPr>
                <w:rFonts w:ascii="Calibri" w:eastAsia="Calibri" w:hAnsi="Calibri" w:cs="Times New Roman"/>
                <w:sz w:val="24"/>
                <w:szCs w:val="24"/>
              </w:rPr>
              <w:t>Кол-во, шт.</w:t>
            </w:r>
          </w:p>
        </w:tc>
      </w:tr>
      <w:tr w:rsidR="005C55A0" w:rsidRPr="005C55A0" w:rsidTr="0087495E">
        <w:tc>
          <w:tcPr>
            <w:tcW w:w="1013" w:type="dxa"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5C55A0" w:rsidRPr="005C55A0" w:rsidRDefault="005C55A0" w:rsidP="0087495E">
            <w:pPr>
              <w:pStyle w:val="a7"/>
              <w:spacing w:line="240" w:lineRule="auto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55A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Рыхлитель</w:t>
            </w:r>
          </w:p>
        </w:tc>
        <w:tc>
          <w:tcPr>
            <w:tcW w:w="3285" w:type="dxa"/>
          </w:tcPr>
          <w:p w:rsidR="005C55A0" w:rsidRPr="005C55A0" w:rsidRDefault="005C55A0" w:rsidP="0087495E">
            <w:pPr>
              <w:pStyle w:val="a7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55A0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5C55A0" w:rsidRPr="005C55A0" w:rsidTr="0087495E">
        <w:tc>
          <w:tcPr>
            <w:tcW w:w="1013" w:type="dxa"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5C55A0" w:rsidRPr="005C55A0" w:rsidRDefault="005C55A0" w:rsidP="0087495E">
            <w:pPr>
              <w:pStyle w:val="a7"/>
              <w:spacing w:line="240" w:lineRule="auto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55A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Грабли</w:t>
            </w:r>
          </w:p>
        </w:tc>
        <w:tc>
          <w:tcPr>
            <w:tcW w:w="3285" w:type="dxa"/>
          </w:tcPr>
          <w:p w:rsidR="005C55A0" w:rsidRPr="005C55A0" w:rsidRDefault="000309AF" w:rsidP="0087495E">
            <w:pPr>
              <w:pStyle w:val="a7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5C55A0" w:rsidRPr="005C55A0" w:rsidTr="0087495E">
        <w:tc>
          <w:tcPr>
            <w:tcW w:w="1013" w:type="dxa"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5C55A0" w:rsidRPr="005C55A0" w:rsidRDefault="005C55A0" w:rsidP="0087495E">
            <w:pPr>
              <w:pStyle w:val="a7"/>
              <w:spacing w:line="240" w:lineRule="auto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55A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Вилы</w:t>
            </w:r>
          </w:p>
        </w:tc>
        <w:tc>
          <w:tcPr>
            <w:tcW w:w="3285" w:type="dxa"/>
          </w:tcPr>
          <w:p w:rsidR="005C55A0" w:rsidRPr="005C55A0" w:rsidRDefault="005C55A0" w:rsidP="0087495E">
            <w:pPr>
              <w:pStyle w:val="a7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55A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5C55A0" w:rsidRPr="005C55A0" w:rsidTr="0087495E">
        <w:tc>
          <w:tcPr>
            <w:tcW w:w="1013" w:type="dxa"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5C55A0" w:rsidRPr="005C55A0" w:rsidRDefault="005C55A0" w:rsidP="0087495E">
            <w:pPr>
              <w:pStyle w:val="a7"/>
              <w:spacing w:line="240" w:lineRule="auto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55A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Шланг для полива</w:t>
            </w:r>
          </w:p>
        </w:tc>
        <w:tc>
          <w:tcPr>
            <w:tcW w:w="3285" w:type="dxa"/>
          </w:tcPr>
          <w:p w:rsidR="005C55A0" w:rsidRPr="005C55A0" w:rsidRDefault="000309AF" w:rsidP="0087495E">
            <w:pPr>
              <w:pStyle w:val="a7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 w:rsidR="005C55A0" w:rsidRPr="005C55A0">
              <w:rPr>
                <w:rFonts w:ascii="Calibri" w:eastAsia="Calibri" w:hAnsi="Calibri" w:cs="Times New Roman"/>
                <w:sz w:val="24"/>
                <w:szCs w:val="24"/>
              </w:rPr>
              <w:t>0 м</w:t>
            </w:r>
          </w:p>
        </w:tc>
      </w:tr>
      <w:tr w:rsidR="005C55A0" w:rsidRPr="005C55A0" w:rsidTr="0087495E">
        <w:tc>
          <w:tcPr>
            <w:tcW w:w="1013" w:type="dxa"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5C55A0" w:rsidRPr="005C55A0" w:rsidRDefault="005C55A0" w:rsidP="0087495E">
            <w:pPr>
              <w:pStyle w:val="a7"/>
              <w:spacing w:line="240" w:lineRule="auto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55A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Лопата</w:t>
            </w:r>
          </w:p>
        </w:tc>
        <w:tc>
          <w:tcPr>
            <w:tcW w:w="3285" w:type="dxa"/>
          </w:tcPr>
          <w:p w:rsidR="005C55A0" w:rsidRPr="005C55A0" w:rsidRDefault="000309AF" w:rsidP="0087495E">
            <w:pPr>
              <w:pStyle w:val="a7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5C55A0" w:rsidRPr="005C55A0" w:rsidTr="0087495E">
        <w:tc>
          <w:tcPr>
            <w:tcW w:w="1013" w:type="dxa"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5C55A0" w:rsidRPr="005C55A0" w:rsidRDefault="005C55A0" w:rsidP="0087495E">
            <w:pPr>
              <w:pStyle w:val="a7"/>
              <w:spacing w:line="240" w:lineRule="auto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55A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Лейка</w:t>
            </w:r>
          </w:p>
        </w:tc>
        <w:tc>
          <w:tcPr>
            <w:tcW w:w="3285" w:type="dxa"/>
          </w:tcPr>
          <w:p w:rsidR="005C55A0" w:rsidRPr="005C55A0" w:rsidRDefault="000309AF" w:rsidP="0087495E">
            <w:pPr>
              <w:pStyle w:val="a7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5C55A0" w:rsidRPr="005C55A0" w:rsidTr="0087495E">
        <w:tc>
          <w:tcPr>
            <w:tcW w:w="1013" w:type="dxa"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5C55A0" w:rsidRPr="005C55A0" w:rsidRDefault="005C55A0" w:rsidP="0087495E">
            <w:pPr>
              <w:pStyle w:val="a7"/>
              <w:spacing w:line="240" w:lineRule="auto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55A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Тяпка</w:t>
            </w:r>
          </w:p>
        </w:tc>
        <w:tc>
          <w:tcPr>
            <w:tcW w:w="3285" w:type="dxa"/>
          </w:tcPr>
          <w:p w:rsidR="005C55A0" w:rsidRPr="005C55A0" w:rsidRDefault="000309AF" w:rsidP="0087495E">
            <w:pPr>
              <w:pStyle w:val="a7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5C55A0" w:rsidRPr="005C55A0" w:rsidTr="0087495E">
        <w:tc>
          <w:tcPr>
            <w:tcW w:w="1013" w:type="dxa"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5C55A0" w:rsidRPr="005C55A0" w:rsidRDefault="005C55A0" w:rsidP="0087495E">
            <w:pPr>
              <w:pStyle w:val="a7"/>
              <w:spacing w:line="240" w:lineRule="auto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55A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3285" w:type="dxa"/>
          </w:tcPr>
          <w:p w:rsidR="005C55A0" w:rsidRPr="005C55A0" w:rsidRDefault="000309AF" w:rsidP="0087495E">
            <w:pPr>
              <w:pStyle w:val="a7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5C55A0" w:rsidRPr="005C55A0" w:rsidTr="0087495E">
        <w:tc>
          <w:tcPr>
            <w:tcW w:w="1013" w:type="dxa"/>
          </w:tcPr>
          <w:p w:rsidR="005C55A0" w:rsidRPr="005C55A0" w:rsidRDefault="005C55A0" w:rsidP="005C55A0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5C55A0" w:rsidRPr="005C55A0" w:rsidRDefault="005C55A0" w:rsidP="0087495E">
            <w:pPr>
              <w:pStyle w:val="a7"/>
              <w:spacing w:line="240" w:lineRule="auto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55A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Секатор</w:t>
            </w:r>
          </w:p>
        </w:tc>
        <w:tc>
          <w:tcPr>
            <w:tcW w:w="3285" w:type="dxa"/>
          </w:tcPr>
          <w:p w:rsidR="005C55A0" w:rsidRPr="005C55A0" w:rsidRDefault="000309AF" w:rsidP="0087495E">
            <w:pPr>
              <w:pStyle w:val="a7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9F7BD5" w:rsidRPr="005C55A0" w:rsidTr="0087495E">
        <w:tc>
          <w:tcPr>
            <w:tcW w:w="1013" w:type="dxa"/>
          </w:tcPr>
          <w:p w:rsidR="009F7BD5" w:rsidRPr="005C55A0" w:rsidRDefault="009F7BD5" w:rsidP="005C55A0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9F7BD5" w:rsidRPr="005C55A0" w:rsidRDefault="009F7BD5" w:rsidP="0087495E">
            <w:pPr>
              <w:pStyle w:val="a7"/>
              <w:spacing w:line="240" w:lineRule="auto"/>
              <w:ind w:left="12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Капельное орошение</w:t>
            </w:r>
          </w:p>
        </w:tc>
        <w:tc>
          <w:tcPr>
            <w:tcW w:w="3285" w:type="dxa"/>
          </w:tcPr>
          <w:p w:rsidR="009F7BD5" w:rsidRDefault="009F7BD5" w:rsidP="0087495E">
            <w:pPr>
              <w:pStyle w:val="a7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9F7BD5" w:rsidRPr="005C55A0" w:rsidTr="0087495E">
        <w:tc>
          <w:tcPr>
            <w:tcW w:w="1013" w:type="dxa"/>
          </w:tcPr>
          <w:p w:rsidR="009F7BD5" w:rsidRPr="005C55A0" w:rsidRDefault="009F7BD5" w:rsidP="005C55A0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9F7BD5" w:rsidRDefault="009F7BD5" w:rsidP="0087495E">
            <w:pPr>
              <w:pStyle w:val="a7"/>
              <w:spacing w:line="240" w:lineRule="auto"/>
              <w:ind w:left="12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Культиватор</w:t>
            </w:r>
          </w:p>
        </w:tc>
        <w:tc>
          <w:tcPr>
            <w:tcW w:w="3285" w:type="dxa"/>
          </w:tcPr>
          <w:p w:rsidR="009F7BD5" w:rsidRDefault="009F7BD5" w:rsidP="0087495E">
            <w:pPr>
              <w:pStyle w:val="a7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</w:tbl>
    <w:p w:rsidR="005C55A0" w:rsidRDefault="005C55A0" w:rsidP="005C55A0">
      <w:pPr>
        <w:pStyle w:val="a7"/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p w:rsidR="00152BC2" w:rsidRPr="00152BC2" w:rsidRDefault="00152BC2" w:rsidP="005C55A0">
      <w:pPr>
        <w:pStyle w:val="a7"/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p w:rsidR="005E5E93" w:rsidRDefault="005214B1" w:rsidP="007E1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тематический план опытной работы на участке, размещение опытных делянок для работы по классам и график работы учащихся в летний период.</w:t>
      </w:r>
      <w:r w:rsidR="0043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окончания учебного года (за 2 недели) вывешивается график дежурства ребят на участке, где указывается класс, время, срок работы.</w:t>
      </w:r>
      <w:r w:rsidR="002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Опытническую работу ведут все классы, начиная с</w:t>
      </w:r>
      <w:r w:rsidR="00C9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по 11 классы.</w:t>
      </w:r>
      <w:r w:rsidR="002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 ребята, которые приходят на дежурство</w:t>
      </w:r>
      <w:r w:rsidR="0000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ведут уход за посевами, знакомятся с методикой опыта. За ведением наблюдений, учетом, за порядок в дневнике отвечают члены звена.</w:t>
      </w:r>
      <w:r w:rsidR="005E5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что выращивается на УОУ можно использовать в качестве наглядных пособий. Различные задания даем учащимся  в ходе выполнения летнего задания:</w:t>
      </w:r>
      <w:r w:rsidR="004E2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5E5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Гербарий лекарств</w:t>
      </w:r>
      <w:r w:rsidR="00D9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енных растений        </w:t>
      </w:r>
      <w:r w:rsidR="005E5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Гербарий  листьев </w:t>
      </w:r>
      <w:r w:rsidR="00C0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</w:t>
      </w:r>
      <w:r w:rsidR="004E2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5E5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Гербарий</w:t>
      </w:r>
      <w:r w:rsidR="004E2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листьев деревьев.             </w:t>
      </w:r>
      <w:r w:rsidR="005E5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4. Гербарии различных цветов.</w:t>
      </w:r>
      <w:r w:rsidR="004E2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5E5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5.Коллекции</w:t>
      </w:r>
      <w:r w:rsidR="004E2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семян овощных культур       </w:t>
      </w:r>
      <w:r w:rsidR="005E5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Коллекции семян цветочных культур </w:t>
      </w:r>
    </w:p>
    <w:p w:rsidR="00751147" w:rsidRPr="006542F7" w:rsidRDefault="00751147" w:rsidP="007E1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BC2" w:rsidRPr="006542F7" w:rsidRDefault="00152BC2" w:rsidP="007E1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8E5" w:rsidRPr="001506D1" w:rsidRDefault="002E0074" w:rsidP="006670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6.5</w:t>
      </w:r>
      <w:r w:rsidR="00D82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58E5" w:rsidRPr="00150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земельной площади участка и размещение культур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6586"/>
        <w:gridCol w:w="2216"/>
      </w:tblGrid>
      <w:tr w:rsidR="009658E5" w:rsidRPr="009658E5" w:rsidTr="009658E5">
        <w:tc>
          <w:tcPr>
            <w:tcW w:w="675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</w:t>
            </w:r>
            <w:r w:rsidR="0055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63" w:type="dxa"/>
          </w:tcPr>
          <w:p w:rsidR="009658E5" w:rsidRPr="009658E5" w:rsidRDefault="005553A3" w:rsidP="005553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отделов</w:t>
            </w:r>
          </w:p>
        </w:tc>
        <w:tc>
          <w:tcPr>
            <w:tcW w:w="2233" w:type="dxa"/>
          </w:tcPr>
          <w:p w:rsidR="009658E5" w:rsidRPr="005553A3" w:rsidRDefault="005553A3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м2</w:t>
            </w:r>
          </w:p>
        </w:tc>
      </w:tr>
      <w:tr w:rsidR="009658E5" w:rsidRPr="009658E5" w:rsidTr="009658E5">
        <w:tc>
          <w:tcPr>
            <w:tcW w:w="675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9658E5" w:rsidRPr="009658E5" w:rsidRDefault="00430FE9" w:rsidP="00430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начальных классов      </w:t>
            </w:r>
          </w:p>
        </w:tc>
        <w:tc>
          <w:tcPr>
            <w:tcW w:w="2233" w:type="dxa"/>
          </w:tcPr>
          <w:p w:rsidR="009658E5" w:rsidRPr="009658E5" w:rsidRDefault="00430FE9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58E5"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658E5" w:rsidRPr="009658E5" w:rsidTr="009658E5">
        <w:tc>
          <w:tcPr>
            <w:tcW w:w="675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9658E5" w:rsidRPr="009658E5" w:rsidRDefault="00430FE9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овощных культур</w:t>
            </w:r>
          </w:p>
        </w:tc>
        <w:tc>
          <w:tcPr>
            <w:tcW w:w="2233" w:type="dxa"/>
          </w:tcPr>
          <w:p w:rsidR="009658E5" w:rsidRPr="009658E5" w:rsidRDefault="00430FE9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658E5"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658E5" w:rsidRPr="009658E5" w:rsidTr="009658E5">
        <w:tc>
          <w:tcPr>
            <w:tcW w:w="675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9658E5" w:rsidRPr="009658E5" w:rsidRDefault="00430FE9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полевых культур</w:t>
            </w:r>
          </w:p>
        </w:tc>
        <w:tc>
          <w:tcPr>
            <w:tcW w:w="2233" w:type="dxa"/>
          </w:tcPr>
          <w:p w:rsidR="009658E5" w:rsidRPr="009658E5" w:rsidRDefault="00430FE9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9658E5" w:rsidRPr="009658E5" w:rsidTr="009658E5">
        <w:tc>
          <w:tcPr>
            <w:tcW w:w="675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9658E5" w:rsidRPr="009658E5" w:rsidRDefault="009658E5" w:rsidP="00667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Цветочно-декоративный отдел</w:t>
            </w:r>
            <w:r w:rsidR="00430FE9"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:rsidR="009658E5" w:rsidRPr="009658E5" w:rsidRDefault="00667013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9658E5"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E5" w:rsidRPr="009658E5" w:rsidTr="009658E5">
        <w:tc>
          <w:tcPr>
            <w:tcW w:w="675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9658E5" w:rsidRPr="009658E5" w:rsidRDefault="00667013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Плодово-ягодный сад</w:t>
            </w:r>
          </w:p>
        </w:tc>
        <w:tc>
          <w:tcPr>
            <w:tcW w:w="2233" w:type="dxa"/>
          </w:tcPr>
          <w:p w:rsidR="009658E5" w:rsidRPr="009658E5" w:rsidRDefault="00667013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0,8га</w:t>
            </w:r>
          </w:p>
        </w:tc>
      </w:tr>
      <w:tr w:rsidR="009658E5" w:rsidRPr="009658E5" w:rsidTr="009658E5">
        <w:tc>
          <w:tcPr>
            <w:tcW w:w="675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Семенной участок</w:t>
            </w:r>
          </w:p>
        </w:tc>
        <w:tc>
          <w:tcPr>
            <w:tcW w:w="2233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658E5" w:rsidRPr="009658E5" w:rsidTr="009658E5">
        <w:tc>
          <w:tcPr>
            <w:tcW w:w="675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Коллекционный участок</w:t>
            </w:r>
          </w:p>
        </w:tc>
        <w:tc>
          <w:tcPr>
            <w:tcW w:w="2233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9658E5" w:rsidRPr="009658E5" w:rsidTr="009658E5">
        <w:tc>
          <w:tcPr>
            <w:tcW w:w="675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Дендрологический отдел</w:t>
            </w:r>
          </w:p>
        </w:tc>
        <w:tc>
          <w:tcPr>
            <w:tcW w:w="2233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9658E5" w:rsidRPr="009658E5" w:rsidTr="009658E5">
        <w:tc>
          <w:tcPr>
            <w:tcW w:w="675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Защищенный грунт (мини</w:t>
            </w:r>
            <w:r w:rsidR="0088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теплица)</w:t>
            </w:r>
          </w:p>
        </w:tc>
        <w:tc>
          <w:tcPr>
            <w:tcW w:w="2233" w:type="dxa"/>
          </w:tcPr>
          <w:p w:rsidR="009658E5" w:rsidRPr="009658E5" w:rsidRDefault="009658E5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C9089D" w:rsidRDefault="00CE047B" w:rsidP="004F6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C9089D" w:rsidRDefault="00C9089D" w:rsidP="004F6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9D" w:rsidRDefault="00C9089D" w:rsidP="004F6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3A3" w:rsidRDefault="00CE047B" w:rsidP="004F6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152BC2" w:rsidRDefault="00152BC2" w:rsidP="004F6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52BC2" w:rsidRDefault="00152BC2" w:rsidP="004F6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52BC2" w:rsidRPr="00152BC2" w:rsidRDefault="00152BC2" w:rsidP="004F6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F0FE9" w:rsidRPr="00C0329D" w:rsidRDefault="002E0074" w:rsidP="009640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6.6</w:t>
      </w:r>
      <w:r w:rsidR="00C90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047B" w:rsidRPr="00C03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агротехнологической</w:t>
      </w:r>
      <w:r w:rsidR="00092FCB" w:rsidRPr="00C03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учебно-опытнической работы на УОУ</w:t>
      </w:r>
    </w:p>
    <w:p w:rsidR="00092FCB" w:rsidRPr="00C0329D" w:rsidRDefault="00092FCB" w:rsidP="000A2B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Тематика опытнических работ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02"/>
        <w:gridCol w:w="1144"/>
        <w:gridCol w:w="1249"/>
      </w:tblGrid>
      <w:tr w:rsidR="00DD5F12" w:rsidTr="00DD5F12">
        <w:trPr>
          <w:trHeight w:val="311"/>
        </w:trPr>
        <w:tc>
          <w:tcPr>
            <w:tcW w:w="675" w:type="dxa"/>
            <w:vMerge w:val="restart"/>
          </w:tcPr>
          <w:p w:rsidR="00DD5F12" w:rsidRDefault="00DD5F12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DD5F12" w:rsidRDefault="00DD5F12" w:rsidP="005553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802" w:type="dxa"/>
            <w:vMerge w:val="restart"/>
          </w:tcPr>
          <w:p w:rsidR="00DD5F12" w:rsidRDefault="00DD5F12" w:rsidP="005553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опыта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DD5F12" w:rsidRDefault="00DD5F12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делянки</w:t>
            </w:r>
          </w:p>
        </w:tc>
      </w:tr>
      <w:tr w:rsidR="00DD5F12" w:rsidTr="00DD5F12">
        <w:trPr>
          <w:trHeight w:val="240"/>
        </w:trPr>
        <w:tc>
          <w:tcPr>
            <w:tcW w:w="675" w:type="dxa"/>
            <w:vMerge/>
          </w:tcPr>
          <w:p w:rsidR="00DD5F12" w:rsidRDefault="00DD5F12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D5F12" w:rsidRDefault="00DD5F12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vMerge/>
          </w:tcPr>
          <w:p w:rsidR="00DD5F12" w:rsidRDefault="00DD5F12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:rsidR="00DD5F12" w:rsidRDefault="00DD5F12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</w:tcPr>
          <w:p w:rsidR="00DD5F12" w:rsidRDefault="00DD5F12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47B" w:rsidTr="00BD714E">
        <w:trPr>
          <w:trHeight w:val="1243"/>
        </w:trPr>
        <w:tc>
          <w:tcPr>
            <w:tcW w:w="675" w:type="dxa"/>
            <w:tcBorders>
              <w:bottom w:val="single" w:sz="4" w:space="0" w:color="auto"/>
            </w:tcBorders>
          </w:tcPr>
          <w:p w:rsidR="00CE047B" w:rsidRDefault="00CE047B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047B" w:rsidRDefault="00CE047B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CE047B" w:rsidRPr="005C55A0" w:rsidRDefault="00CE047B" w:rsidP="00CE047B">
            <w:pPr>
              <w:pStyle w:val="40"/>
              <w:keepLines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5A0">
              <w:rPr>
                <w:rStyle w:val="4"/>
                <w:rFonts w:eastAsia="Calibri"/>
                <w:color w:val="000000"/>
                <w:sz w:val="24"/>
                <w:szCs w:val="24"/>
              </w:rPr>
              <w:t xml:space="preserve"> Опыт №1</w:t>
            </w:r>
          </w:p>
          <w:p w:rsidR="00CE047B" w:rsidRPr="005C55A0" w:rsidRDefault="00CE047B" w:rsidP="00CE047B">
            <w:pPr>
              <w:pStyle w:val="a7"/>
              <w:rPr>
                <w:rStyle w:val="a8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55A0">
              <w:rPr>
                <w:rStyle w:val="a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опыта: Влияние рыхления почвы на развитие моркови.</w:t>
            </w:r>
          </w:p>
          <w:p w:rsidR="00CE047B" w:rsidRDefault="00CE047B" w:rsidP="00CE047B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</w:tcPr>
          <w:p w:rsidR="00CE047B" w:rsidRDefault="00CE047B" w:rsidP="00536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20м2</w:t>
            </w:r>
          </w:p>
          <w:p w:rsidR="00CE047B" w:rsidRDefault="00CE047B" w:rsidP="00536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</w:tcPr>
          <w:p w:rsidR="00CE047B" w:rsidRDefault="00CE047B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20м2</w:t>
            </w:r>
          </w:p>
          <w:p w:rsidR="00CE047B" w:rsidRDefault="00CE047B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8FA" w:rsidTr="009103EB">
        <w:trPr>
          <w:trHeight w:val="25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F08FA" w:rsidRDefault="001F08FA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8FA" w:rsidRDefault="001F08FA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:rsidR="001F08FA" w:rsidRPr="005C55A0" w:rsidRDefault="001F08FA" w:rsidP="00CE047B">
            <w:pPr>
              <w:pStyle w:val="40"/>
              <w:keepLines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5A0">
              <w:rPr>
                <w:rStyle w:val="4"/>
                <w:rFonts w:eastAsia="Calibri"/>
                <w:color w:val="000000"/>
                <w:sz w:val="24"/>
                <w:szCs w:val="24"/>
              </w:rPr>
              <w:t>Опыт №2</w:t>
            </w:r>
          </w:p>
          <w:p w:rsidR="001F08FA" w:rsidRPr="005C55A0" w:rsidRDefault="001F08FA" w:rsidP="00CE047B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A0">
              <w:rPr>
                <w:rStyle w:val="a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опыта: Влияние на урожай свеклы обработки семян 1%-ым раствором соды.</w:t>
            </w:r>
          </w:p>
          <w:p w:rsidR="001F08FA" w:rsidRPr="001F08FA" w:rsidRDefault="001F08FA" w:rsidP="001F08FA">
            <w:pPr>
              <w:pStyle w:val="a7"/>
              <w:jc w:val="both"/>
              <w:rPr>
                <w:rStyle w:val="4"/>
                <w:rFonts w:eastAsia="Calibri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№3. Изучение сортов столовой свеклы (Бордо, Цилиндр, Красный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отдельной методике.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FA" w:rsidRDefault="001F08FA" w:rsidP="00536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8FA" w:rsidRDefault="001F08FA" w:rsidP="00536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10 м2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8FA" w:rsidRDefault="001F08FA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8FA" w:rsidRDefault="001F08FA" w:rsidP="007E1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10 м2</w:t>
            </w:r>
          </w:p>
        </w:tc>
      </w:tr>
      <w:tr w:rsidR="009103EB" w:rsidTr="009103EB">
        <w:trPr>
          <w:trHeight w:val="10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03EB" w:rsidRDefault="009103EB" w:rsidP="00CE0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3EB" w:rsidRDefault="009103EB" w:rsidP="00CE0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:rsidR="009103EB" w:rsidRPr="005C55A0" w:rsidRDefault="005553A3" w:rsidP="00CE097F">
            <w:pPr>
              <w:pStyle w:val="a7"/>
              <w:jc w:val="both"/>
              <w:rPr>
                <w:rStyle w:val="4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№4</w:t>
            </w:r>
            <w:r w:rsidR="0091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Изучение сортов столовой свеклы (Бордо, Цилиндр, Красный </w:t>
            </w:r>
            <w:proofErr w:type="gramStart"/>
            <w:r w:rsidR="0091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 )</w:t>
            </w:r>
            <w:proofErr w:type="gramEnd"/>
            <w:r w:rsidR="0091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1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отдельной методике.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EB" w:rsidRDefault="009103EB" w:rsidP="00CE0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11м2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EB" w:rsidRDefault="009103EB" w:rsidP="00CE0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11м2</w:t>
            </w:r>
          </w:p>
        </w:tc>
      </w:tr>
      <w:tr w:rsidR="009103EB" w:rsidTr="001F08FA">
        <w:trPr>
          <w:trHeight w:val="9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03EB" w:rsidRDefault="009103EB" w:rsidP="00CE0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3EB" w:rsidRDefault="009103EB" w:rsidP="00CE0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:rsidR="009103EB" w:rsidRPr="005C55A0" w:rsidRDefault="005553A3" w:rsidP="00CE097F">
            <w:pPr>
              <w:pStyle w:val="a7"/>
              <w:rPr>
                <w:rStyle w:val="4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№5</w:t>
            </w:r>
            <w:r w:rsidR="0091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Изучение сортов огурцов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1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91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сорта: Родничок, Амур, </w:t>
            </w:r>
            <w:proofErr w:type="spellStart"/>
            <w:r w:rsidR="0091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Либелла</w:t>
            </w:r>
            <w:proofErr w:type="spellEnd"/>
            <w:r w:rsidR="0091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Вязниковский 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EB" w:rsidRDefault="009103EB" w:rsidP="00910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EB" w:rsidRDefault="009103EB" w:rsidP="00910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10м2</w:t>
            </w:r>
          </w:p>
        </w:tc>
      </w:tr>
      <w:tr w:rsidR="009103EB" w:rsidTr="001F08FA">
        <w:trPr>
          <w:trHeight w:val="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03EB" w:rsidRDefault="009103EB" w:rsidP="00CE0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3EB" w:rsidRDefault="009103EB" w:rsidP="00CE0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Томаты</w:t>
            </w: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:rsidR="009103EB" w:rsidRDefault="005553A3" w:rsidP="00CE097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№6.</w:t>
            </w:r>
            <w:r w:rsidR="0091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 w:rsidR="0091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пасынкования</w:t>
            </w:r>
            <w:proofErr w:type="spellEnd"/>
            <w:r w:rsidR="0091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прищипки верхушечного стебля на сроки плодоношения, на урожайность томатов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EB" w:rsidRDefault="009103EB" w:rsidP="00CE0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EB" w:rsidRDefault="009103EB" w:rsidP="00CE0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10м2</w:t>
            </w:r>
          </w:p>
        </w:tc>
      </w:tr>
    </w:tbl>
    <w:p w:rsidR="00B02E54" w:rsidRDefault="00B02E54" w:rsidP="00C03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4F93" w:rsidRPr="004E2F69" w:rsidRDefault="007F4F93" w:rsidP="00C03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E54" w:rsidRDefault="005553A3" w:rsidP="00C03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6.7 </w:t>
      </w:r>
      <w:r w:rsidR="004E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школьной столовой продуктами питания</w:t>
      </w:r>
    </w:p>
    <w:p w:rsidR="00137287" w:rsidRDefault="004E2F69" w:rsidP="00137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Сельскохозяйственная продукция, полученная с пришкольного участка,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отправляется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школьную столовую : укроп, петрушка, кабачки, томаты, огурцы, морковь, редис, свекла, арбузы</w:t>
      </w:r>
      <w:r w:rsidR="00555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дыни, тыква.</w:t>
      </w:r>
      <w:r w:rsidR="00137287" w:rsidRPr="0013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Реализуем рассаду </w:t>
      </w:r>
      <w:proofErr w:type="gramStart"/>
      <w:r w:rsidR="0013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томатов,  перца</w:t>
      </w:r>
      <w:proofErr w:type="gramEnd"/>
      <w:r w:rsidR="0013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горького и болгарского, выращенные в мини – теплице.</w:t>
      </w:r>
      <w:r w:rsidR="0093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 и зелень использую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93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приготовления завтраков, обедов, салатов в школьной столовой. </w:t>
      </w:r>
      <w:r w:rsidR="0013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технологии проводят занятия по консерв</w:t>
      </w:r>
      <w:r w:rsidR="0066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ированию плодоовощной продукции (слайды №22)).</w:t>
      </w:r>
    </w:p>
    <w:p w:rsidR="001D0BA9" w:rsidRDefault="001D0BA9" w:rsidP="001D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93" w:rsidRDefault="007F4F93" w:rsidP="001D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93" w:rsidRDefault="007F4F93" w:rsidP="001D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93" w:rsidRDefault="007F4F93" w:rsidP="001D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854" w:rsidRPr="00707CD5" w:rsidRDefault="007F4F93" w:rsidP="007F4F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2E0074" w:rsidRPr="00707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7.1</w:t>
      </w:r>
      <w:r w:rsidR="00FD77B7" w:rsidRPr="00707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7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Заключение.   </w:t>
      </w:r>
    </w:p>
    <w:p w:rsidR="006A2940" w:rsidRPr="006A2940" w:rsidRDefault="00203854" w:rsidP="007F4F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F4F93" w:rsidRPr="007F4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0329D" w:rsidRPr="00C0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значимости  </w:t>
      </w:r>
      <w:r w:rsidR="00C0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учащихся, учителей, родителей на пришкольном участке</w:t>
      </w:r>
      <w:r w:rsidR="00C0329D" w:rsidRPr="00C0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 конкурсы</w:t>
      </w:r>
      <w:r w:rsidR="00C0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лучшую клумбу. Принимаем участие в районных конкурсах и выставках сельскохозяйственной продукции. Организуем выставки цветов  и овощей  на праздниках Урожая</w:t>
      </w:r>
      <w:r w:rsidR="00B41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районе. Демонстрируем достижения опытнической и исследовательской  работы в области растениеводства  в виде отчетов – дневников учащихся  2-9 классов .</w:t>
      </w:r>
      <w:r w:rsidR="00C9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9 лет в школе работает </w:t>
      </w:r>
      <w:r w:rsidR="007A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 общество учащихся (НОУ)</w:t>
      </w:r>
      <w:r w:rsidR="00C9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«Поиск» - научный руководитель Джунгурова З.Ф.</w:t>
      </w:r>
      <w:r w:rsidR="00B6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7690" w:rsidRPr="00487690">
        <w:rPr>
          <w:rFonts w:ascii="Times New Roman" w:hAnsi="Times New Roman" w:cs="Times New Roman"/>
          <w:sz w:val="24"/>
          <w:szCs w:val="24"/>
        </w:rPr>
        <w:t xml:space="preserve">Работает </w:t>
      </w:r>
      <w:proofErr w:type="gramStart"/>
      <w:r w:rsidR="00487690" w:rsidRPr="00487690">
        <w:rPr>
          <w:rFonts w:ascii="Times New Roman" w:hAnsi="Times New Roman" w:cs="Times New Roman"/>
          <w:sz w:val="24"/>
          <w:szCs w:val="24"/>
        </w:rPr>
        <w:t>Совет  НОУ</w:t>
      </w:r>
      <w:proofErr w:type="gramEnd"/>
      <w:r w:rsidR="00487690" w:rsidRPr="00487690">
        <w:rPr>
          <w:rFonts w:ascii="Times New Roman" w:hAnsi="Times New Roman" w:cs="Times New Roman"/>
          <w:sz w:val="24"/>
          <w:szCs w:val="24"/>
        </w:rPr>
        <w:t xml:space="preserve"> «Поиск» : президент, вице – президенты, зав.отделениями. Члены  научного общества  принимают  активное участие в муниципальных, региональных и Российских предметных  чемпионатах, конференциях, конкурсах.   Уже стало  доброй традицией  ежегодно  </w:t>
      </w:r>
      <w:r w:rsidR="00487690" w:rsidRPr="00487690">
        <w:rPr>
          <w:rFonts w:ascii="Times New Roman" w:hAnsi="Times New Roman" w:cs="Times New Roman"/>
          <w:b/>
          <w:i/>
          <w:sz w:val="24"/>
          <w:szCs w:val="24"/>
        </w:rPr>
        <w:t>8 февраля в День  Российской науки</w:t>
      </w:r>
      <w:r w:rsidR="00487690" w:rsidRPr="00487690">
        <w:rPr>
          <w:rFonts w:ascii="Times New Roman" w:hAnsi="Times New Roman" w:cs="Times New Roman"/>
          <w:sz w:val="24"/>
          <w:szCs w:val="24"/>
        </w:rPr>
        <w:t xml:space="preserve">  проводить  научн</w:t>
      </w:r>
      <w:r w:rsidR="00487690">
        <w:rPr>
          <w:rFonts w:ascii="Times New Roman" w:hAnsi="Times New Roman" w:cs="Times New Roman"/>
          <w:sz w:val="24"/>
          <w:szCs w:val="24"/>
        </w:rPr>
        <w:t>о – практические конференции и Ф</w:t>
      </w:r>
      <w:r w:rsidR="00487690" w:rsidRPr="00487690">
        <w:rPr>
          <w:rFonts w:ascii="Times New Roman" w:hAnsi="Times New Roman" w:cs="Times New Roman"/>
          <w:sz w:val="24"/>
          <w:szCs w:val="24"/>
        </w:rPr>
        <w:t>естивали науки. Такие мероприятия способствуют более полному формированию представлений  учащихся о будущей профессиональной деятельности, активизируют творческую мысль, усиливают мотивацию к учению. Участники -   учащиеся  и учителя  школ</w:t>
      </w:r>
      <w:r w:rsidR="00487690">
        <w:rPr>
          <w:rFonts w:ascii="Times New Roman" w:hAnsi="Times New Roman" w:cs="Times New Roman"/>
          <w:sz w:val="24"/>
          <w:szCs w:val="24"/>
        </w:rPr>
        <w:t xml:space="preserve"> Городовиковского </w:t>
      </w:r>
      <w:r w:rsidR="00487690" w:rsidRPr="00487690">
        <w:rPr>
          <w:rFonts w:ascii="Times New Roman" w:hAnsi="Times New Roman" w:cs="Times New Roman"/>
          <w:sz w:val="24"/>
          <w:szCs w:val="24"/>
        </w:rPr>
        <w:t xml:space="preserve"> района,  студенты и преподаватели  </w:t>
      </w:r>
      <w:proofErr w:type="spellStart"/>
      <w:r w:rsidR="00487690" w:rsidRPr="00487690">
        <w:rPr>
          <w:rFonts w:ascii="Times New Roman" w:hAnsi="Times New Roman" w:cs="Times New Roman"/>
          <w:sz w:val="24"/>
          <w:szCs w:val="24"/>
        </w:rPr>
        <w:t>Башантинского</w:t>
      </w:r>
      <w:proofErr w:type="spellEnd"/>
      <w:r w:rsidR="00487690" w:rsidRPr="00487690">
        <w:rPr>
          <w:rFonts w:ascii="Times New Roman" w:hAnsi="Times New Roman" w:cs="Times New Roman"/>
          <w:sz w:val="24"/>
          <w:szCs w:val="24"/>
        </w:rPr>
        <w:t xml:space="preserve">  и Многопрофильного  колледжей, </w:t>
      </w:r>
      <w:proofErr w:type="spellStart"/>
      <w:r w:rsidR="00487690" w:rsidRPr="00487690">
        <w:rPr>
          <w:rFonts w:ascii="Times New Roman" w:hAnsi="Times New Roman" w:cs="Times New Roman"/>
          <w:sz w:val="24"/>
          <w:szCs w:val="24"/>
        </w:rPr>
        <w:t>Калмгосуниверситета</w:t>
      </w:r>
      <w:proofErr w:type="spellEnd"/>
      <w:r w:rsidR="00487690" w:rsidRPr="00487690">
        <w:rPr>
          <w:rFonts w:ascii="Times New Roman" w:hAnsi="Times New Roman" w:cs="Times New Roman"/>
          <w:sz w:val="24"/>
          <w:szCs w:val="24"/>
        </w:rPr>
        <w:t xml:space="preserve">. Научными руководителями учащихся являются учителя школ, </w:t>
      </w:r>
      <w:r w:rsidR="006542F7">
        <w:rPr>
          <w:rFonts w:ascii="Times New Roman" w:hAnsi="Times New Roman" w:cs="Times New Roman"/>
          <w:sz w:val="24"/>
          <w:szCs w:val="24"/>
        </w:rPr>
        <w:t>преподаватели колледжей и вузов,</w:t>
      </w:r>
      <w:r w:rsidR="00F452E1">
        <w:rPr>
          <w:rFonts w:ascii="Times New Roman" w:hAnsi="Times New Roman" w:cs="Times New Roman"/>
          <w:sz w:val="24"/>
          <w:szCs w:val="24"/>
        </w:rPr>
        <w:t xml:space="preserve"> </w:t>
      </w:r>
      <w:r w:rsidR="006542F7">
        <w:rPr>
          <w:rFonts w:ascii="Times New Roman" w:hAnsi="Times New Roman" w:cs="Times New Roman"/>
          <w:sz w:val="24"/>
          <w:szCs w:val="24"/>
        </w:rPr>
        <w:t>специалисты базового хозяйства СПК «Комсомолец</w:t>
      </w:r>
      <w:proofErr w:type="gramStart"/>
      <w:r w:rsidR="006542F7">
        <w:rPr>
          <w:rFonts w:ascii="Times New Roman" w:hAnsi="Times New Roman" w:cs="Times New Roman"/>
          <w:sz w:val="24"/>
          <w:szCs w:val="24"/>
        </w:rPr>
        <w:t>»</w:t>
      </w:r>
      <w:r w:rsidR="00F452E1">
        <w:rPr>
          <w:rFonts w:ascii="Times New Roman" w:hAnsi="Times New Roman" w:cs="Times New Roman"/>
          <w:sz w:val="24"/>
          <w:szCs w:val="24"/>
        </w:rPr>
        <w:t xml:space="preserve"> </w:t>
      </w:r>
      <w:r w:rsidR="006542F7">
        <w:rPr>
          <w:rFonts w:ascii="Times New Roman" w:hAnsi="Times New Roman" w:cs="Times New Roman"/>
          <w:sz w:val="24"/>
          <w:szCs w:val="24"/>
        </w:rPr>
        <w:t>,руководители</w:t>
      </w:r>
      <w:proofErr w:type="gramEnd"/>
      <w:r w:rsidR="006542F7">
        <w:rPr>
          <w:rFonts w:ascii="Times New Roman" w:hAnsi="Times New Roman" w:cs="Times New Roman"/>
          <w:sz w:val="24"/>
          <w:szCs w:val="24"/>
        </w:rPr>
        <w:t xml:space="preserve"> АПК. </w:t>
      </w:r>
      <w:r w:rsidR="00487690" w:rsidRPr="00487690">
        <w:rPr>
          <w:rFonts w:ascii="Times New Roman" w:hAnsi="Times New Roman" w:cs="Times New Roman"/>
          <w:sz w:val="24"/>
          <w:szCs w:val="24"/>
        </w:rPr>
        <w:t xml:space="preserve"> </w:t>
      </w:r>
      <w:r w:rsidR="006612C2">
        <w:rPr>
          <w:rFonts w:ascii="Times New Roman" w:hAnsi="Times New Roman" w:cs="Times New Roman"/>
          <w:sz w:val="24"/>
          <w:szCs w:val="24"/>
        </w:rPr>
        <w:t xml:space="preserve"> ( слайд № 23).</w:t>
      </w:r>
      <w:r w:rsidR="00487690" w:rsidRPr="00487690">
        <w:rPr>
          <w:rFonts w:ascii="Times New Roman" w:hAnsi="Times New Roman" w:cs="Times New Roman"/>
          <w:sz w:val="24"/>
          <w:szCs w:val="24"/>
        </w:rPr>
        <w:t>Выстроенная система многоуровневого взаимодействия  школа – колледж – вуз</w:t>
      </w:r>
      <w:r w:rsidR="006542F7">
        <w:rPr>
          <w:rFonts w:ascii="Times New Roman" w:hAnsi="Times New Roman" w:cs="Times New Roman"/>
          <w:sz w:val="24"/>
          <w:szCs w:val="24"/>
        </w:rPr>
        <w:t>-АПК</w:t>
      </w:r>
      <w:r w:rsidR="00487690" w:rsidRPr="00487690">
        <w:rPr>
          <w:rFonts w:ascii="Times New Roman" w:hAnsi="Times New Roman" w:cs="Times New Roman"/>
          <w:sz w:val="24"/>
          <w:szCs w:val="24"/>
        </w:rPr>
        <w:t xml:space="preserve">  дает приоритеты в исс</w:t>
      </w:r>
      <w:r w:rsidR="00582553">
        <w:rPr>
          <w:rFonts w:ascii="Times New Roman" w:hAnsi="Times New Roman" w:cs="Times New Roman"/>
          <w:sz w:val="24"/>
          <w:szCs w:val="24"/>
        </w:rPr>
        <w:t xml:space="preserve">ледованиях и научных открытиях. </w:t>
      </w:r>
      <w:r w:rsidR="0048769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10-11 </w:t>
      </w:r>
      <w:proofErr w:type="spellStart"/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агроклассов</w:t>
      </w:r>
      <w:proofErr w:type="spellEnd"/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выступают  с</w:t>
      </w:r>
      <w:proofErr w:type="gramEnd"/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исследовательскими работами на Фестивалях науки, конкурсах «Юные исследователи окружающей среды», «Первые шаги в науку»</w:t>
      </w:r>
      <w:r w:rsidR="0058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8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58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Бичкн</w:t>
      </w:r>
      <w:proofErr w:type="spellEnd"/>
      <w:r w:rsidR="0058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8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Торскм</w:t>
      </w:r>
      <w:proofErr w:type="spellEnd"/>
      <w:r w:rsidR="0058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="0058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2013 г. –</w:t>
      </w:r>
      <w:proofErr w:type="spellStart"/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исследовательский проект «Земля – природное богатство» Светличная Юлия – уч-ся 11 </w:t>
      </w:r>
      <w:proofErr w:type="gramStart"/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 муниципальный</w:t>
      </w:r>
      <w:proofErr w:type="gramEnd"/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место и региональный конкурс</w:t>
      </w:r>
      <w:r w:rsidR="00C6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 исследования  - к научному поиску» естественно – научная секция   Диплом МО и Н РК           (научный  руководитель – Джунгурова З.Ф.)  </w:t>
      </w:r>
      <w:r w:rsidR="0066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6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слайд</w:t>
      </w:r>
      <w:proofErr w:type="gramEnd"/>
      <w:r w:rsidR="0066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№24).</w:t>
      </w:r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2014 г.- Проект «Мое собственное дело»  </w:t>
      </w:r>
      <w:proofErr w:type="spellStart"/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Манжикова</w:t>
      </w:r>
      <w:proofErr w:type="spellEnd"/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Данара</w:t>
      </w:r>
      <w:proofErr w:type="spellEnd"/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 11 класса региональный  конкурс  « УЧЕНИК» в Калмыцком государственном университете                         ( научный руководитель</w:t>
      </w:r>
      <w:r w:rsidR="0066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Джунгурова З.Ф.)    Диплом КГУ ( слайд №25).</w:t>
      </w:r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2016г.- Учебно- исследовательский проект </w:t>
      </w:r>
      <w:proofErr w:type="gramStart"/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Зеленая</w:t>
      </w:r>
      <w:proofErr w:type="gramEnd"/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аптека» Тимченко  Виктория - уч-ся 10 класса муниципальный и региональный конкурс</w:t>
      </w:r>
      <w:r w:rsidR="00C6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«Юные исследователи окружающей среды» –  3 место</w:t>
      </w:r>
      <w:r w:rsidR="00555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научный руководитель</w:t>
      </w:r>
      <w:r w:rsidR="00555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Джунгурова З.Ф.</w:t>
      </w:r>
      <w:r w:rsidR="0066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 слайд №26).</w:t>
      </w:r>
      <w:r w:rsidR="006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6A2940" w:rsidRPr="006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70-летию </w:t>
      </w:r>
      <w:proofErr w:type="gramStart"/>
      <w:r w:rsidR="006A2940" w:rsidRPr="006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  издан</w:t>
      </w:r>
      <w:proofErr w:type="gramEnd"/>
      <w:r w:rsidR="006A2940" w:rsidRPr="006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исследовательских работ </w:t>
      </w:r>
      <w:r w:rsidR="006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От конференции к фестивалю, от проектов к научным открытиям!»</w:t>
      </w:r>
      <w:r w:rsidR="0066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6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слайд</w:t>
      </w:r>
      <w:proofErr w:type="gramEnd"/>
      <w:r w:rsidR="0066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27 – 28).</w:t>
      </w:r>
    </w:p>
    <w:p w:rsidR="00487690" w:rsidRPr="00487690" w:rsidRDefault="00F452E1" w:rsidP="00F45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Всё краше с каждым днём становится двор нашей школы.</w:t>
      </w:r>
    </w:p>
    <w:p w:rsidR="00C9089D" w:rsidRDefault="00F452E1" w:rsidP="00F45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И этот весь уют мы сами создаём.</w:t>
      </w:r>
    </w:p>
    <w:p w:rsidR="00F452E1" w:rsidRDefault="00F452E1" w:rsidP="00F45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Здесь лавочки в тени, красивые вазоны.</w:t>
      </w:r>
    </w:p>
    <w:p w:rsidR="00F452E1" w:rsidRDefault="00F452E1" w:rsidP="00F45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Все потому, что мы с природою в гармонии живем. </w:t>
      </w:r>
    </w:p>
    <w:p w:rsidR="00203854" w:rsidRDefault="00203854" w:rsidP="00F45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03854" w:rsidRDefault="00203854" w:rsidP="00BD7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03854" w:rsidRDefault="00203854" w:rsidP="00BD7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07CD5" w:rsidRPr="00AB5101" w:rsidRDefault="00707CD5" w:rsidP="00AB5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07CD5" w:rsidRDefault="00707CD5" w:rsidP="007B1B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B55" w:rsidRDefault="007B1B55" w:rsidP="00707C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3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ЛИТЕРАТУРА:</w:t>
      </w:r>
    </w:p>
    <w:p w:rsidR="00707CD5" w:rsidRPr="00203854" w:rsidRDefault="00707CD5" w:rsidP="00707C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B55" w:rsidRDefault="007B1B55" w:rsidP="007B1B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1.Алексеев С.В.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Экология./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С.-П. : СМИО-ПРЕСС,2001</w:t>
      </w:r>
    </w:p>
    <w:p w:rsidR="007B1B55" w:rsidRDefault="007B1B55" w:rsidP="007B1B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Гарнизиненко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Справочник современного ландшафтного дизайнера Р. н/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Феникс</w:t>
      </w:r>
    </w:p>
    <w:p w:rsidR="007B1B55" w:rsidRDefault="007B1B55" w:rsidP="007B1B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3.Горощенко В.П. Природа и люди 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1986.</w:t>
      </w:r>
    </w:p>
    <w:p w:rsidR="007B1B55" w:rsidRDefault="007B1B55" w:rsidP="007B1B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Дж.Брукс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Дизайн сада М. : БММ- ДК, 2003</w:t>
      </w:r>
    </w:p>
    <w:p w:rsidR="007B1B55" w:rsidRDefault="007B1B55" w:rsidP="007B1B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Материалы и ресурсы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темам «Ландшафтный дизайн» и «Дизайн пришкольного участка».</w:t>
      </w:r>
    </w:p>
    <w:p w:rsidR="00203854" w:rsidRPr="00AF04C1" w:rsidRDefault="00203854" w:rsidP="007B1B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Ежегодная подписка на журнал « Мой прекрасный сад» </w:t>
      </w:r>
      <w:r w:rsidR="00152BC2" w:rsidRPr="00152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7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2016 г.г.</w:t>
      </w:r>
    </w:p>
    <w:p w:rsidR="00AF04C1" w:rsidRPr="00AF04C1" w:rsidRDefault="00AF04C1" w:rsidP="007B1B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D8" w:rsidRDefault="00F326D8" w:rsidP="00BD7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326D8" w:rsidRDefault="00F326D8" w:rsidP="00BD7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326D8" w:rsidRDefault="00F326D8" w:rsidP="0016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sectPr w:rsidR="00F326D8" w:rsidSect="00E0471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331FF"/>
    <w:multiLevelType w:val="hybridMultilevel"/>
    <w:tmpl w:val="9BA8E5D0"/>
    <w:lvl w:ilvl="0" w:tplc="8710011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91A22"/>
    <w:multiLevelType w:val="multilevel"/>
    <w:tmpl w:val="9C4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15B9F"/>
    <w:multiLevelType w:val="hybridMultilevel"/>
    <w:tmpl w:val="F15CFC2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738D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F06AF"/>
    <w:multiLevelType w:val="multilevel"/>
    <w:tmpl w:val="428A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C56AC"/>
    <w:multiLevelType w:val="hybridMultilevel"/>
    <w:tmpl w:val="2EB2A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84B1A"/>
    <w:multiLevelType w:val="multilevel"/>
    <w:tmpl w:val="129C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D1D12"/>
    <w:multiLevelType w:val="multilevel"/>
    <w:tmpl w:val="428A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97F0C"/>
    <w:multiLevelType w:val="hybridMultilevel"/>
    <w:tmpl w:val="5F12C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368"/>
    <w:rsid w:val="00001D51"/>
    <w:rsid w:val="00003F3D"/>
    <w:rsid w:val="00006364"/>
    <w:rsid w:val="00006839"/>
    <w:rsid w:val="00023D99"/>
    <w:rsid w:val="000309AF"/>
    <w:rsid w:val="0003127C"/>
    <w:rsid w:val="000440B9"/>
    <w:rsid w:val="00047D79"/>
    <w:rsid w:val="000530B9"/>
    <w:rsid w:val="00053BA4"/>
    <w:rsid w:val="00054474"/>
    <w:rsid w:val="000762D7"/>
    <w:rsid w:val="00092FCB"/>
    <w:rsid w:val="00093AF9"/>
    <w:rsid w:val="000A2B65"/>
    <w:rsid w:val="000E445A"/>
    <w:rsid w:val="000F69CF"/>
    <w:rsid w:val="00125BCB"/>
    <w:rsid w:val="00133342"/>
    <w:rsid w:val="00135FCD"/>
    <w:rsid w:val="00137287"/>
    <w:rsid w:val="001506D1"/>
    <w:rsid w:val="00152BC2"/>
    <w:rsid w:val="00160BDB"/>
    <w:rsid w:val="00162563"/>
    <w:rsid w:val="00167F12"/>
    <w:rsid w:val="00176E9E"/>
    <w:rsid w:val="00184F42"/>
    <w:rsid w:val="00185441"/>
    <w:rsid w:val="00194D91"/>
    <w:rsid w:val="001A5170"/>
    <w:rsid w:val="001B6572"/>
    <w:rsid w:val="001D0BA9"/>
    <w:rsid w:val="001E6053"/>
    <w:rsid w:val="001F08FA"/>
    <w:rsid w:val="001F572C"/>
    <w:rsid w:val="001F5E43"/>
    <w:rsid w:val="00203854"/>
    <w:rsid w:val="002056F9"/>
    <w:rsid w:val="002345E5"/>
    <w:rsid w:val="0024466D"/>
    <w:rsid w:val="002559BF"/>
    <w:rsid w:val="00255B22"/>
    <w:rsid w:val="002572F4"/>
    <w:rsid w:val="0029760E"/>
    <w:rsid w:val="002A77A8"/>
    <w:rsid w:val="002B5C3B"/>
    <w:rsid w:val="002B6569"/>
    <w:rsid w:val="002E0074"/>
    <w:rsid w:val="002E636D"/>
    <w:rsid w:val="002F0876"/>
    <w:rsid w:val="0032152F"/>
    <w:rsid w:val="00353A1B"/>
    <w:rsid w:val="00372994"/>
    <w:rsid w:val="003852CA"/>
    <w:rsid w:val="003958BD"/>
    <w:rsid w:val="003C4FEE"/>
    <w:rsid w:val="003D4AFA"/>
    <w:rsid w:val="003E073F"/>
    <w:rsid w:val="003E7060"/>
    <w:rsid w:val="003F5EBB"/>
    <w:rsid w:val="004014A1"/>
    <w:rsid w:val="0040452A"/>
    <w:rsid w:val="0040691D"/>
    <w:rsid w:val="00412971"/>
    <w:rsid w:val="00425F4B"/>
    <w:rsid w:val="00427175"/>
    <w:rsid w:val="00430994"/>
    <w:rsid w:val="00430FE9"/>
    <w:rsid w:val="00431ACD"/>
    <w:rsid w:val="00436A8E"/>
    <w:rsid w:val="0046765B"/>
    <w:rsid w:val="00484598"/>
    <w:rsid w:val="00487690"/>
    <w:rsid w:val="00492840"/>
    <w:rsid w:val="004A2CE2"/>
    <w:rsid w:val="004A38D6"/>
    <w:rsid w:val="004B17D9"/>
    <w:rsid w:val="004B4193"/>
    <w:rsid w:val="004E2F69"/>
    <w:rsid w:val="004E4DEF"/>
    <w:rsid w:val="004F61F9"/>
    <w:rsid w:val="004F7C7E"/>
    <w:rsid w:val="00514A62"/>
    <w:rsid w:val="005214B1"/>
    <w:rsid w:val="00533FB5"/>
    <w:rsid w:val="005361C4"/>
    <w:rsid w:val="00537ED7"/>
    <w:rsid w:val="00544476"/>
    <w:rsid w:val="00554487"/>
    <w:rsid w:val="005553A3"/>
    <w:rsid w:val="00582553"/>
    <w:rsid w:val="00585E86"/>
    <w:rsid w:val="005923D2"/>
    <w:rsid w:val="005A7952"/>
    <w:rsid w:val="005C1472"/>
    <w:rsid w:val="005C4D64"/>
    <w:rsid w:val="005C55A0"/>
    <w:rsid w:val="005E5E93"/>
    <w:rsid w:val="005F4EA4"/>
    <w:rsid w:val="005F7623"/>
    <w:rsid w:val="006224B9"/>
    <w:rsid w:val="006542F7"/>
    <w:rsid w:val="00654E0B"/>
    <w:rsid w:val="006612C2"/>
    <w:rsid w:val="006636C1"/>
    <w:rsid w:val="00667013"/>
    <w:rsid w:val="00685277"/>
    <w:rsid w:val="00690F4B"/>
    <w:rsid w:val="006A258C"/>
    <w:rsid w:val="006A2940"/>
    <w:rsid w:val="006A30D3"/>
    <w:rsid w:val="006B13C8"/>
    <w:rsid w:val="006B2701"/>
    <w:rsid w:val="006B3F80"/>
    <w:rsid w:val="006B5B49"/>
    <w:rsid w:val="006C1CAE"/>
    <w:rsid w:val="006C2569"/>
    <w:rsid w:val="006E7B9D"/>
    <w:rsid w:val="00707CD5"/>
    <w:rsid w:val="007118C3"/>
    <w:rsid w:val="007130A6"/>
    <w:rsid w:val="00715BEC"/>
    <w:rsid w:val="0073279E"/>
    <w:rsid w:val="007348BA"/>
    <w:rsid w:val="00751147"/>
    <w:rsid w:val="007522C9"/>
    <w:rsid w:val="00767367"/>
    <w:rsid w:val="00771623"/>
    <w:rsid w:val="00775832"/>
    <w:rsid w:val="00777C16"/>
    <w:rsid w:val="00780097"/>
    <w:rsid w:val="007801CA"/>
    <w:rsid w:val="00783AED"/>
    <w:rsid w:val="00793432"/>
    <w:rsid w:val="007A1248"/>
    <w:rsid w:val="007B1B55"/>
    <w:rsid w:val="007B32F2"/>
    <w:rsid w:val="007C0B4D"/>
    <w:rsid w:val="007C3BFF"/>
    <w:rsid w:val="007C6BCF"/>
    <w:rsid w:val="007C7F8D"/>
    <w:rsid w:val="007E1C4D"/>
    <w:rsid w:val="007E1C7A"/>
    <w:rsid w:val="007F2D1E"/>
    <w:rsid w:val="007F4F93"/>
    <w:rsid w:val="00807150"/>
    <w:rsid w:val="00807E97"/>
    <w:rsid w:val="00811876"/>
    <w:rsid w:val="0081525C"/>
    <w:rsid w:val="00825E90"/>
    <w:rsid w:val="00831D68"/>
    <w:rsid w:val="0083730C"/>
    <w:rsid w:val="008443EE"/>
    <w:rsid w:val="00853660"/>
    <w:rsid w:val="008566CB"/>
    <w:rsid w:val="0087495E"/>
    <w:rsid w:val="008801D2"/>
    <w:rsid w:val="008801E0"/>
    <w:rsid w:val="008828B0"/>
    <w:rsid w:val="0089749F"/>
    <w:rsid w:val="008A3CA4"/>
    <w:rsid w:val="008D79AD"/>
    <w:rsid w:val="008F1DC6"/>
    <w:rsid w:val="00900588"/>
    <w:rsid w:val="009103EB"/>
    <w:rsid w:val="009164CB"/>
    <w:rsid w:val="00920E8E"/>
    <w:rsid w:val="009279A0"/>
    <w:rsid w:val="00937F84"/>
    <w:rsid w:val="00945171"/>
    <w:rsid w:val="009640DD"/>
    <w:rsid w:val="009658E5"/>
    <w:rsid w:val="009666A0"/>
    <w:rsid w:val="009754AE"/>
    <w:rsid w:val="00985CE8"/>
    <w:rsid w:val="00997ACC"/>
    <w:rsid w:val="009A367A"/>
    <w:rsid w:val="009B6A61"/>
    <w:rsid w:val="009B6CCC"/>
    <w:rsid w:val="009D7068"/>
    <w:rsid w:val="009E2CDD"/>
    <w:rsid w:val="009E422B"/>
    <w:rsid w:val="009F7BD5"/>
    <w:rsid w:val="00A16DF3"/>
    <w:rsid w:val="00A17D95"/>
    <w:rsid w:val="00A21066"/>
    <w:rsid w:val="00A276A6"/>
    <w:rsid w:val="00A356CB"/>
    <w:rsid w:val="00A6623A"/>
    <w:rsid w:val="00AA40D4"/>
    <w:rsid w:val="00AB377A"/>
    <w:rsid w:val="00AB5101"/>
    <w:rsid w:val="00AD0931"/>
    <w:rsid w:val="00AD1486"/>
    <w:rsid w:val="00AD7485"/>
    <w:rsid w:val="00AF04C1"/>
    <w:rsid w:val="00AF4BFA"/>
    <w:rsid w:val="00B01B52"/>
    <w:rsid w:val="00B01F49"/>
    <w:rsid w:val="00B02E54"/>
    <w:rsid w:val="00B151E2"/>
    <w:rsid w:val="00B15B82"/>
    <w:rsid w:val="00B16CCE"/>
    <w:rsid w:val="00B1725F"/>
    <w:rsid w:val="00B41FE5"/>
    <w:rsid w:val="00B43C38"/>
    <w:rsid w:val="00B60A5C"/>
    <w:rsid w:val="00B65AEC"/>
    <w:rsid w:val="00B81B9C"/>
    <w:rsid w:val="00BA2C0A"/>
    <w:rsid w:val="00BA37AE"/>
    <w:rsid w:val="00BA6FB4"/>
    <w:rsid w:val="00BD6ED3"/>
    <w:rsid w:val="00BD714E"/>
    <w:rsid w:val="00BF56DA"/>
    <w:rsid w:val="00C0329D"/>
    <w:rsid w:val="00C1509B"/>
    <w:rsid w:val="00C23AA5"/>
    <w:rsid w:val="00C54984"/>
    <w:rsid w:val="00C647D6"/>
    <w:rsid w:val="00C66C2E"/>
    <w:rsid w:val="00C74977"/>
    <w:rsid w:val="00C75338"/>
    <w:rsid w:val="00C9089D"/>
    <w:rsid w:val="00C93368"/>
    <w:rsid w:val="00C95637"/>
    <w:rsid w:val="00CA0E65"/>
    <w:rsid w:val="00CA42DA"/>
    <w:rsid w:val="00CB0369"/>
    <w:rsid w:val="00CD0354"/>
    <w:rsid w:val="00CD263C"/>
    <w:rsid w:val="00CE047B"/>
    <w:rsid w:val="00CE097F"/>
    <w:rsid w:val="00CF73DF"/>
    <w:rsid w:val="00D14DD7"/>
    <w:rsid w:val="00D229E1"/>
    <w:rsid w:val="00D25E5C"/>
    <w:rsid w:val="00D379EA"/>
    <w:rsid w:val="00D43A6A"/>
    <w:rsid w:val="00D462A2"/>
    <w:rsid w:val="00D5397C"/>
    <w:rsid w:val="00D566D2"/>
    <w:rsid w:val="00D569CA"/>
    <w:rsid w:val="00D624BA"/>
    <w:rsid w:val="00D63648"/>
    <w:rsid w:val="00D75EE5"/>
    <w:rsid w:val="00D82914"/>
    <w:rsid w:val="00D97A67"/>
    <w:rsid w:val="00DB02FD"/>
    <w:rsid w:val="00DB054E"/>
    <w:rsid w:val="00DC40FE"/>
    <w:rsid w:val="00DD2BE4"/>
    <w:rsid w:val="00DD5F12"/>
    <w:rsid w:val="00DF0FE9"/>
    <w:rsid w:val="00E04711"/>
    <w:rsid w:val="00E16D7F"/>
    <w:rsid w:val="00E214F6"/>
    <w:rsid w:val="00E44439"/>
    <w:rsid w:val="00E46BEE"/>
    <w:rsid w:val="00E5001C"/>
    <w:rsid w:val="00E567F4"/>
    <w:rsid w:val="00E800ED"/>
    <w:rsid w:val="00E92E4F"/>
    <w:rsid w:val="00E97DB9"/>
    <w:rsid w:val="00EC3F59"/>
    <w:rsid w:val="00EC6EEB"/>
    <w:rsid w:val="00ED05F8"/>
    <w:rsid w:val="00ED42E6"/>
    <w:rsid w:val="00EF3148"/>
    <w:rsid w:val="00F326D8"/>
    <w:rsid w:val="00F452E1"/>
    <w:rsid w:val="00F476E6"/>
    <w:rsid w:val="00F47B68"/>
    <w:rsid w:val="00F47BF3"/>
    <w:rsid w:val="00F66CDF"/>
    <w:rsid w:val="00F66E7E"/>
    <w:rsid w:val="00F93BC6"/>
    <w:rsid w:val="00F94B58"/>
    <w:rsid w:val="00FD77B7"/>
    <w:rsid w:val="00FE5B14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E63031-120C-4AEC-ADC8-803A9163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368"/>
    <w:rPr>
      <w:b/>
      <w:bCs/>
    </w:rPr>
  </w:style>
  <w:style w:type="character" w:customStyle="1" w:styleId="apple-converted-space">
    <w:name w:val="apple-converted-space"/>
    <w:basedOn w:val="a0"/>
    <w:rsid w:val="00C93368"/>
  </w:style>
  <w:style w:type="character" w:customStyle="1" w:styleId="dtl-author">
    <w:name w:val="dtl-author"/>
    <w:basedOn w:val="a0"/>
    <w:rsid w:val="007E1C4D"/>
  </w:style>
  <w:style w:type="character" w:styleId="a5">
    <w:name w:val="Hyperlink"/>
    <w:basedOn w:val="a0"/>
    <w:uiPriority w:val="99"/>
    <w:semiHidden/>
    <w:unhideWhenUsed/>
    <w:rsid w:val="007E1C4D"/>
    <w:rPr>
      <w:color w:val="0000FF"/>
      <w:u w:val="single"/>
    </w:rPr>
  </w:style>
  <w:style w:type="character" w:customStyle="1" w:styleId="dtl-date">
    <w:name w:val="dtl-date"/>
    <w:basedOn w:val="a0"/>
    <w:rsid w:val="007E1C4D"/>
  </w:style>
  <w:style w:type="character" w:customStyle="1" w:styleId="dtl-views">
    <w:name w:val="dtl-views"/>
    <w:basedOn w:val="a0"/>
    <w:rsid w:val="007E1C4D"/>
  </w:style>
  <w:style w:type="character" w:customStyle="1" w:styleId="dtl-comments">
    <w:name w:val="dtl-comments"/>
    <w:basedOn w:val="a0"/>
    <w:rsid w:val="007E1C4D"/>
  </w:style>
  <w:style w:type="character" w:customStyle="1" w:styleId="dtl-cats">
    <w:name w:val="dtl-cats"/>
    <w:basedOn w:val="a0"/>
    <w:rsid w:val="007E1C4D"/>
  </w:style>
  <w:style w:type="table" w:styleId="a6">
    <w:name w:val="Table Grid"/>
    <w:basedOn w:val="a1"/>
    <w:uiPriority w:val="59"/>
    <w:rsid w:val="00965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7522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52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A21066"/>
    <w:pPr>
      <w:spacing w:after="120"/>
    </w:pPr>
  </w:style>
  <w:style w:type="character" w:customStyle="1" w:styleId="a8">
    <w:name w:val="Основной текст Знак"/>
    <w:basedOn w:val="a0"/>
    <w:link w:val="a7"/>
    <w:rsid w:val="00A21066"/>
  </w:style>
  <w:style w:type="character" w:customStyle="1" w:styleId="4">
    <w:name w:val="Заголовок №4_"/>
    <w:basedOn w:val="a0"/>
    <w:link w:val="40"/>
    <w:rsid w:val="00A21066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40">
    <w:name w:val="Заголовок №4"/>
    <w:basedOn w:val="a"/>
    <w:link w:val="4"/>
    <w:rsid w:val="00A21066"/>
    <w:pPr>
      <w:widowControl w:val="0"/>
      <w:shd w:val="clear" w:color="auto" w:fill="FFFFFF"/>
      <w:spacing w:after="180" w:line="317" w:lineRule="exact"/>
      <w:ind w:hanging="1680"/>
      <w:outlineLvl w:val="3"/>
    </w:pPr>
    <w:rPr>
      <w:rFonts w:ascii="Times New Roman" w:hAnsi="Times New Roman" w:cs="Times New Roman"/>
      <w:b/>
      <w:bCs/>
      <w:spacing w:val="10"/>
    </w:rPr>
  </w:style>
  <w:style w:type="character" w:customStyle="1" w:styleId="a9">
    <w:name w:val="Основной текст + Полужирный"/>
    <w:basedOn w:val="a8"/>
    <w:rsid w:val="0089749F"/>
    <w:rPr>
      <w:rFonts w:ascii="Times New Roman" w:hAnsi="Times New Roman" w:cs="Times New Roman"/>
      <w:b/>
      <w:bCs/>
      <w:spacing w:val="10"/>
      <w:u w:val="none"/>
    </w:rPr>
  </w:style>
  <w:style w:type="character" w:customStyle="1" w:styleId="aa">
    <w:name w:val="Подпись к таблице_"/>
    <w:basedOn w:val="a0"/>
    <w:link w:val="ab"/>
    <w:rsid w:val="0089749F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89749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3">
    <w:name w:val="Основной текст (3)_"/>
    <w:basedOn w:val="a0"/>
    <w:link w:val="30"/>
    <w:rsid w:val="005C55A0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31">
    <w:name w:val="Заголовок №3_"/>
    <w:basedOn w:val="a0"/>
    <w:link w:val="32"/>
    <w:rsid w:val="005C55A0"/>
    <w:rPr>
      <w:rFonts w:ascii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character" w:customStyle="1" w:styleId="33">
    <w:name w:val="Заголовок №3 + Не полужирный"/>
    <w:aliases w:val="Интервал 1 pt"/>
    <w:basedOn w:val="31"/>
    <w:rsid w:val="005C55A0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7">
    <w:name w:val="Основной текст + 7"/>
    <w:aliases w:val="5 pt3,Интервал 0 pt4"/>
    <w:basedOn w:val="a8"/>
    <w:rsid w:val="005C55A0"/>
    <w:rPr>
      <w:rFonts w:ascii="Times New Roman" w:hAnsi="Times New Roman" w:cs="Times New Roman"/>
      <w:noProof/>
      <w:spacing w:val="0"/>
      <w:sz w:val="15"/>
      <w:szCs w:val="15"/>
      <w:u w:val="none"/>
    </w:rPr>
  </w:style>
  <w:style w:type="character" w:customStyle="1" w:styleId="71">
    <w:name w:val="Основной текст + 71"/>
    <w:aliases w:val="5 pt2,Интервал 0 pt3"/>
    <w:basedOn w:val="a8"/>
    <w:rsid w:val="005C55A0"/>
    <w:rPr>
      <w:rFonts w:ascii="Times New Roman" w:hAnsi="Times New Roman" w:cs="Times New Roman"/>
      <w:noProof/>
      <w:spacing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5C55A0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pacing w:val="10"/>
    </w:rPr>
  </w:style>
  <w:style w:type="paragraph" w:customStyle="1" w:styleId="32">
    <w:name w:val="Заголовок №3"/>
    <w:basedOn w:val="a"/>
    <w:link w:val="31"/>
    <w:rsid w:val="005C55A0"/>
    <w:pPr>
      <w:widowControl w:val="0"/>
      <w:shd w:val="clear" w:color="auto" w:fill="FFFFFF"/>
      <w:spacing w:after="300" w:line="240" w:lineRule="atLeast"/>
      <w:jc w:val="center"/>
      <w:outlineLvl w:val="2"/>
    </w:pPr>
    <w:rPr>
      <w:rFonts w:ascii="Times New Roman" w:hAnsi="Times New Roman" w:cs="Times New Roman"/>
      <w:b/>
      <w:bCs/>
      <w:spacing w:val="1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69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6103">
          <w:blockQuote w:val="1"/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718">
              <w:blockQuote w:val="1"/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3689">
          <w:blockQuote w:val="1"/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0996">
              <w:blockQuote w:val="1"/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498">
          <w:marLeft w:val="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11F8-5923-4FD3-BDC3-96CBA287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14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Информатика</cp:lastModifiedBy>
  <cp:revision>176</cp:revision>
  <cp:lastPrinted>2016-10-21T03:06:00Z</cp:lastPrinted>
  <dcterms:created xsi:type="dcterms:W3CDTF">2016-09-21T14:49:00Z</dcterms:created>
  <dcterms:modified xsi:type="dcterms:W3CDTF">2023-01-17T12:23:00Z</dcterms:modified>
</cp:coreProperties>
</file>