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5F" w:rsidRPr="00D11729" w:rsidRDefault="00E3015F" w:rsidP="00CA0F05">
      <w:pPr>
        <w:jc w:val="center"/>
        <w:outlineLvl w:val="1"/>
        <w:rPr>
          <w:rFonts w:ascii="inherit" w:eastAsia="Times New Roman" w:hAnsi="inherit" w:cs="Times New Roman"/>
          <w:b/>
          <w:sz w:val="28"/>
          <w:szCs w:val="28"/>
        </w:rPr>
      </w:pPr>
      <w:r w:rsidRPr="00D11729">
        <w:rPr>
          <w:rFonts w:ascii="inherit" w:eastAsia="Times New Roman" w:hAnsi="inherit" w:cs="Times New Roman"/>
          <w:b/>
          <w:sz w:val="28"/>
          <w:szCs w:val="28"/>
        </w:rPr>
        <w:t>Анализ учебно</w:t>
      </w:r>
      <w:r w:rsidR="0018372A">
        <w:rPr>
          <w:rFonts w:ascii="inherit" w:eastAsia="Times New Roman" w:hAnsi="inherit" w:cs="Times New Roman"/>
          <w:b/>
          <w:sz w:val="28"/>
          <w:szCs w:val="28"/>
        </w:rPr>
        <w:t>й работы за первую четверть 2022-2023</w:t>
      </w:r>
      <w:r w:rsidRPr="00D11729">
        <w:rPr>
          <w:rFonts w:ascii="inherit" w:eastAsia="Times New Roman" w:hAnsi="inherit" w:cs="Times New Roman"/>
          <w:b/>
          <w:sz w:val="28"/>
          <w:szCs w:val="28"/>
        </w:rPr>
        <w:t xml:space="preserve"> учебного года</w:t>
      </w:r>
    </w:p>
    <w:p w:rsidR="00CA0F05" w:rsidRDefault="00CA0F05" w:rsidP="00CA0F05">
      <w:pPr>
        <w:jc w:val="center"/>
        <w:textAlignment w:val="center"/>
        <w:rPr>
          <w:rFonts w:ascii="inherit" w:eastAsia="Times New Roman" w:hAnsi="inherit" w:cs="Times New Roman"/>
          <w:b/>
          <w:sz w:val="28"/>
          <w:szCs w:val="28"/>
        </w:rPr>
      </w:pPr>
      <w:r>
        <w:rPr>
          <w:rFonts w:ascii="inherit" w:eastAsia="Times New Roman" w:hAnsi="inherit" w:cs="Times New Roman"/>
          <w:b/>
          <w:sz w:val="28"/>
          <w:szCs w:val="28"/>
        </w:rPr>
        <w:t>МКОУ «Кировский сельский лицей»</w:t>
      </w:r>
    </w:p>
    <w:p w:rsidR="00E3015F" w:rsidRPr="004056E4" w:rsidRDefault="00E3015F" w:rsidP="00CA0F05">
      <w:pPr>
        <w:jc w:val="both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  <w:bCs/>
        </w:rPr>
        <w:t>            </w:t>
      </w:r>
      <w:r w:rsidRPr="004056E4">
        <w:rPr>
          <w:rFonts w:ascii="Times New Roman" w:eastAsia="Times New Roman" w:hAnsi="Times New Roman" w:cs="Times New Roman"/>
        </w:rPr>
        <w:t>В соответствии с планом работы М</w:t>
      </w:r>
      <w:r>
        <w:rPr>
          <w:rFonts w:ascii="Times New Roman" w:eastAsia="Times New Roman" w:hAnsi="Times New Roman" w:cs="Times New Roman"/>
        </w:rPr>
        <w:t>К</w:t>
      </w:r>
      <w:r w:rsidRPr="004056E4">
        <w:rPr>
          <w:rFonts w:ascii="Times New Roman" w:eastAsia="Times New Roman" w:hAnsi="Times New Roman" w:cs="Times New Roman"/>
        </w:rPr>
        <w:t xml:space="preserve">ОУ </w:t>
      </w:r>
      <w:r w:rsidR="00CA0F05">
        <w:rPr>
          <w:rFonts w:ascii="Times New Roman" w:eastAsia="Times New Roman" w:hAnsi="Times New Roman" w:cs="Times New Roman"/>
        </w:rPr>
        <w:t>«Кировский сельский лицей»,</w:t>
      </w:r>
      <w:r>
        <w:rPr>
          <w:rFonts w:ascii="Times New Roman" w:eastAsia="Times New Roman" w:hAnsi="Times New Roman" w:cs="Times New Roman"/>
        </w:rPr>
        <w:t xml:space="preserve"> </w:t>
      </w:r>
      <w:r w:rsidRPr="004056E4">
        <w:rPr>
          <w:rFonts w:ascii="Times New Roman" w:eastAsia="Times New Roman" w:hAnsi="Times New Roman" w:cs="Times New Roman"/>
        </w:rPr>
        <w:t xml:space="preserve"> в целях формирования объективной оценки работы об</w:t>
      </w:r>
      <w:r w:rsidR="0018372A">
        <w:rPr>
          <w:rFonts w:ascii="Times New Roman" w:eastAsia="Times New Roman" w:hAnsi="Times New Roman" w:cs="Times New Roman"/>
        </w:rPr>
        <w:t>разовательной организации в 2022-2023</w:t>
      </w:r>
      <w:r w:rsidRPr="004056E4">
        <w:rPr>
          <w:rFonts w:ascii="Times New Roman" w:eastAsia="Times New Roman" w:hAnsi="Times New Roman" w:cs="Times New Roman"/>
        </w:rPr>
        <w:t xml:space="preserve"> учебном году проведен анализ состояния уровня обучения, выполнения государственных образовательных программ по итогам 1 четверти.</w:t>
      </w:r>
    </w:p>
    <w:p w:rsidR="00E3015F" w:rsidRPr="004056E4" w:rsidRDefault="00E3015F" w:rsidP="00CA0F05">
      <w:pPr>
        <w:jc w:val="both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 xml:space="preserve">         В течение I четверти </w:t>
      </w:r>
      <w:r w:rsidR="0018372A">
        <w:rPr>
          <w:rFonts w:ascii="Times New Roman" w:eastAsia="Times New Roman" w:hAnsi="Times New Roman" w:cs="Times New Roman"/>
        </w:rPr>
        <w:t>2022-2023</w:t>
      </w:r>
      <w:r w:rsidRPr="004056E4">
        <w:rPr>
          <w:rFonts w:ascii="Times New Roman" w:eastAsia="Times New Roman" w:hAnsi="Times New Roman" w:cs="Times New Roman"/>
        </w:rPr>
        <w:t xml:space="preserve"> учебного года коллектив </w:t>
      </w:r>
      <w:r w:rsidR="00CA0F05">
        <w:rPr>
          <w:rFonts w:ascii="Times New Roman" w:eastAsia="Times New Roman" w:hAnsi="Times New Roman" w:cs="Times New Roman"/>
        </w:rPr>
        <w:t>лицея</w:t>
      </w:r>
      <w:r w:rsidRPr="004056E4">
        <w:rPr>
          <w:rFonts w:ascii="Times New Roman" w:eastAsia="Times New Roman" w:hAnsi="Times New Roman" w:cs="Times New Roman"/>
        </w:rPr>
        <w:t> продолжил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:rsidR="00E3015F" w:rsidRPr="004056E4" w:rsidRDefault="00E3015F" w:rsidP="00E3015F">
      <w:pPr>
        <w:jc w:val="both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>          В связи с этим первоочередными задачами были:</w:t>
      </w:r>
    </w:p>
    <w:p w:rsidR="00E3015F" w:rsidRPr="004056E4" w:rsidRDefault="00E3015F" w:rsidP="00E3015F">
      <w:pPr>
        <w:widowControl/>
        <w:numPr>
          <w:ilvl w:val="0"/>
          <w:numId w:val="13"/>
        </w:numPr>
        <w:ind w:left="0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>посещение уроков по плану на 1 четверть;</w:t>
      </w:r>
    </w:p>
    <w:p w:rsidR="00E3015F" w:rsidRPr="004056E4" w:rsidRDefault="00E3015F" w:rsidP="00E3015F">
      <w:pPr>
        <w:widowControl/>
        <w:numPr>
          <w:ilvl w:val="0"/>
          <w:numId w:val="13"/>
        </w:numPr>
        <w:ind w:left="0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>проверка документации;</w:t>
      </w:r>
    </w:p>
    <w:p w:rsidR="00E3015F" w:rsidRPr="004056E4" w:rsidRDefault="00E3015F" w:rsidP="00E3015F">
      <w:pPr>
        <w:widowControl/>
        <w:numPr>
          <w:ilvl w:val="0"/>
          <w:numId w:val="13"/>
        </w:numPr>
        <w:ind w:left="0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>организация самообразования учителей, повышения их квалификации;</w:t>
      </w:r>
    </w:p>
    <w:p w:rsidR="00E3015F" w:rsidRPr="004056E4" w:rsidRDefault="00E3015F" w:rsidP="00E3015F">
      <w:pPr>
        <w:widowControl/>
        <w:numPr>
          <w:ilvl w:val="0"/>
          <w:numId w:val="13"/>
        </w:numPr>
        <w:ind w:left="0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>активизация работы со слабоуспевающими обучающимся;</w:t>
      </w:r>
    </w:p>
    <w:p w:rsidR="00E3015F" w:rsidRPr="004056E4" w:rsidRDefault="00E3015F" w:rsidP="00E3015F">
      <w:pPr>
        <w:widowControl/>
        <w:numPr>
          <w:ilvl w:val="0"/>
          <w:numId w:val="13"/>
        </w:numPr>
        <w:ind w:left="0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>организация разноуровневого обучения школьников с целью повышения качества образования и во избежание неуспеваемости;</w:t>
      </w:r>
    </w:p>
    <w:p w:rsidR="00E3015F" w:rsidRPr="004056E4" w:rsidRDefault="00E3015F" w:rsidP="00E3015F">
      <w:pPr>
        <w:widowControl/>
        <w:numPr>
          <w:ilvl w:val="0"/>
          <w:numId w:val="13"/>
        </w:numPr>
        <w:ind w:left="0"/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>организация работы учителей-предметников с одаренными детьми с целью подготовки их к олимпиадам.</w:t>
      </w:r>
    </w:p>
    <w:p w:rsidR="00E3015F" w:rsidRPr="004056E4" w:rsidRDefault="00E3015F" w:rsidP="00E3015F">
      <w:pPr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>         По итогам 1 четверти результаты следующие:</w:t>
      </w:r>
    </w:p>
    <w:p w:rsidR="00E3015F" w:rsidRPr="004056E4" w:rsidRDefault="00E3015F" w:rsidP="00BF68CD">
      <w:pPr>
        <w:pStyle w:val="af4"/>
        <w:spacing w:after="0" w:line="240" w:lineRule="auto"/>
        <w:rPr>
          <w:rFonts w:ascii="Times New Roman" w:hAnsi="Times New Roman" w:cs="Times New Roman"/>
        </w:rPr>
      </w:pP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>Контингент обучающихся, движение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3015F" w:rsidRDefault="00E3015F" w:rsidP="00BF68CD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E4">
        <w:rPr>
          <w:rFonts w:ascii="Times New Roman" w:hAnsi="Times New Roman" w:cs="Times New Roman"/>
        </w:rPr>
        <w:t xml:space="preserve"> На </w:t>
      </w:r>
      <w:r w:rsidRPr="0024122E"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2412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122E">
        <w:rPr>
          <w:rFonts w:ascii="Times New Roman" w:hAnsi="Times New Roman" w:cs="Times New Roman"/>
          <w:sz w:val="24"/>
          <w:szCs w:val="24"/>
        </w:rPr>
        <w:t xml:space="preserve">   четвер</w:t>
      </w:r>
      <w:r w:rsidR="00CA0F05">
        <w:rPr>
          <w:rFonts w:ascii="Times New Roman" w:hAnsi="Times New Roman" w:cs="Times New Roman"/>
          <w:sz w:val="24"/>
          <w:szCs w:val="24"/>
        </w:rPr>
        <w:t>ти с 1 по 11 класс обучалось 176</w:t>
      </w:r>
      <w:r w:rsidRPr="0024122E">
        <w:rPr>
          <w:rFonts w:ascii="Times New Roman" w:hAnsi="Times New Roman" w:cs="Times New Roman"/>
          <w:sz w:val="24"/>
          <w:szCs w:val="24"/>
        </w:rPr>
        <w:t xml:space="preserve">  </w:t>
      </w:r>
      <w:r w:rsidR="00CA0F05">
        <w:rPr>
          <w:rFonts w:ascii="Times New Roman" w:hAnsi="Times New Roman" w:cs="Times New Roman"/>
          <w:sz w:val="24"/>
          <w:szCs w:val="24"/>
        </w:rPr>
        <w:t>об</w:t>
      </w:r>
      <w:r w:rsidRPr="0024122E">
        <w:rPr>
          <w:rFonts w:ascii="Times New Roman" w:hAnsi="Times New Roman" w:cs="Times New Roman"/>
          <w:sz w:val="24"/>
          <w:szCs w:val="24"/>
        </w:rPr>
        <w:t>уча</w:t>
      </w:r>
      <w:r w:rsidR="00CA0F05">
        <w:rPr>
          <w:rFonts w:ascii="Times New Roman" w:hAnsi="Times New Roman" w:cs="Times New Roman"/>
          <w:sz w:val="24"/>
          <w:szCs w:val="24"/>
        </w:rPr>
        <w:t>ю</w:t>
      </w:r>
      <w:r w:rsidRPr="0024122E">
        <w:rPr>
          <w:rFonts w:ascii="Times New Roman" w:hAnsi="Times New Roman" w:cs="Times New Roman"/>
          <w:sz w:val="24"/>
          <w:szCs w:val="24"/>
        </w:rPr>
        <w:t>щих</w:t>
      </w:r>
      <w:r w:rsidR="0018372A">
        <w:rPr>
          <w:rFonts w:ascii="Times New Roman" w:hAnsi="Times New Roman" w:cs="Times New Roman"/>
          <w:sz w:val="24"/>
          <w:szCs w:val="24"/>
        </w:rPr>
        <w:t xml:space="preserve">ся. В течение четверти </w:t>
      </w:r>
      <w:r w:rsidR="00CA0F05">
        <w:rPr>
          <w:rFonts w:ascii="Times New Roman" w:hAnsi="Times New Roman" w:cs="Times New Roman"/>
          <w:sz w:val="24"/>
          <w:szCs w:val="24"/>
        </w:rPr>
        <w:t>обучающиеся не выбывали и не прибывали. Таким образом,  на конец</w:t>
      </w:r>
      <w:r w:rsidRPr="0024122E">
        <w:rPr>
          <w:rFonts w:ascii="Times New Roman" w:hAnsi="Times New Roman" w:cs="Times New Roman"/>
          <w:sz w:val="24"/>
          <w:szCs w:val="24"/>
        </w:rPr>
        <w:t xml:space="preserve"> </w:t>
      </w:r>
      <w:r w:rsidR="0018372A">
        <w:rPr>
          <w:rFonts w:ascii="Times New Roman" w:hAnsi="Times New Roman" w:cs="Times New Roman"/>
          <w:sz w:val="24"/>
          <w:szCs w:val="24"/>
        </w:rPr>
        <w:t xml:space="preserve">1 четверти в </w:t>
      </w:r>
      <w:r w:rsidR="00CA0F05">
        <w:rPr>
          <w:rFonts w:ascii="Times New Roman" w:hAnsi="Times New Roman" w:cs="Times New Roman"/>
          <w:sz w:val="24"/>
          <w:szCs w:val="24"/>
        </w:rPr>
        <w:t>лицее</w:t>
      </w:r>
      <w:r w:rsidR="0018372A">
        <w:rPr>
          <w:rFonts w:ascii="Times New Roman" w:hAnsi="Times New Roman" w:cs="Times New Roman"/>
          <w:sz w:val="24"/>
          <w:szCs w:val="24"/>
        </w:rPr>
        <w:t xml:space="preserve"> </w:t>
      </w:r>
      <w:r w:rsidR="00CA0F05">
        <w:rPr>
          <w:rFonts w:ascii="Times New Roman" w:hAnsi="Times New Roman" w:cs="Times New Roman"/>
          <w:sz w:val="24"/>
          <w:szCs w:val="24"/>
        </w:rPr>
        <w:t>обучается 176</w:t>
      </w:r>
      <w:r w:rsidRPr="0024122E">
        <w:rPr>
          <w:rFonts w:ascii="Times New Roman" w:hAnsi="Times New Roman" w:cs="Times New Roman"/>
          <w:sz w:val="24"/>
          <w:szCs w:val="24"/>
        </w:rPr>
        <w:t xml:space="preserve"> ученик.    </w:t>
      </w:r>
    </w:p>
    <w:p w:rsidR="00E3015F" w:rsidRPr="00E3015F" w:rsidRDefault="00E3015F" w:rsidP="00E3015F">
      <w:pPr>
        <w:rPr>
          <w:rFonts w:ascii="Times New Roman" w:eastAsia="Times New Roman" w:hAnsi="Times New Roman" w:cs="Times New Roman"/>
          <w:b/>
        </w:rPr>
      </w:pPr>
      <w:r w:rsidRPr="00E3015F">
        <w:rPr>
          <w:rFonts w:ascii="Times New Roman" w:eastAsia="Times New Roman" w:hAnsi="Times New Roman" w:cs="Times New Roman"/>
          <w:b/>
          <w:bCs/>
        </w:rPr>
        <w:t>Успеваемость, качество знаний.</w:t>
      </w:r>
    </w:p>
    <w:p w:rsidR="00E3015F" w:rsidRPr="004056E4" w:rsidRDefault="00E3015F" w:rsidP="00E3015F">
      <w:pPr>
        <w:rPr>
          <w:rFonts w:ascii="Times New Roman" w:eastAsia="Times New Roman" w:hAnsi="Times New Roman" w:cs="Times New Roman"/>
        </w:rPr>
      </w:pPr>
      <w:r w:rsidRPr="004056E4">
        <w:rPr>
          <w:rFonts w:ascii="Times New Roman" w:eastAsia="Times New Roman" w:hAnsi="Times New Roman" w:cs="Times New Roman"/>
        </w:rPr>
        <w:t xml:space="preserve">         В соответствии с п.3. ст. 5 Федерального закона «Об образовании в Российской Федерации» </w:t>
      </w:r>
      <w:r w:rsidR="00CA0F05">
        <w:rPr>
          <w:rFonts w:ascii="Times New Roman" w:eastAsia="Times New Roman" w:hAnsi="Times New Roman" w:cs="Times New Roman"/>
        </w:rPr>
        <w:t>лицей</w:t>
      </w:r>
      <w:r w:rsidRPr="004056E4">
        <w:rPr>
          <w:rFonts w:ascii="Times New Roman" w:eastAsia="Times New Roman" w:hAnsi="Times New Roman" w:cs="Times New Roman"/>
        </w:rPr>
        <w:t xml:space="preserve"> обеспечивает доступность и бесплатность НОО, ООО и СОО.  </w:t>
      </w:r>
      <w:r w:rsidR="00CA0F05">
        <w:rPr>
          <w:rFonts w:ascii="Times New Roman" w:eastAsia="Times New Roman" w:hAnsi="Times New Roman" w:cs="Times New Roman"/>
        </w:rPr>
        <w:t>ОО</w:t>
      </w:r>
      <w:r w:rsidRPr="004056E4">
        <w:rPr>
          <w:rFonts w:ascii="Times New Roman" w:eastAsia="Times New Roman" w:hAnsi="Times New Roman" w:cs="Times New Roman"/>
        </w:rPr>
        <w:t xml:space="preserve"> предоставляет </w:t>
      </w:r>
      <w:r>
        <w:rPr>
          <w:rFonts w:ascii="Times New Roman" w:eastAsia="Times New Roman" w:hAnsi="Times New Roman" w:cs="Times New Roman"/>
        </w:rPr>
        <w:t xml:space="preserve">очную форму обучения </w:t>
      </w:r>
      <w:r w:rsidRPr="004056E4">
        <w:rPr>
          <w:rFonts w:ascii="Times New Roman" w:eastAsia="Times New Roman" w:hAnsi="Times New Roman" w:cs="Times New Roman"/>
        </w:rPr>
        <w:t>.</w:t>
      </w:r>
    </w:p>
    <w:p w:rsidR="00E3015F" w:rsidRPr="00516D64" w:rsidRDefault="00E3015F" w:rsidP="00E3015F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4056E4">
        <w:t>        </w:t>
      </w:r>
      <w:r w:rsidR="00CA0F05">
        <w:rPr>
          <w:sz w:val="24"/>
          <w:szCs w:val="24"/>
        </w:rPr>
        <w:t xml:space="preserve">       Из 3176</w:t>
      </w:r>
      <w:r w:rsidRPr="00516D64">
        <w:rPr>
          <w:sz w:val="24"/>
          <w:szCs w:val="24"/>
        </w:rPr>
        <w:t xml:space="preserve"> обучающихся по итогам  первой  четверти  аттестованы  человек:</w:t>
      </w:r>
      <w:r w:rsidR="00CA0F05">
        <w:rPr>
          <w:sz w:val="24"/>
          <w:szCs w:val="24"/>
        </w:rPr>
        <w:t xml:space="preserve"> 131</w:t>
      </w:r>
    </w:p>
    <w:p w:rsidR="00E3015F" w:rsidRPr="00516D64" w:rsidRDefault="00E3015F" w:rsidP="00E3015F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sz w:val="24"/>
          <w:szCs w:val="24"/>
        </w:rPr>
      </w:pPr>
      <w:r w:rsidRPr="00516D64">
        <w:rPr>
          <w:sz w:val="24"/>
          <w:szCs w:val="24"/>
        </w:rPr>
        <w:t>обучающи</w:t>
      </w:r>
      <w:r w:rsidR="00AF4795">
        <w:rPr>
          <w:sz w:val="24"/>
          <w:szCs w:val="24"/>
        </w:rPr>
        <w:t>е</w:t>
      </w:r>
      <w:r w:rsidR="00CA0F05">
        <w:rPr>
          <w:sz w:val="24"/>
          <w:szCs w:val="24"/>
        </w:rPr>
        <w:t xml:space="preserve">ся 3 – 4 классов в количестве 46 </w:t>
      </w:r>
      <w:r w:rsidRPr="00516D64">
        <w:rPr>
          <w:sz w:val="24"/>
          <w:szCs w:val="24"/>
        </w:rPr>
        <w:t>человек .</w:t>
      </w:r>
    </w:p>
    <w:p w:rsidR="00E3015F" w:rsidRPr="00BF68CD" w:rsidRDefault="00E3015F" w:rsidP="00BF68CD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sz w:val="24"/>
          <w:szCs w:val="24"/>
        </w:rPr>
      </w:pPr>
      <w:r w:rsidRPr="00516D64">
        <w:rPr>
          <w:sz w:val="24"/>
          <w:szCs w:val="24"/>
        </w:rPr>
        <w:t>обучающиеся 5 – 9 классов в количестве</w:t>
      </w:r>
      <w:r w:rsidR="00CA0F05">
        <w:rPr>
          <w:sz w:val="24"/>
          <w:szCs w:val="24"/>
        </w:rPr>
        <w:t xml:space="preserve">  85</w:t>
      </w:r>
      <w:r>
        <w:rPr>
          <w:sz w:val="24"/>
          <w:szCs w:val="24"/>
        </w:rPr>
        <w:t xml:space="preserve"> </w:t>
      </w:r>
      <w:r w:rsidRPr="00516D64">
        <w:rPr>
          <w:color w:val="FF0000"/>
          <w:sz w:val="24"/>
          <w:szCs w:val="24"/>
        </w:rPr>
        <w:t xml:space="preserve"> </w:t>
      </w:r>
      <w:r w:rsidRPr="00516D64">
        <w:rPr>
          <w:sz w:val="24"/>
          <w:szCs w:val="24"/>
        </w:rPr>
        <w:t>человек.</w:t>
      </w:r>
    </w:p>
    <w:p w:rsidR="00E3015F" w:rsidRPr="00516D64" w:rsidRDefault="00E3015F" w:rsidP="00E3015F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516D64">
        <w:rPr>
          <w:sz w:val="24"/>
          <w:szCs w:val="24"/>
        </w:rPr>
        <w:t xml:space="preserve">       Не аттестованы за </w:t>
      </w:r>
      <w:r w:rsidRPr="00516D64">
        <w:rPr>
          <w:sz w:val="24"/>
          <w:szCs w:val="24"/>
          <w:lang w:val="en-US"/>
        </w:rPr>
        <w:t>I</w:t>
      </w:r>
      <w:r w:rsidRPr="00516D64">
        <w:rPr>
          <w:sz w:val="24"/>
          <w:szCs w:val="24"/>
        </w:rPr>
        <w:t xml:space="preserve"> четверть обучающихся 1-х классов </w:t>
      </w:r>
      <w:r w:rsidR="00CA0F05">
        <w:rPr>
          <w:sz w:val="24"/>
          <w:szCs w:val="24"/>
        </w:rPr>
        <w:t>– 20</w:t>
      </w:r>
      <w:r>
        <w:rPr>
          <w:sz w:val="24"/>
          <w:szCs w:val="24"/>
        </w:rPr>
        <w:t xml:space="preserve"> </w:t>
      </w:r>
      <w:r w:rsidRPr="00516D64">
        <w:rPr>
          <w:sz w:val="24"/>
          <w:szCs w:val="24"/>
        </w:rPr>
        <w:t xml:space="preserve">чел. , 2-х классов </w:t>
      </w:r>
      <w:r w:rsidR="00CA0F05">
        <w:rPr>
          <w:sz w:val="24"/>
          <w:szCs w:val="24"/>
        </w:rPr>
        <w:t>- 17</w:t>
      </w:r>
      <w:r w:rsidRPr="00516D64">
        <w:rPr>
          <w:sz w:val="24"/>
          <w:szCs w:val="24"/>
        </w:rPr>
        <w:t xml:space="preserve"> чел., </w:t>
      </w:r>
      <w:r w:rsidR="00CA0F05">
        <w:rPr>
          <w:sz w:val="24"/>
          <w:szCs w:val="24"/>
        </w:rPr>
        <w:t>10 - класса -5 чел. и 11класса - 3</w:t>
      </w:r>
      <w:r w:rsidRPr="00516D64">
        <w:rPr>
          <w:sz w:val="24"/>
          <w:szCs w:val="24"/>
        </w:rPr>
        <w:t xml:space="preserve"> чел. </w:t>
      </w:r>
    </w:p>
    <w:p w:rsidR="00E3015F" w:rsidRPr="00516D64" w:rsidRDefault="00E3015F" w:rsidP="00E3015F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516D64">
        <w:rPr>
          <w:sz w:val="24"/>
          <w:szCs w:val="24"/>
        </w:rPr>
        <w:t>Проанализировав итоги успеваемости, а также качества обучения, мы получили следующие результаты обучения.</w:t>
      </w:r>
    </w:p>
    <w:p w:rsidR="00E3015F" w:rsidRDefault="00CA0F05" w:rsidP="00E3015F">
      <w:pPr>
        <w:pStyle w:val="23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Отличники -  29% - 12</w:t>
      </w:r>
      <w:r w:rsidR="00E3015F" w:rsidRPr="00E954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человек</w:t>
      </w:r>
    </w:p>
    <w:p w:rsidR="002D65F4" w:rsidRPr="00E95404" w:rsidRDefault="00E5289A" w:rsidP="000F5C89">
      <w:pPr>
        <w:pStyle w:val="23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Хорошисты </w:t>
      </w:r>
      <w:r w:rsidR="00E95404"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CA0F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36</w:t>
      </w:r>
      <w:r w:rsidR="00E95404"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человек</w:t>
      </w:r>
      <w:r w:rsidR="00CA0F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-27</w:t>
      </w:r>
      <w:r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%</w:t>
      </w:r>
    </w:p>
    <w:p w:rsidR="00BD7E06" w:rsidRPr="00E95404" w:rsidRDefault="00CA0F05" w:rsidP="006069BB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 одной «4» - 4</w:t>
      </w:r>
      <w:r w:rsidR="006D75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E95404"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обучающихся </w:t>
      </w:r>
      <w:r w:rsidR="00AF479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-3%</w:t>
      </w:r>
    </w:p>
    <w:p w:rsidR="007C3D8D" w:rsidRPr="00E95404" w:rsidRDefault="00BD7E06" w:rsidP="006069BB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7C3D8D"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Резерв (имеют 1 тройку) </w:t>
      </w:r>
      <w:r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="007C3D8D"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CA0F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CA0F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человек – 2</w:t>
      </w:r>
      <w:r w:rsidR="007C3D8D" w:rsidRPr="00E9540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%</w:t>
      </w:r>
    </w:p>
    <w:p w:rsidR="00BF68CD" w:rsidRPr="00516D64" w:rsidRDefault="00BD7E06" w:rsidP="00AF2A58">
      <w:pPr>
        <w:jc w:val="both"/>
        <w:rPr>
          <w:rFonts w:ascii="Times New Roman" w:hAnsi="Times New Roman" w:cs="Times New Roman"/>
        </w:rPr>
      </w:pPr>
      <w:r w:rsidRPr="00516D64">
        <w:rPr>
          <w:rFonts w:ascii="Times New Roman" w:eastAsia="Calibri" w:hAnsi="Times New Roman" w:cs="Times New Roman"/>
          <w:b/>
          <w:bCs/>
          <w:iCs/>
          <w:color w:val="000099"/>
        </w:rPr>
        <w:t xml:space="preserve"> </w:t>
      </w:r>
      <w:r w:rsidR="00B03F66" w:rsidRPr="00516D64">
        <w:rPr>
          <w:rFonts w:ascii="Times New Roman" w:hAnsi="Times New Roman" w:cs="Times New Roman"/>
        </w:rPr>
        <w:t xml:space="preserve">Это резерв учащихся, с которыми необходимо усилить индивидуальную работу, с целью повышения качества знаний по школе </w:t>
      </w:r>
      <w:r w:rsidR="0000197F" w:rsidRPr="00516D64">
        <w:rPr>
          <w:rFonts w:ascii="Times New Roman" w:hAnsi="Times New Roman" w:cs="Times New Roman"/>
        </w:rPr>
        <w:t>.</w:t>
      </w:r>
    </w:p>
    <w:p w:rsidR="00B03F66" w:rsidRPr="00516D64" w:rsidRDefault="00B03F66" w:rsidP="009D2FA7">
      <w:pPr>
        <w:jc w:val="both"/>
        <w:rPr>
          <w:rFonts w:ascii="Times New Roman" w:hAnsi="Times New Roman" w:cs="Times New Roman"/>
        </w:rPr>
      </w:pPr>
      <w:r w:rsidRPr="00516D64">
        <w:rPr>
          <w:rFonts w:ascii="Times New Roman" w:hAnsi="Times New Roman" w:cs="Times New Roman"/>
        </w:rPr>
        <w:t>Классным руководителям в течение второй четверти в контакте необходимо работать с учителями-предметниками с целью повышения качества знаний по классу. Учителям необходимо в системе проводить индивидуально-групповые занятия по устранению пробелов в знаниях детей.</w:t>
      </w:r>
    </w:p>
    <w:p w:rsidR="0086227D" w:rsidRPr="00516D64" w:rsidRDefault="0065594F" w:rsidP="007D42A9">
      <w:pPr>
        <w:pStyle w:val="21"/>
        <w:shd w:val="clear" w:color="auto" w:fill="auto"/>
        <w:spacing w:line="240" w:lineRule="auto"/>
        <w:ind w:left="100"/>
        <w:rPr>
          <w:i/>
          <w:sz w:val="24"/>
          <w:szCs w:val="24"/>
        </w:rPr>
      </w:pPr>
      <w:r>
        <w:rPr>
          <w:sz w:val="24"/>
          <w:szCs w:val="24"/>
        </w:rPr>
        <w:t xml:space="preserve"> Неуспевающих</w:t>
      </w:r>
      <w:r w:rsidR="00E5289A" w:rsidRPr="00516D64">
        <w:rPr>
          <w:sz w:val="24"/>
          <w:szCs w:val="24"/>
        </w:rPr>
        <w:t xml:space="preserve"> по итогам </w:t>
      </w:r>
      <w:r w:rsidR="007D42A9" w:rsidRPr="00516D64">
        <w:rPr>
          <w:sz w:val="24"/>
          <w:szCs w:val="24"/>
        </w:rPr>
        <w:t>1-</w:t>
      </w:r>
      <w:r w:rsidR="0086227D" w:rsidRPr="00516D64">
        <w:rPr>
          <w:sz w:val="24"/>
          <w:szCs w:val="24"/>
        </w:rPr>
        <w:t>й четверти</w:t>
      </w:r>
      <w:r w:rsidR="00E5289A" w:rsidRPr="00516D64">
        <w:rPr>
          <w:sz w:val="24"/>
          <w:szCs w:val="24"/>
        </w:rPr>
        <w:t xml:space="preserve"> </w:t>
      </w:r>
      <w:r w:rsidR="00CA0F05">
        <w:rPr>
          <w:sz w:val="24"/>
          <w:szCs w:val="24"/>
        </w:rPr>
        <w:t>- нет</w:t>
      </w:r>
      <w:r w:rsidR="00AF4795">
        <w:rPr>
          <w:sz w:val="24"/>
          <w:szCs w:val="24"/>
        </w:rPr>
        <w:t>.</w:t>
      </w:r>
    </w:p>
    <w:p w:rsidR="0086227D" w:rsidRPr="00516D64" w:rsidRDefault="00CA0F05" w:rsidP="0032774C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Успеваемость составляет 100</w:t>
      </w:r>
      <w:r w:rsidR="000F5C89">
        <w:rPr>
          <w:sz w:val="24"/>
          <w:szCs w:val="24"/>
        </w:rPr>
        <w:t>%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1987"/>
        <w:gridCol w:w="1973"/>
        <w:gridCol w:w="1980"/>
      </w:tblGrid>
      <w:tr w:rsidR="006A0993" w:rsidRPr="007F0866" w:rsidTr="0007610B">
        <w:trPr>
          <w:trHeight w:val="84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93" w:rsidRPr="007F0866" w:rsidRDefault="006A0993" w:rsidP="00317A71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i w:val="0"/>
              </w:rPr>
            </w:pPr>
            <w:r w:rsidRPr="007F0866">
              <w:rPr>
                <w:rStyle w:val="26"/>
                <w:rFonts w:eastAsia="Calibri"/>
                <w:i w:val="0"/>
              </w:rPr>
              <w:t>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93" w:rsidRPr="007F0866" w:rsidRDefault="006A0993" w:rsidP="00317A71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i w:val="0"/>
              </w:rPr>
            </w:pPr>
            <w:r w:rsidRPr="007F0866">
              <w:rPr>
                <w:rStyle w:val="26"/>
                <w:rFonts w:eastAsia="Calibri"/>
                <w:i w:val="0"/>
              </w:rPr>
              <w:t>Начальная</w:t>
            </w:r>
          </w:p>
          <w:p w:rsidR="006A0993" w:rsidRPr="007F0866" w:rsidRDefault="006A0993" w:rsidP="00317A71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i w:val="0"/>
              </w:rPr>
            </w:pPr>
            <w:r w:rsidRPr="007F0866">
              <w:rPr>
                <w:rStyle w:val="26"/>
                <w:rFonts w:eastAsia="Calibri"/>
                <w:i w:val="0"/>
              </w:rPr>
              <w:t>школа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93" w:rsidRPr="007F0866" w:rsidRDefault="006A0993" w:rsidP="00317A71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i w:val="0"/>
              </w:rPr>
            </w:pPr>
            <w:r w:rsidRPr="007F0866">
              <w:rPr>
                <w:rStyle w:val="26"/>
                <w:rFonts w:eastAsia="Calibri"/>
                <w:i w:val="0"/>
              </w:rPr>
              <w:t>Основное звено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93" w:rsidRPr="007F0866" w:rsidRDefault="006A0993" w:rsidP="00317A71">
            <w:pPr>
              <w:pStyle w:val="23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i w:val="0"/>
              </w:rPr>
            </w:pPr>
            <w:r w:rsidRPr="007F0866">
              <w:rPr>
                <w:rStyle w:val="26"/>
                <w:rFonts w:eastAsia="Calibri"/>
                <w:i w:val="0"/>
              </w:rPr>
              <w:t>Всего во 2-9 классах</w:t>
            </w:r>
          </w:p>
        </w:tc>
      </w:tr>
      <w:tr w:rsidR="006A0993" w:rsidRPr="007F0866" w:rsidTr="0007610B">
        <w:trPr>
          <w:trHeight w:val="56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93" w:rsidRPr="007F0866" w:rsidRDefault="006A0993" w:rsidP="00317A71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i w:val="0"/>
              </w:rPr>
            </w:pPr>
            <w:r w:rsidRPr="007F0866">
              <w:rPr>
                <w:rFonts w:ascii="Times New Roman" w:hAnsi="Times New Roman" w:cs="Times New Roman"/>
                <w:b w:val="0"/>
                <w:i w:val="0"/>
              </w:rPr>
              <w:t>1 четв. 2021 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93" w:rsidRDefault="00CA0F05" w:rsidP="00317A71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% усп.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 xml:space="preserve">- 100% </w:t>
            </w:r>
          </w:p>
          <w:p w:rsidR="006A0993" w:rsidRPr="007F0866" w:rsidRDefault="00CA0F05" w:rsidP="00317A71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% кач.зн.</w:t>
            </w:r>
            <w:r w:rsidR="006A0993">
              <w:rPr>
                <w:rFonts w:ascii="Times New Roman" w:hAnsi="Times New Roman" w:cs="Times New Roman"/>
                <w:b w:val="0"/>
                <w:i w:val="0"/>
              </w:rPr>
              <w:t>- 40,5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>%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93" w:rsidRDefault="00CA0F05" w:rsidP="00317A71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% усп.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 xml:space="preserve">-100% </w:t>
            </w:r>
          </w:p>
          <w:p w:rsidR="006A0993" w:rsidRPr="007F0866" w:rsidRDefault="00CA0F05" w:rsidP="006A0993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% кач.зн.</w:t>
            </w:r>
            <w:r w:rsidR="006A0993">
              <w:rPr>
                <w:rFonts w:ascii="Times New Roman" w:hAnsi="Times New Roman" w:cs="Times New Roman"/>
                <w:b w:val="0"/>
                <w:i w:val="0"/>
              </w:rPr>
              <w:t>- 27,2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993" w:rsidRDefault="00CA0F05" w:rsidP="00317A71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% усп.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 xml:space="preserve">-100% </w:t>
            </w:r>
          </w:p>
          <w:p w:rsidR="006A0993" w:rsidRPr="007F0866" w:rsidRDefault="00CA0F05" w:rsidP="00317A71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% кач.зн.</w:t>
            </w:r>
            <w:r w:rsidR="006A0993">
              <w:rPr>
                <w:rFonts w:ascii="Times New Roman" w:hAnsi="Times New Roman" w:cs="Times New Roman"/>
                <w:b w:val="0"/>
                <w:i w:val="0"/>
              </w:rPr>
              <w:t>-31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>%</w:t>
            </w:r>
          </w:p>
        </w:tc>
      </w:tr>
      <w:tr w:rsidR="006A0993" w:rsidRPr="007F0866" w:rsidTr="0007610B">
        <w:trPr>
          <w:trHeight w:val="56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93" w:rsidRPr="007F0866" w:rsidRDefault="006A0993" w:rsidP="00317A71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1 четв.2022</w:t>
            </w:r>
            <w:r w:rsidRPr="007F0866">
              <w:rPr>
                <w:rFonts w:ascii="Times New Roman" w:hAnsi="Times New Roman" w:cs="Times New Roman"/>
                <w:b w:val="0"/>
                <w:i w:val="0"/>
              </w:rPr>
              <w:t xml:space="preserve"> 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93" w:rsidRDefault="00631DCC" w:rsidP="00317A71">
            <w:pPr>
              <w:pStyle w:val="23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% усп.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 xml:space="preserve">- 100% </w:t>
            </w:r>
          </w:p>
          <w:p w:rsidR="006A0993" w:rsidRPr="007F0866" w:rsidRDefault="00631DCC" w:rsidP="00317A71">
            <w:pPr>
              <w:pStyle w:val="23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% кач.зн.</w:t>
            </w:r>
            <w:r w:rsidR="006A0993">
              <w:rPr>
                <w:rFonts w:ascii="Times New Roman" w:hAnsi="Times New Roman" w:cs="Times New Roman"/>
                <w:b w:val="0"/>
                <w:i w:val="0"/>
              </w:rPr>
              <w:t>- 44,8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>%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93" w:rsidRPr="007F0866" w:rsidRDefault="00CA0F05" w:rsidP="00317A71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% усп.- 100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>%</w:t>
            </w:r>
          </w:p>
          <w:p w:rsidR="006A0993" w:rsidRPr="007F0866" w:rsidRDefault="00631DCC" w:rsidP="00317A71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% кач.зн.-32</w:t>
            </w:r>
            <w:r w:rsidR="006A0993">
              <w:rPr>
                <w:rFonts w:ascii="Times New Roman" w:hAnsi="Times New Roman" w:cs="Times New Roman"/>
                <w:b w:val="0"/>
                <w:i w:val="0"/>
              </w:rPr>
              <w:t>,3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 xml:space="preserve">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993" w:rsidRDefault="00CA0F05" w:rsidP="00317A71">
            <w:pPr>
              <w:pStyle w:val="23"/>
              <w:shd w:val="clear" w:color="auto" w:fill="auto"/>
              <w:spacing w:line="270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% усп.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 xml:space="preserve">О% </w:t>
            </w:r>
          </w:p>
          <w:p w:rsidR="006A0993" w:rsidRPr="007F0866" w:rsidRDefault="00CA0F05" w:rsidP="00317A71">
            <w:pPr>
              <w:pStyle w:val="23"/>
              <w:shd w:val="clear" w:color="auto" w:fill="auto"/>
              <w:spacing w:line="270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% кач.зн.</w:t>
            </w:r>
            <w:r w:rsidR="00631DCC">
              <w:rPr>
                <w:rFonts w:ascii="Times New Roman" w:hAnsi="Times New Roman" w:cs="Times New Roman"/>
                <w:b w:val="0"/>
                <w:i w:val="0"/>
              </w:rPr>
              <w:t xml:space="preserve"> - 34</w:t>
            </w:r>
            <w:r w:rsidR="006A0993" w:rsidRPr="007F0866">
              <w:rPr>
                <w:rFonts w:ascii="Times New Roman" w:hAnsi="Times New Roman" w:cs="Times New Roman"/>
                <w:b w:val="0"/>
                <w:i w:val="0"/>
              </w:rPr>
              <w:t xml:space="preserve"> %</w:t>
            </w:r>
          </w:p>
        </w:tc>
      </w:tr>
      <w:tr w:rsidR="006A0993" w:rsidRPr="007F0866" w:rsidTr="0007610B">
        <w:trPr>
          <w:trHeight w:val="8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D90" w:rsidRDefault="006A0993" w:rsidP="00085D90">
            <w:pPr>
              <w:pStyle w:val="23"/>
              <w:shd w:val="clear" w:color="auto" w:fill="auto"/>
              <w:spacing w:line="277" w:lineRule="exact"/>
              <w:rPr>
                <w:rStyle w:val="26"/>
                <w:rFonts w:eastAsia="Calibri"/>
                <w:i w:val="0"/>
              </w:rPr>
            </w:pPr>
            <w:r w:rsidRPr="007F0866">
              <w:rPr>
                <w:rStyle w:val="26"/>
                <w:rFonts w:eastAsia="Calibri"/>
                <w:i w:val="0"/>
              </w:rPr>
              <w:t xml:space="preserve">Динамика </w:t>
            </w:r>
          </w:p>
          <w:p w:rsidR="006A0993" w:rsidRPr="007F0866" w:rsidRDefault="00085D90" w:rsidP="00085D90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bookmarkStart w:id="0" w:name="_GoBack"/>
            <w:bookmarkEnd w:id="0"/>
            <w:r>
              <w:rPr>
                <w:rStyle w:val="26"/>
                <w:rFonts w:eastAsia="Calibri"/>
                <w:i w:val="0"/>
              </w:rPr>
              <w:t xml:space="preserve">Динамика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93" w:rsidRDefault="006A0993" w:rsidP="00317A71">
            <w:pPr>
              <w:pStyle w:val="23"/>
              <w:shd w:val="clear" w:color="auto" w:fill="auto"/>
              <w:spacing w:line="277" w:lineRule="exact"/>
              <w:rPr>
                <w:rStyle w:val="26"/>
                <w:rFonts w:eastAsia="Calibri"/>
                <w:i w:val="0"/>
              </w:rPr>
            </w:pPr>
            <w:r>
              <w:rPr>
                <w:rStyle w:val="26"/>
                <w:rFonts w:eastAsia="Calibri"/>
                <w:i w:val="0"/>
              </w:rPr>
              <w:t xml:space="preserve">Не изменилась </w:t>
            </w:r>
          </w:p>
          <w:p w:rsidR="006A0993" w:rsidRPr="007F0866" w:rsidRDefault="00631DCC" w:rsidP="00317A71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26"/>
                <w:rFonts w:eastAsia="Calibri"/>
                <w:i w:val="0"/>
              </w:rPr>
              <w:t>П</w:t>
            </w:r>
            <w:r w:rsidR="006A0993">
              <w:rPr>
                <w:rStyle w:val="26"/>
                <w:rFonts w:eastAsia="Calibri"/>
                <w:i w:val="0"/>
              </w:rPr>
              <w:t>оложительная</w:t>
            </w:r>
            <w:r>
              <w:rPr>
                <w:rStyle w:val="26"/>
                <w:rFonts w:eastAsia="Calibri"/>
                <w:i w:val="0"/>
              </w:rPr>
              <w:t xml:space="preserve"> </w:t>
            </w:r>
            <w:r w:rsidR="006A0993" w:rsidRPr="007F0866">
              <w:rPr>
                <w:rStyle w:val="26"/>
                <w:rFonts w:eastAsia="Calibri"/>
                <w:i w:val="0"/>
              </w:rPr>
              <w:t>-</w:t>
            </w:r>
            <w:r w:rsidR="006A0993">
              <w:rPr>
                <w:rStyle w:val="26"/>
                <w:rFonts w:eastAsia="Calibri"/>
                <w:i w:val="0"/>
              </w:rPr>
              <w:t>4,3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93" w:rsidRDefault="00631DCC" w:rsidP="00317A71">
            <w:pPr>
              <w:pStyle w:val="23"/>
              <w:shd w:val="clear" w:color="auto" w:fill="auto"/>
              <w:spacing w:line="281" w:lineRule="exact"/>
              <w:rPr>
                <w:rStyle w:val="26"/>
                <w:rFonts w:eastAsia="Calibri"/>
                <w:i w:val="0"/>
              </w:rPr>
            </w:pPr>
            <w:r>
              <w:rPr>
                <w:rStyle w:val="26"/>
                <w:rFonts w:eastAsia="Calibri"/>
                <w:i w:val="0"/>
              </w:rPr>
              <w:t>Не изменилась</w:t>
            </w:r>
          </w:p>
          <w:p w:rsidR="00631DCC" w:rsidRPr="007F0866" w:rsidRDefault="00631DCC" w:rsidP="00317A71">
            <w:pPr>
              <w:pStyle w:val="23"/>
              <w:shd w:val="clear" w:color="auto" w:fill="auto"/>
              <w:spacing w:line="281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26"/>
                <w:rFonts w:eastAsia="Calibri"/>
                <w:i w:val="0"/>
              </w:rPr>
              <w:t>Положительная– 5,1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CC" w:rsidRDefault="006A0993" w:rsidP="00317A71">
            <w:pPr>
              <w:pStyle w:val="23"/>
              <w:shd w:val="clear" w:color="auto" w:fill="auto"/>
              <w:spacing w:line="277" w:lineRule="exact"/>
              <w:rPr>
                <w:rStyle w:val="26"/>
                <w:rFonts w:eastAsia="Calibri"/>
                <w:i w:val="0"/>
              </w:rPr>
            </w:pPr>
            <w:r w:rsidRPr="007F0866">
              <w:rPr>
                <w:rStyle w:val="26"/>
                <w:rFonts w:eastAsia="Calibri"/>
                <w:i w:val="0"/>
              </w:rPr>
              <w:t xml:space="preserve">Не изменилась </w:t>
            </w:r>
          </w:p>
          <w:p w:rsidR="006A0993" w:rsidRPr="007F0866" w:rsidRDefault="00631DCC" w:rsidP="00317A71">
            <w:pPr>
              <w:pStyle w:val="23"/>
              <w:shd w:val="clear" w:color="auto" w:fill="auto"/>
              <w:spacing w:line="277" w:lineRule="exac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26"/>
                <w:rFonts w:eastAsia="Calibri"/>
                <w:i w:val="0"/>
              </w:rPr>
              <w:t>Положительная-3,0</w:t>
            </w:r>
          </w:p>
        </w:tc>
      </w:tr>
    </w:tbl>
    <w:p w:rsidR="007F0866" w:rsidRPr="00A84DB8" w:rsidRDefault="007F0866" w:rsidP="00A84DB8">
      <w:pPr>
        <w:pStyle w:val="23"/>
        <w:shd w:val="clear" w:color="auto" w:fill="auto"/>
        <w:spacing w:line="274" w:lineRule="exact"/>
        <w:rPr>
          <w:rFonts w:ascii="Times New Roman" w:hAnsi="Times New Roman" w:cs="Times New Roman"/>
          <w:b w:val="0"/>
          <w:i w:val="0"/>
        </w:rPr>
      </w:pPr>
      <w:r w:rsidRPr="00631DCC">
        <w:rPr>
          <w:rStyle w:val="26"/>
          <w:rFonts w:eastAsia="Calibri"/>
          <w:b/>
          <w:i w:val="0"/>
        </w:rPr>
        <w:t>Вывод:</w:t>
      </w:r>
      <w:r w:rsidRPr="007F0866">
        <w:rPr>
          <w:rStyle w:val="26"/>
          <w:rFonts w:eastAsia="Calibri"/>
          <w:i w:val="0"/>
        </w:rPr>
        <w:t xml:space="preserve"> </w:t>
      </w:r>
      <w:r w:rsidRPr="007F0866">
        <w:rPr>
          <w:rFonts w:ascii="Times New Roman" w:hAnsi="Times New Roman" w:cs="Times New Roman"/>
          <w:b w:val="0"/>
          <w:i w:val="0"/>
        </w:rPr>
        <w:t xml:space="preserve">сравнительный анализ с </w:t>
      </w:r>
      <w:r w:rsidRPr="007F0866">
        <w:rPr>
          <w:rStyle w:val="26"/>
          <w:rFonts w:eastAsia="Calibri"/>
          <w:i w:val="0"/>
        </w:rPr>
        <w:t xml:space="preserve">1 </w:t>
      </w:r>
      <w:r w:rsidRPr="007F0866">
        <w:rPr>
          <w:rFonts w:ascii="Times New Roman" w:hAnsi="Times New Roman" w:cs="Times New Roman"/>
          <w:b w:val="0"/>
          <w:i w:val="0"/>
        </w:rPr>
        <w:t xml:space="preserve">четвертью 2021-2022 учебного года показывает </w:t>
      </w:r>
      <w:r w:rsidR="00631DCC">
        <w:rPr>
          <w:rFonts w:ascii="Times New Roman" w:hAnsi="Times New Roman" w:cs="Times New Roman"/>
          <w:b w:val="0"/>
          <w:i w:val="0"/>
        </w:rPr>
        <w:t>положительную</w:t>
      </w:r>
      <w:r w:rsidRPr="007F0866">
        <w:rPr>
          <w:rFonts w:ascii="Times New Roman" w:hAnsi="Times New Roman" w:cs="Times New Roman"/>
          <w:b w:val="0"/>
          <w:i w:val="0"/>
        </w:rPr>
        <w:t xml:space="preserve"> динамику качества знаний в</w:t>
      </w:r>
      <w:r w:rsidR="00631DCC">
        <w:rPr>
          <w:rFonts w:ascii="Times New Roman" w:hAnsi="Times New Roman" w:cs="Times New Roman"/>
          <w:b w:val="0"/>
          <w:i w:val="0"/>
        </w:rPr>
        <w:t>о всех звеньях.</w:t>
      </w:r>
      <w:r w:rsidRPr="007F0866">
        <w:rPr>
          <w:rFonts w:ascii="Times New Roman" w:hAnsi="Times New Roman" w:cs="Times New Roman"/>
          <w:b w:val="0"/>
          <w:i w:val="0"/>
        </w:rPr>
        <w:t xml:space="preserve"> В целом по </w:t>
      </w:r>
      <w:r w:rsidR="00631DCC">
        <w:rPr>
          <w:rFonts w:ascii="Times New Roman" w:hAnsi="Times New Roman" w:cs="Times New Roman"/>
          <w:b w:val="0"/>
          <w:i w:val="0"/>
        </w:rPr>
        <w:t>лицею</w:t>
      </w:r>
      <w:r w:rsidRPr="007F0866">
        <w:rPr>
          <w:rFonts w:ascii="Times New Roman" w:hAnsi="Times New Roman" w:cs="Times New Roman"/>
          <w:b w:val="0"/>
          <w:i w:val="0"/>
        </w:rPr>
        <w:t xml:space="preserve"> </w:t>
      </w:r>
      <w:r w:rsidR="00631DCC">
        <w:rPr>
          <w:rFonts w:ascii="Times New Roman" w:hAnsi="Times New Roman" w:cs="Times New Roman"/>
          <w:b w:val="0"/>
          <w:i w:val="0"/>
        </w:rPr>
        <w:t>положительная</w:t>
      </w:r>
      <w:r w:rsidRPr="007F0866">
        <w:rPr>
          <w:rFonts w:ascii="Times New Roman" w:hAnsi="Times New Roman" w:cs="Times New Roman"/>
          <w:b w:val="0"/>
          <w:i w:val="0"/>
        </w:rPr>
        <w:t xml:space="preserve"> ди</w:t>
      </w:r>
      <w:r w:rsidR="00631DCC">
        <w:rPr>
          <w:rFonts w:ascii="Times New Roman" w:hAnsi="Times New Roman" w:cs="Times New Roman"/>
          <w:b w:val="0"/>
          <w:i w:val="0"/>
        </w:rPr>
        <w:t>намика качества образования на 3,1</w:t>
      </w:r>
      <w:r w:rsidRPr="007F0866">
        <w:rPr>
          <w:rFonts w:ascii="Times New Roman" w:hAnsi="Times New Roman" w:cs="Times New Roman"/>
          <w:b w:val="0"/>
          <w:i w:val="0"/>
        </w:rPr>
        <w:t xml:space="preserve"> </w:t>
      </w:r>
      <w:r w:rsidRPr="007F0866">
        <w:rPr>
          <w:rStyle w:val="2115pt"/>
          <w:rFonts w:eastAsia="Calibri"/>
          <w:b w:val="0"/>
        </w:rPr>
        <w:t>%</w:t>
      </w:r>
      <w:r w:rsidRPr="007F0866">
        <w:rPr>
          <w:rFonts w:ascii="Times New Roman" w:hAnsi="Times New Roman" w:cs="Times New Roman"/>
          <w:b w:val="0"/>
          <w:i w:val="0"/>
        </w:rPr>
        <w:t xml:space="preserve"> по сравнению прошлым учебным годом</w:t>
      </w:r>
    </w:p>
    <w:p w:rsidR="008A3172" w:rsidRPr="00516D64" w:rsidRDefault="000F5C89" w:rsidP="00205B5D">
      <w:pPr>
        <w:pStyle w:val="21"/>
        <w:shd w:val="clear" w:color="auto" w:fill="auto"/>
        <w:spacing w:line="240" w:lineRule="auto"/>
        <w:ind w:left="1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Сравнивая результаты за 2021</w:t>
      </w:r>
      <w:r w:rsidR="00AF4795">
        <w:rPr>
          <w:sz w:val="24"/>
          <w:szCs w:val="24"/>
        </w:rPr>
        <w:t>-2022</w:t>
      </w:r>
      <w:r w:rsidR="008A3172" w:rsidRPr="00516D64">
        <w:rPr>
          <w:sz w:val="24"/>
          <w:szCs w:val="24"/>
        </w:rPr>
        <w:t xml:space="preserve"> учебный год</w:t>
      </w:r>
      <w:r w:rsidR="00631DCC">
        <w:rPr>
          <w:sz w:val="24"/>
          <w:szCs w:val="24"/>
        </w:rPr>
        <w:t xml:space="preserve"> </w:t>
      </w:r>
      <w:r w:rsidR="00AF4795">
        <w:rPr>
          <w:sz w:val="24"/>
          <w:szCs w:val="24"/>
        </w:rPr>
        <w:t>и результаты за 1 четверть  2022-2023</w:t>
      </w:r>
      <w:r w:rsidR="008A3172" w:rsidRPr="00516D64">
        <w:rPr>
          <w:sz w:val="24"/>
          <w:szCs w:val="24"/>
        </w:rPr>
        <w:t xml:space="preserve"> учебного года видно, что </w:t>
      </w:r>
      <w:r w:rsidR="00AF4795">
        <w:rPr>
          <w:sz w:val="24"/>
          <w:szCs w:val="24"/>
        </w:rPr>
        <w:t>об</w:t>
      </w:r>
      <w:r w:rsidR="008A3172" w:rsidRPr="00516D64">
        <w:rPr>
          <w:sz w:val="24"/>
          <w:szCs w:val="24"/>
        </w:rPr>
        <w:t>у</w:t>
      </w:r>
      <w:r w:rsidR="008A3172" w:rsidRPr="00516D64">
        <w:rPr>
          <w:i/>
          <w:sz w:val="24"/>
          <w:szCs w:val="24"/>
        </w:rPr>
        <w:t>ча</w:t>
      </w:r>
      <w:r w:rsidR="00AF4795">
        <w:rPr>
          <w:i/>
          <w:sz w:val="24"/>
          <w:szCs w:val="24"/>
        </w:rPr>
        <w:t>ю</w:t>
      </w:r>
      <w:r w:rsidR="008A3172" w:rsidRPr="00516D64">
        <w:rPr>
          <w:i/>
          <w:sz w:val="24"/>
          <w:szCs w:val="24"/>
        </w:rPr>
        <w:t>щиеся</w:t>
      </w:r>
      <w:r w:rsidR="008A3172" w:rsidRPr="00516D64">
        <w:rPr>
          <w:sz w:val="24"/>
          <w:szCs w:val="24"/>
        </w:rPr>
        <w:t xml:space="preserve"> показали </w:t>
      </w:r>
      <w:r w:rsidR="007839CA" w:rsidRPr="00516D64">
        <w:rPr>
          <w:sz w:val="24"/>
          <w:szCs w:val="24"/>
        </w:rPr>
        <w:t>по</w:t>
      </w:r>
      <w:r w:rsidR="00631DCC">
        <w:rPr>
          <w:sz w:val="24"/>
          <w:szCs w:val="24"/>
        </w:rPr>
        <w:t>вышение</w:t>
      </w:r>
      <w:r w:rsidR="007839CA" w:rsidRPr="00516D64">
        <w:rPr>
          <w:sz w:val="24"/>
          <w:szCs w:val="24"/>
        </w:rPr>
        <w:t xml:space="preserve">  качества знаний </w:t>
      </w:r>
      <w:r w:rsidR="007839CA" w:rsidRPr="00964F98">
        <w:rPr>
          <w:color w:val="auto"/>
          <w:sz w:val="24"/>
          <w:szCs w:val="24"/>
        </w:rPr>
        <w:t xml:space="preserve">на </w:t>
      </w:r>
      <w:r w:rsidR="00631DCC">
        <w:rPr>
          <w:color w:val="auto"/>
          <w:sz w:val="24"/>
          <w:szCs w:val="24"/>
        </w:rPr>
        <w:t>3,1</w:t>
      </w:r>
      <w:r w:rsidR="00B8639D" w:rsidRPr="00964F98">
        <w:rPr>
          <w:color w:val="auto"/>
          <w:sz w:val="24"/>
          <w:szCs w:val="24"/>
        </w:rPr>
        <w:t xml:space="preserve"> </w:t>
      </w:r>
      <w:r w:rsidR="008A3172" w:rsidRPr="00964F98">
        <w:rPr>
          <w:color w:val="auto"/>
          <w:sz w:val="24"/>
          <w:szCs w:val="24"/>
        </w:rPr>
        <w:t>%.</w:t>
      </w:r>
      <w:r w:rsidR="008A3172" w:rsidRPr="00516D64">
        <w:rPr>
          <w:sz w:val="24"/>
          <w:szCs w:val="24"/>
        </w:rPr>
        <w:t xml:space="preserve"> </w:t>
      </w:r>
      <w:r w:rsidR="00E5289A" w:rsidRPr="00516D64">
        <w:rPr>
          <w:sz w:val="24"/>
          <w:szCs w:val="24"/>
        </w:rPr>
        <w:t xml:space="preserve">Анализ </w:t>
      </w:r>
      <w:r w:rsidR="00631DCC">
        <w:rPr>
          <w:sz w:val="24"/>
          <w:szCs w:val="24"/>
        </w:rPr>
        <w:t>качества знаний показывает, что</w:t>
      </w:r>
      <w:r w:rsidR="00B8639D" w:rsidRPr="00516D64">
        <w:rPr>
          <w:sz w:val="24"/>
          <w:szCs w:val="24"/>
        </w:rPr>
        <w:t xml:space="preserve"> </w:t>
      </w:r>
      <w:r w:rsidR="008F4AC7" w:rsidRPr="00516D64">
        <w:rPr>
          <w:sz w:val="24"/>
          <w:szCs w:val="24"/>
        </w:rPr>
        <w:t xml:space="preserve">все </w:t>
      </w:r>
      <w:r w:rsidR="00E5289A" w:rsidRPr="00516D64">
        <w:rPr>
          <w:sz w:val="24"/>
          <w:szCs w:val="24"/>
        </w:rPr>
        <w:t xml:space="preserve"> учащи</w:t>
      </w:r>
      <w:r w:rsidR="008F4AC7" w:rsidRPr="00516D64">
        <w:rPr>
          <w:sz w:val="24"/>
          <w:szCs w:val="24"/>
        </w:rPr>
        <w:t>е</w:t>
      </w:r>
      <w:r w:rsidR="00E5289A" w:rsidRPr="00516D64">
        <w:rPr>
          <w:sz w:val="24"/>
          <w:szCs w:val="24"/>
        </w:rPr>
        <w:t xml:space="preserve">ся подтвердили результаты окончания прошлого учебного года, завершив 1 четверть с итоговыми оценками «4» и «5». </w:t>
      </w:r>
      <w:r w:rsidR="00205B5D">
        <w:rPr>
          <w:sz w:val="24"/>
          <w:szCs w:val="24"/>
        </w:rPr>
        <w:t xml:space="preserve">  </w:t>
      </w:r>
    </w:p>
    <w:p w:rsidR="002D65F4" w:rsidRPr="00516D64" w:rsidRDefault="00B8639D" w:rsidP="008A3172">
      <w:pPr>
        <w:pStyle w:val="21"/>
        <w:shd w:val="clear" w:color="auto" w:fill="auto"/>
        <w:spacing w:line="240" w:lineRule="auto"/>
        <w:ind w:right="20" w:hanging="262"/>
        <w:jc w:val="both"/>
        <w:rPr>
          <w:sz w:val="24"/>
          <w:szCs w:val="24"/>
        </w:rPr>
      </w:pPr>
      <w:r w:rsidRPr="00516D64">
        <w:rPr>
          <w:sz w:val="24"/>
          <w:szCs w:val="24"/>
        </w:rPr>
        <w:t xml:space="preserve">    </w:t>
      </w:r>
      <w:r w:rsidR="00E5289A" w:rsidRPr="00516D64">
        <w:rPr>
          <w:sz w:val="24"/>
          <w:szCs w:val="24"/>
        </w:rPr>
        <w:t>Классным руководителям, учителям-предметник</w:t>
      </w:r>
      <w:r w:rsidR="008A3172" w:rsidRPr="00516D64">
        <w:rPr>
          <w:sz w:val="24"/>
          <w:szCs w:val="24"/>
        </w:rPr>
        <w:t xml:space="preserve">ам необходимо взять на контроль </w:t>
      </w:r>
      <w:r w:rsidR="00E5289A" w:rsidRPr="00516D64">
        <w:rPr>
          <w:sz w:val="24"/>
          <w:szCs w:val="24"/>
        </w:rPr>
        <w:t>результаты учащихся, а так</w:t>
      </w:r>
      <w:r w:rsidR="008A3172" w:rsidRPr="00516D64">
        <w:rPr>
          <w:sz w:val="24"/>
          <w:szCs w:val="24"/>
        </w:rPr>
        <w:t xml:space="preserve">же тех, кто находится в резерве </w:t>
      </w:r>
      <w:r w:rsidR="00E5289A" w:rsidRPr="00516D64">
        <w:rPr>
          <w:sz w:val="24"/>
          <w:szCs w:val="24"/>
        </w:rPr>
        <w:t>«хорошистов», вести работу по повышению учебной мотивации, оказывать своевременную помощь при появлении пробелов в знаниях.</w:t>
      </w:r>
    </w:p>
    <w:p w:rsidR="00A84DB8" w:rsidRPr="00631DCC" w:rsidRDefault="00E96F6E" w:rsidP="00E96F6E">
      <w:pPr>
        <w:jc w:val="both"/>
        <w:rPr>
          <w:rFonts w:ascii="Times New Roman" w:hAnsi="Times New Roman"/>
          <w:bCs/>
          <w:color w:val="auto"/>
        </w:rPr>
      </w:pPr>
      <w:r w:rsidRPr="00F81971">
        <w:rPr>
          <w:rFonts w:ascii="Times New Roman" w:hAnsi="Times New Roman"/>
          <w:bCs/>
          <w:color w:val="auto"/>
        </w:rPr>
        <w:t>Пропуски уроков:</w:t>
      </w:r>
      <w:r w:rsidR="00964F98" w:rsidRPr="00F81971">
        <w:rPr>
          <w:rFonts w:ascii="Times New Roman" w:hAnsi="Times New Roman"/>
          <w:bCs/>
          <w:color w:val="auto"/>
        </w:rPr>
        <w:t xml:space="preserve"> пропущено </w:t>
      </w:r>
      <w:r w:rsidR="000F5C89">
        <w:rPr>
          <w:rFonts w:ascii="Times New Roman" w:hAnsi="Times New Roman"/>
          <w:bCs/>
          <w:color w:val="auto"/>
        </w:rPr>
        <w:t>495 уроков</w:t>
      </w:r>
      <w:r w:rsidR="00964F98" w:rsidRPr="00F81971">
        <w:rPr>
          <w:rFonts w:ascii="Times New Roman" w:hAnsi="Times New Roman"/>
          <w:bCs/>
          <w:color w:val="auto"/>
        </w:rPr>
        <w:t xml:space="preserve"> , из них </w:t>
      </w:r>
      <w:r w:rsidR="00631DCC">
        <w:rPr>
          <w:rFonts w:ascii="Times New Roman" w:hAnsi="Times New Roman"/>
          <w:bCs/>
          <w:color w:val="auto"/>
        </w:rPr>
        <w:t xml:space="preserve">309 по болезни, </w:t>
      </w:r>
      <w:r w:rsidR="000F5C89">
        <w:rPr>
          <w:rFonts w:ascii="Times New Roman" w:hAnsi="Times New Roman"/>
          <w:bCs/>
          <w:color w:val="auto"/>
        </w:rPr>
        <w:t>87</w:t>
      </w:r>
      <w:r w:rsidR="00631DCC">
        <w:rPr>
          <w:rFonts w:ascii="Times New Roman" w:hAnsi="Times New Roman"/>
          <w:bCs/>
          <w:color w:val="auto"/>
        </w:rPr>
        <w:t xml:space="preserve"> по уважительной причине</w:t>
      </w:r>
      <w:r w:rsidR="00964F98" w:rsidRPr="00F81971">
        <w:rPr>
          <w:rFonts w:ascii="Times New Roman" w:hAnsi="Times New Roman"/>
          <w:bCs/>
          <w:color w:val="auto"/>
        </w:rPr>
        <w:t>. Пропусков без уважительной причины нет.</w:t>
      </w:r>
    </w:p>
    <w:p w:rsidR="00E96F6E" w:rsidRPr="00516D64" w:rsidRDefault="00E96F6E" w:rsidP="00E96F6E">
      <w:pPr>
        <w:jc w:val="both"/>
        <w:rPr>
          <w:rFonts w:ascii="Times New Roman" w:hAnsi="Times New Roman"/>
          <w:b/>
          <w:bCs/>
        </w:rPr>
      </w:pPr>
      <w:r w:rsidRPr="00516D64">
        <w:rPr>
          <w:rFonts w:ascii="Times New Roman" w:hAnsi="Times New Roman"/>
          <w:b/>
          <w:bCs/>
        </w:rPr>
        <w:t>Выводы:</w:t>
      </w:r>
    </w:p>
    <w:p w:rsidR="00E96F6E" w:rsidRPr="00516D64" w:rsidRDefault="007B54BD" w:rsidP="00E96F6E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Отметить по</w:t>
      </w:r>
      <w:r w:rsidR="00631DCC">
        <w:rPr>
          <w:rFonts w:ascii="Times New Roman" w:hAnsi="Times New Roman"/>
          <w:bCs/>
        </w:rPr>
        <w:t>вышение</w:t>
      </w:r>
      <w:r w:rsidR="00F81971">
        <w:rPr>
          <w:rFonts w:ascii="Times New Roman" w:hAnsi="Times New Roman"/>
          <w:bCs/>
        </w:rPr>
        <w:t xml:space="preserve"> </w:t>
      </w:r>
      <w:r w:rsidR="00E96F6E" w:rsidRPr="00516D64">
        <w:rPr>
          <w:rFonts w:ascii="Times New Roman" w:hAnsi="Times New Roman"/>
          <w:bCs/>
        </w:rPr>
        <w:t xml:space="preserve"> успеваемости  в</w:t>
      </w:r>
      <w:r w:rsidR="00786DF1" w:rsidRPr="00516D64">
        <w:rPr>
          <w:rFonts w:ascii="Times New Roman" w:hAnsi="Times New Roman"/>
          <w:bCs/>
        </w:rPr>
        <w:t xml:space="preserve"> 1 четверти </w:t>
      </w:r>
      <w:r>
        <w:rPr>
          <w:rFonts w:ascii="Times New Roman" w:hAnsi="Times New Roman"/>
          <w:bCs/>
        </w:rPr>
        <w:t xml:space="preserve"> 2022-2023</w:t>
      </w:r>
      <w:r w:rsidR="00E96F6E" w:rsidRPr="00516D64">
        <w:rPr>
          <w:rFonts w:ascii="Times New Roman" w:hAnsi="Times New Roman"/>
          <w:bCs/>
        </w:rPr>
        <w:t xml:space="preserve"> учебном году.</w:t>
      </w:r>
    </w:p>
    <w:p w:rsidR="000A6463" w:rsidRDefault="000A6463" w:rsidP="00E96F6E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Качество знаний</w:t>
      </w:r>
      <w:r w:rsidR="00F81971">
        <w:rPr>
          <w:rFonts w:ascii="Times New Roman" w:hAnsi="Times New Roman"/>
          <w:bCs/>
        </w:rPr>
        <w:t xml:space="preserve"> по сравнению с 1 четвертью 2020</w:t>
      </w:r>
      <w:r w:rsidR="00964F98">
        <w:rPr>
          <w:rFonts w:ascii="Times New Roman" w:hAnsi="Times New Roman"/>
          <w:bCs/>
        </w:rPr>
        <w:t>-20</w:t>
      </w:r>
      <w:r w:rsidR="00F81971">
        <w:rPr>
          <w:rFonts w:ascii="Times New Roman" w:hAnsi="Times New Roman"/>
          <w:bCs/>
        </w:rPr>
        <w:t>21</w:t>
      </w:r>
      <w:r w:rsidR="00964F98">
        <w:rPr>
          <w:rFonts w:ascii="Times New Roman" w:hAnsi="Times New Roman"/>
          <w:bCs/>
        </w:rPr>
        <w:t xml:space="preserve"> </w:t>
      </w:r>
      <w:r w:rsidR="00F81971">
        <w:rPr>
          <w:rFonts w:ascii="Times New Roman" w:hAnsi="Times New Roman"/>
          <w:bCs/>
        </w:rPr>
        <w:t xml:space="preserve"> </w:t>
      </w:r>
      <w:r w:rsidR="007B54BD">
        <w:rPr>
          <w:rFonts w:ascii="Times New Roman" w:hAnsi="Times New Roman"/>
          <w:bCs/>
        </w:rPr>
        <w:t xml:space="preserve">учебного года повысилось </w:t>
      </w:r>
      <w:r w:rsidR="00631DCC">
        <w:rPr>
          <w:rFonts w:ascii="Times New Roman" w:hAnsi="Times New Roman"/>
          <w:bCs/>
        </w:rPr>
        <w:t>на 3,1%.</w:t>
      </w:r>
    </w:p>
    <w:p w:rsidR="00E96F6E" w:rsidRPr="00516D64" w:rsidRDefault="00E96F6E" w:rsidP="00E96F6E">
      <w:pPr>
        <w:jc w:val="both"/>
        <w:rPr>
          <w:rFonts w:ascii="Times New Roman" w:hAnsi="Times New Roman"/>
        </w:rPr>
      </w:pPr>
      <w:r w:rsidRPr="00516D64">
        <w:rPr>
          <w:rFonts w:ascii="Times New Roman" w:hAnsi="Times New Roman"/>
          <w:b/>
        </w:rPr>
        <w:t>Проблема</w:t>
      </w:r>
      <w:r w:rsidRPr="00516D64">
        <w:rPr>
          <w:rFonts w:ascii="Times New Roman" w:hAnsi="Times New Roman"/>
        </w:rPr>
        <w:t xml:space="preserve">: количество обучающихся с одной </w:t>
      </w:r>
      <w:r w:rsidR="00631DCC">
        <w:rPr>
          <w:rFonts w:ascii="Times New Roman" w:hAnsi="Times New Roman"/>
        </w:rPr>
        <w:t>«3» остается: 3</w:t>
      </w:r>
    </w:p>
    <w:p w:rsidR="000F5C89" w:rsidRDefault="00E96F6E" w:rsidP="00E96F6E">
      <w:pPr>
        <w:jc w:val="both"/>
        <w:rPr>
          <w:rFonts w:ascii="Times New Roman" w:hAnsi="Times New Roman"/>
        </w:rPr>
      </w:pPr>
      <w:r w:rsidRPr="00516D64">
        <w:rPr>
          <w:rFonts w:ascii="Times New Roman" w:hAnsi="Times New Roman"/>
        </w:rPr>
        <w:t>Низ</w:t>
      </w:r>
      <w:r w:rsidR="00631DCC">
        <w:rPr>
          <w:rFonts w:ascii="Times New Roman" w:hAnsi="Times New Roman"/>
        </w:rPr>
        <w:t>кое качество знаний в  классах</w:t>
      </w:r>
      <w:r w:rsidR="00D46566">
        <w:rPr>
          <w:rFonts w:ascii="Times New Roman" w:hAnsi="Times New Roman"/>
        </w:rPr>
        <w:t xml:space="preserve">: </w:t>
      </w:r>
      <w:r w:rsidR="00631DCC">
        <w:rPr>
          <w:rFonts w:ascii="Times New Roman" w:hAnsi="Times New Roman"/>
        </w:rPr>
        <w:t xml:space="preserve">3 </w:t>
      </w:r>
      <w:r w:rsidR="00631DCC">
        <w:rPr>
          <w:rFonts w:ascii="Times New Roman" w:hAnsi="Times New Roman"/>
        </w:rPr>
        <w:t>класс</w:t>
      </w:r>
      <w:r w:rsidR="00631DCC">
        <w:rPr>
          <w:rFonts w:ascii="Times New Roman" w:hAnsi="Times New Roman"/>
        </w:rPr>
        <w:t xml:space="preserve">  (Цих Л.С.), 4б </w:t>
      </w:r>
      <w:r w:rsidR="00631DCC">
        <w:rPr>
          <w:rFonts w:ascii="Times New Roman" w:hAnsi="Times New Roman"/>
        </w:rPr>
        <w:t>класс</w:t>
      </w:r>
      <w:r w:rsidR="00631DCC">
        <w:rPr>
          <w:rFonts w:ascii="Times New Roman" w:hAnsi="Times New Roman"/>
        </w:rPr>
        <w:t xml:space="preserve"> (Михайлова Т.П.), 7 </w:t>
      </w:r>
      <w:r w:rsidR="00631DCC">
        <w:rPr>
          <w:rFonts w:ascii="Times New Roman" w:hAnsi="Times New Roman"/>
        </w:rPr>
        <w:t>класс</w:t>
      </w:r>
      <w:r w:rsidR="00631DCC">
        <w:rPr>
          <w:rFonts w:ascii="Times New Roman" w:hAnsi="Times New Roman"/>
        </w:rPr>
        <w:t xml:space="preserve"> (Бадминова А.С.). </w:t>
      </w:r>
    </w:p>
    <w:p w:rsidR="0009191C" w:rsidRPr="00516D64" w:rsidRDefault="00D46566" w:rsidP="0064176A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4056E4">
        <w:t>Одна из причин наличия детей со слабым уровнем з</w:t>
      </w:r>
      <w:r>
        <w:t>н</w:t>
      </w:r>
      <w:r w:rsidRPr="004056E4">
        <w:t xml:space="preserve">аний – </w:t>
      </w:r>
      <w:r w:rsidR="00631DCC">
        <w:t>недостаточный уровень</w:t>
      </w:r>
      <w:r w:rsidRPr="004056E4">
        <w:t xml:space="preserve">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</w:t>
      </w:r>
      <w:r w:rsidR="0024122E">
        <w:t xml:space="preserve">усвоение программного материала, </w:t>
      </w:r>
      <w:r w:rsidR="0024122E" w:rsidRPr="004056E4">
        <w:t>также недостаточный контроль со стороны родителей.</w:t>
      </w:r>
    </w:p>
    <w:p w:rsidR="0086227D" w:rsidRPr="00516D64" w:rsidRDefault="0086227D" w:rsidP="004F13E9">
      <w:pPr>
        <w:pStyle w:val="32"/>
        <w:shd w:val="clear" w:color="auto" w:fill="auto"/>
        <w:spacing w:line="240" w:lineRule="auto"/>
        <w:ind w:left="120"/>
        <w:rPr>
          <w:rStyle w:val="33"/>
          <w:b/>
          <w:bCs/>
          <w:i/>
          <w:iCs/>
          <w:sz w:val="24"/>
          <w:szCs w:val="24"/>
        </w:rPr>
      </w:pPr>
    </w:p>
    <w:p w:rsidR="002D65F4" w:rsidRPr="00516D64" w:rsidRDefault="00E5289A" w:rsidP="004F13E9">
      <w:pPr>
        <w:pStyle w:val="32"/>
        <w:shd w:val="clear" w:color="auto" w:fill="auto"/>
        <w:spacing w:line="240" w:lineRule="auto"/>
        <w:ind w:left="120"/>
        <w:rPr>
          <w:rStyle w:val="33"/>
          <w:b/>
          <w:bCs/>
          <w:iCs/>
          <w:sz w:val="24"/>
          <w:szCs w:val="24"/>
        </w:rPr>
      </w:pPr>
      <w:r w:rsidRPr="00516D64">
        <w:rPr>
          <w:rStyle w:val="33"/>
          <w:b/>
          <w:bCs/>
          <w:iCs/>
          <w:sz w:val="24"/>
          <w:szCs w:val="24"/>
        </w:rPr>
        <w:t>На основании вышеизложенного рекомендуется:</w:t>
      </w:r>
    </w:p>
    <w:p w:rsidR="00D218AE" w:rsidRPr="00516D64" w:rsidRDefault="00D218AE" w:rsidP="004F13E9">
      <w:pPr>
        <w:pStyle w:val="32"/>
        <w:shd w:val="clear" w:color="auto" w:fill="auto"/>
        <w:spacing w:line="240" w:lineRule="auto"/>
        <w:ind w:left="120"/>
        <w:rPr>
          <w:sz w:val="24"/>
          <w:szCs w:val="24"/>
        </w:rPr>
      </w:pPr>
    </w:p>
    <w:p w:rsidR="007F0866" w:rsidRPr="007F0866" w:rsidRDefault="007F0866" w:rsidP="007F0866">
      <w:pPr>
        <w:pStyle w:val="23"/>
        <w:numPr>
          <w:ilvl w:val="0"/>
          <w:numId w:val="18"/>
        </w:numPr>
        <w:shd w:val="clear" w:color="auto" w:fill="auto"/>
        <w:tabs>
          <w:tab w:val="left" w:pos="792"/>
        </w:tabs>
        <w:spacing w:before="0" w:after="0" w:line="274" w:lineRule="exact"/>
        <w:ind w:left="360" w:hanging="36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0866">
        <w:rPr>
          <w:rFonts w:ascii="Times New Roman" w:hAnsi="Times New Roman" w:cs="Times New Roman"/>
          <w:b w:val="0"/>
          <w:i w:val="0"/>
          <w:sz w:val="24"/>
          <w:szCs w:val="24"/>
        </w:rPr>
        <w:t>Проанализировать результаты первой четверти на заседаниях школьных методических объединений учителей.</w:t>
      </w:r>
    </w:p>
    <w:p w:rsidR="007F0866" w:rsidRPr="007F0866" w:rsidRDefault="007F0866" w:rsidP="007F0866">
      <w:pPr>
        <w:pStyle w:val="23"/>
        <w:numPr>
          <w:ilvl w:val="0"/>
          <w:numId w:val="18"/>
        </w:numPr>
        <w:shd w:val="clear" w:color="auto" w:fill="auto"/>
        <w:tabs>
          <w:tab w:val="left" w:pos="792"/>
        </w:tabs>
        <w:spacing w:before="0" w:after="0" w:line="274" w:lineRule="exact"/>
        <w:ind w:left="360" w:hanging="36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086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Всем учителям </w:t>
      </w:r>
      <w:r w:rsidR="00631DCC">
        <w:rPr>
          <w:rFonts w:ascii="Times New Roman" w:hAnsi="Times New Roman" w:cs="Times New Roman"/>
          <w:b w:val="0"/>
          <w:i w:val="0"/>
          <w:sz w:val="24"/>
          <w:szCs w:val="24"/>
        </w:rPr>
        <w:t>лицея</w:t>
      </w:r>
      <w:r w:rsidRPr="007F086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необходимо обратить серьезное внимание на повышение уровня качества знаний по предметам, обратить внимание на тщательное планирование и подготовку каждог</w:t>
      </w:r>
      <w:r w:rsidR="00631DCC">
        <w:rPr>
          <w:rFonts w:ascii="Times New Roman" w:hAnsi="Times New Roman" w:cs="Times New Roman"/>
          <w:b w:val="0"/>
          <w:i w:val="0"/>
          <w:sz w:val="24"/>
          <w:szCs w:val="24"/>
        </w:rPr>
        <w:t>о урока</w:t>
      </w:r>
      <w:r w:rsidRPr="007F0866">
        <w:rPr>
          <w:rFonts w:ascii="Times New Roman" w:hAnsi="Times New Roman" w:cs="Times New Roman"/>
          <w:b w:val="0"/>
          <w:i w:val="0"/>
          <w:sz w:val="24"/>
          <w:szCs w:val="24"/>
        </w:rPr>
        <w:t>, рационально использовать время на уроке для повышения мотивации учащихся к обучению.</w:t>
      </w:r>
    </w:p>
    <w:p w:rsidR="007F0866" w:rsidRPr="007F0866" w:rsidRDefault="007F0866" w:rsidP="007F0866">
      <w:pPr>
        <w:pStyle w:val="23"/>
        <w:numPr>
          <w:ilvl w:val="0"/>
          <w:numId w:val="18"/>
        </w:numPr>
        <w:shd w:val="clear" w:color="auto" w:fill="auto"/>
        <w:tabs>
          <w:tab w:val="left" w:pos="792"/>
        </w:tabs>
        <w:spacing w:before="0" w:after="0" w:line="274" w:lineRule="exact"/>
        <w:ind w:left="360" w:hanging="36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0866">
        <w:rPr>
          <w:rFonts w:ascii="Times New Roman" w:hAnsi="Times New Roman" w:cs="Times New Roman"/>
          <w:b w:val="0"/>
          <w:i w:val="0"/>
          <w:sz w:val="24"/>
          <w:szCs w:val="24"/>
        </w:rPr>
        <w:t>Классным руководителям и учителям - предметникам взять под особый контроль успеваемость учащихся, имеющих в четверти одну «3».</w:t>
      </w:r>
    </w:p>
    <w:p w:rsidR="007F0866" w:rsidRPr="007F0866" w:rsidRDefault="007F0866" w:rsidP="007F0866">
      <w:pPr>
        <w:pStyle w:val="23"/>
        <w:numPr>
          <w:ilvl w:val="0"/>
          <w:numId w:val="18"/>
        </w:numPr>
        <w:shd w:val="clear" w:color="auto" w:fill="auto"/>
        <w:tabs>
          <w:tab w:val="left" w:pos="792"/>
        </w:tabs>
        <w:spacing w:before="0" w:after="0" w:line="274" w:lineRule="exact"/>
        <w:ind w:left="360" w:hanging="36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0866">
        <w:rPr>
          <w:rFonts w:ascii="Times New Roman" w:hAnsi="Times New Roman" w:cs="Times New Roman"/>
          <w:b w:val="0"/>
          <w:i w:val="0"/>
          <w:sz w:val="24"/>
          <w:szCs w:val="24"/>
        </w:rPr>
        <w:t>Учителям - предметникам организовать во 2-й четверти индивидуальное сопровождение неуспевающих детей, вменив им в обязанность обязательное ведение тетрадей индивидуальных занятий.</w:t>
      </w:r>
    </w:p>
    <w:p w:rsidR="007F0866" w:rsidRPr="007F0866" w:rsidRDefault="007F0866" w:rsidP="007F0866">
      <w:pPr>
        <w:pStyle w:val="23"/>
        <w:numPr>
          <w:ilvl w:val="0"/>
          <w:numId w:val="18"/>
        </w:numPr>
        <w:shd w:val="clear" w:color="auto" w:fill="auto"/>
        <w:tabs>
          <w:tab w:val="left" w:pos="792"/>
        </w:tabs>
        <w:spacing w:before="0" w:after="0" w:line="274" w:lineRule="exact"/>
        <w:ind w:left="360" w:hanging="36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0866">
        <w:rPr>
          <w:rFonts w:ascii="Times New Roman" w:hAnsi="Times New Roman" w:cs="Times New Roman"/>
          <w:b w:val="0"/>
          <w:i w:val="0"/>
          <w:sz w:val="24"/>
          <w:szCs w:val="24"/>
        </w:rPr>
        <w:t>На классных часах обсудить итоги успеваемости и наметить пути повышения качества знаний.</w:t>
      </w:r>
    </w:p>
    <w:p w:rsidR="007F0866" w:rsidRPr="0007610B" w:rsidRDefault="007F0866" w:rsidP="0007610B">
      <w:pPr>
        <w:jc w:val="both"/>
        <w:rPr>
          <w:rFonts w:ascii="Times New Roman" w:hAnsi="Times New Roman"/>
        </w:rPr>
      </w:pPr>
      <w:r w:rsidRPr="007F0866">
        <w:rPr>
          <w:rFonts w:ascii="Times New Roman" w:hAnsi="Times New Roman" w:cs="Times New Roman"/>
        </w:rPr>
        <w:t>На совещании при директоре представить отчет о проделанной работе с учащимся класса по вопросу качества обученности классных руководителей:</w:t>
      </w:r>
      <w:r w:rsidR="007B54BD" w:rsidRPr="007B54BD">
        <w:rPr>
          <w:rFonts w:ascii="Times New Roman" w:hAnsi="Times New Roman"/>
        </w:rPr>
        <w:t xml:space="preserve"> </w:t>
      </w:r>
      <w:r w:rsidR="00631DCC">
        <w:rPr>
          <w:rFonts w:ascii="Times New Roman" w:hAnsi="Times New Roman"/>
        </w:rPr>
        <w:t>3</w:t>
      </w:r>
      <w:r w:rsidR="00631DCC">
        <w:rPr>
          <w:rFonts w:ascii="Times New Roman" w:hAnsi="Times New Roman"/>
        </w:rPr>
        <w:t xml:space="preserve"> класс </w:t>
      </w:r>
      <w:r w:rsidR="00631DCC">
        <w:rPr>
          <w:rFonts w:ascii="Times New Roman" w:hAnsi="Times New Roman"/>
        </w:rPr>
        <w:t xml:space="preserve">(Цих Л.С.), 4б </w:t>
      </w:r>
      <w:r w:rsidR="00631DCC">
        <w:rPr>
          <w:rFonts w:ascii="Times New Roman" w:hAnsi="Times New Roman"/>
        </w:rPr>
        <w:t xml:space="preserve">класс </w:t>
      </w:r>
      <w:r w:rsidR="00631DCC">
        <w:rPr>
          <w:rFonts w:ascii="Times New Roman" w:hAnsi="Times New Roman"/>
        </w:rPr>
        <w:t xml:space="preserve">(Михайлова Т.П.), 7 </w:t>
      </w:r>
      <w:r w:rsidR="00631DCC">
        <w:rPr>
          <w:rFonts w:ascii="Times New Roman" w:hAnsi="Times New Roman"/>
        </w:rPr>
        <w:t xml:space="preserve">класс </w:t>
      </w:r>
      <w:r w:rsidR="00631DCC">
        <w:rPr>
          <w:rFonts w:ascii="Times New Roman" w:hAnsi="Times New Roman"/>
        </w:rPr>
        <w:t xml:space="preserve">(Бадминова А.С.). </w:t>
      </w:r>
    </w:p>
    <w:p w:rsidR="007F0866" w:rsidRPr="007F0866" w:rsidRDefault="007F0866" w:rsidP="007F0866"/>
    <w:p w:rsidR="007F0866" w:rsidRPr="007F0866" w:rsidRDefault="007F0866" w:rsidP="007F0866"/>
    <w:p w:rsidR="007F0866" w:rsidRPr="007F0866" w:rsidRDefault="007F0866" w:rsidP="007F0866"/>
    <w:p w:rsidR="007F0866" w:rsidRPr="007F0866" w:rsidRDefault="007F0866" w:rsidP="007F0866"/>
    <w:p w:rsidR="007F0866" w:rsidRDefault="007F0866" w:rsidP="007F0866"/>
    <w:p w:rsidR="007F0866" w:rsidRPr="00516D64" w:rsidRDefault="007F0866" w:rsidP="007F0866">
      <w:pPr>
        <w:pStyle w:val="21"/>
        <w:shd w:val="clear" w:color="auto" w:fill="auto"/>
        <w:tabs>
          <w:tab w:val="left" w:pos="6489"/>
        </w:tabs>
        <w:spacing w:after="293" w:line="240" w:lineRule="auto"/>
        <w:rPr>
          <w:sz w:val="24"/>
          <w:szCs w:val="24"/>
        </w:rPr>
      </w:pPr>
      <w:r w:rsidRPr="00516D64">
        <w:rPr>
          <w:sz w:val="24"/>
          <w:szCs w:val="24"/>
        </w:rPr>
        <w:t>Заместитель директора по УВР</w:t>
      </w:r>
      <w:r>
        <w:rPr>
          <w:sz w:val="24"/>
          <w:szCs w:val="24"/>
        </w:rPr>
        <w:t xml:space="preserve">              </w:t>
      </w:r>
      <w:r w:rsidR="0007610B">
        <w:rPr>
          <w:sz w:val="24"/>
          <w:szCs w:val="24"/>
        </w:rPr>
        <w:t>Бадминова А.С.</w:t>
      </w:r>
    </w:p>
    <w:p w:rsidR="007F0866" w:rsidRDefault="007F0866" w:rsidP="007F0866">
      <w:pPr>
        <w:ind w:firstLine="708"/>
      </w:pPr>
    </w:p>
    <w:p w:rsidR="007F0866" w:rsidRDefault="007F0866" w:rsidP="007F0866"/>
    <w:p w:rsidR="007F0866" w:rsidRPr="007F0866" w:rsidRDefault="007F0866" w:rsidP="007F0866">
      <w:pPr>
        <w:sectPr w:rsidR="007F0866" w:rsidRPr="007F0866" w:rsidSect="007F0866">
          <w:type w:val="continuous"/>
          <w:pgSz w:w="11909" w:h="16840"/>
          <w:pgMar w:top="509" w:right="964" w:bottom="1410" w:left="1372" w:header="0" w:footer="3" w:gutter="0"/>
          <w:cols w:space="720"/>
          <w:noEndnote/>
          <w:docGrid w:linePitch="360"/>
        </w:sectPr>
      </w:pPr>
    </w:p>
    <w:p w:rsidR="002D65F4" w:rsidRPr="004F13E9" w:rsidRDefault="002D65F4" w:rsidP="004F13E9">
      <w:pPr>
        <w:pStyle w:val="21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</w:p>
    <w:sectPr w:rsidR="002D65F4" w:rsidRPr="004F13E9" w:rsidSect="00761D6F">
      <w:type w:val="continuous"/>
      <w:pgSz w:w="11909" w:h="16838"/>
      <w:pgMar w:top="568" w:right="936" w:bottom="748" w:left="91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DD" w:rsidRDefault="00F47DDD" w:rsidP="002D65F4">
      <w:r>
        <w:separator/>
      </w:r>
    </w:p>
  </w:endnote>
  <w:endnote w:type="continuationSeparator" w:id="0">
    <w:p w:rsidR="00F47DDD" w:rsidRDefault="00F47DDD" w:rsidP="002D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DD" w:rsidRDefault="00F47DDD"/>
  </w:footnote>
  <w:footnote w:type="continuationSeparator" w:id="0">
    <w:p w:rsidR="00F47DDD" w:rsidRDefault="00F47D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434240"/>
    <w:multiLevelType w:val="multilevel"/>
    <w:tmpl w:val="779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7A02C5"/>
    <w:multiLevelType w:val="hybridMultilevel"/>
    <w:tmpl w:val="E108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75756"/>
    <w:multiLevelType w:val="hybridMultilevel"/>
    <w:tmpl w:val="78FE17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9DD0CAB"/>
    <w:multiLevelType w:val="multilevel"/>
    <w:tmpl w:val="557AB6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6708D"/>
    <w:multiLevelType w:val="multilevel"/>
    <w:tmpl w:val="4E5A2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EB6303"/>
    <w:multiLevelType w:val="hybridMultilevel"/>
    <w:tmpl w:val="4F0E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622A9"/>
    <w:multiLevelType w:val="multilevel"/>
    <w:tmpl w:val="D8D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17"/>
  </w:num>
  <w:num w:numId="9">
    <w:abstractNumId w:val="0"/>
  </w:num>
  <w:num w:numId="10">
    <w:abstractNumId w:val="16"/>
  </w:num>
  <w:num w:numId="11">
    <w:abstractNumId w:val="15"/>
  </w:num>
  <w:num w:numId="12">
    <w:abstractNumId w:val="6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65F4"/>
    <w:rsid w:val="0000197F"/>
    <w:rsid w:val="00046834"/>
    <w:rsid w:val="00046958"/>
    <w:rsid w:val="00053A20"/>
    <w:rsid w:val="00064CE9"/>
    <w:rsid w:val="00070221"/>
    <w:rsid w:val="00070435"/>
    <w:rsid w:val="0007610B"/>
    <w:rsid w:val="00085D90"/>
    <w:rsid w:val="000863C9"/>
    <w:rsid w:val="0009191C"/>
    <w:rsid w:val="000A6463"/>
    <w:rsid w:val="000A67F3"/>
    <w:rsid w:val="000F5C89"/>
    <w:rsid w:val="00141B32"/>
    <w:rsid w:val="0015014E"/>
    <w:rsid w:val="0018372A"/>
    <w:rsid w:val="001A2939"/>
    <w:rsid w:val="001B6719"/>
    <w:rsid w:val="001C44E2"/>
    <w:rsid w:val="00205B5D"/>
    <w:rsid w:val="00206C8C"/>
    <w:rsid w:val="0023300C"/>
    <w:rsid w:val="002360C8"/>
    <w:rsid w:val="0024122E"/>
    <w:rsid w:val="00274672"/>
    <w:rsid w:val="00294B81"/>
    <w:rsid w:val="002C485B"/>
    <w:rsid w:val="002D65F4"/>
    <w:rsid w:val="002F74C0"/>
    <w:rsid w:val="00322B19"/>
    <w:rsid w:val="0032774C"/>
    <w:rsid w:val="003314E7"/>
    <w:rsid w:val="00346AA7"/>
    <w:rsid w:val="003D51BD"/>
    <w:rsid w:val="003D53FF"/>
    <w:rsid w:val="003E533E"/>
    <w:rsid w:val="0043390F"/>
    <w:rsid w:val="004B1090"/>
    <w:rsid w:val="004B195F"/>
    <w:rsid w:val="004C1410"/>
    <w:rsid w:val="004F13E9"/>
    <w:rsid w:val="00500120"/>
    <w:rsid w:val="0050673F"/>
    <w:rsid w:val="00516D64"/>
    <w:rsid w:val="005263BA"/>
    <w:rsid w:val="005954A3"/>
    <w:rsid w:val="005F3292"/>
    <w:rsid w:val="005F38D2"/>
    <w:rsid w:val="006069BB"/>
    <w:rsid w:val="006244FA"/>
    <w:rsid w:val="00631DCC"/>
    <w:rsid w:val="0064176A"/>
    <w:rsid w:val="00644026"/>
    <w:rsid w:val="0065594F"/>
    <w:rsid w:val="006A0993"/>
    <w:rsid w:val="006D1032"/>
    <w:rsid w:val="006D7514"/>
    <w:rsid w:val="006F5799"/>
    <w:rsid w:val="006F6E8F"/>
    <w:rsid w:val="007076AE"/>
    <w:rsid w:val="00721D52"/>
    <w:rsid w:val="00730CAF"/>
    <w:rsid w:val="0073558A"/>
    <w:rsid w:val="00750D32"/>
    <w:rsid w:val="00756902"/>
    <w:rsid w:val="00761D6F"/>
    <w:rsid w:val="0077255F"/>
    <w:rsid w:val="007839CA"/>
    <w:rsid w:val="00786DF1"/>
    <w:rsid w:val="0079476C"/>
    <w:rsid w:val="007B0D4E"/>
    <w:rsid w:val="007B54BD"/>
    <w:rsid w:val="007C3D8D"/>
    <w:rsid w:val="007D1186"/>
    <w:rsid w:val="007D377D"/>
    <w:rsid w:val="007D42A9"/>
    <w:rsid w:val="007F0866"/>
    <w:rsid w:val="008010BA"/>
    <w:rsid w:val="00812EFB"/>
    <w:rsid w:val="00824EF3"/>
    <w:rsid w:val="00841649"/>
    <w:rsid w:val="00841A1B"/>
    <w:rsid w:val="00850BD3"/>
    <w:rsid w:val="0086227D"/>
    <w:rsid w:val="008A3172"/>
    <w:rsid w:val="008B5212"/>
    <w:rsid w:val="008D2AAC"/>
    <w:rsid w:val="008E6FF7"/>
    <w:rsid w:val="008F4AC7"/>
    <w:rsid w:val="00901E62"/>
    <w:rsid w:val="00904A10"/>
    <w:rsid w:val="0092496E"/>
    <w:rsid w:val="00932CA3"/>
    <w:rsid w:val="0095345D"/>
    <w:rsid w:val="00964F98"/>
    <w:rsid w:val="00970D44"/>
    <w:rsid w:val="00977F86"/>
    <w:rsid w:val="009A606A"/>
    <w:rsid w:val="009D2FA7"/>
    <w:rsid w:val="00A2543E"/>
    <w:rsid w:val="00A312D0"/>
    <w:rsid w:val="00A32B69"/>
    <w:rsid w:val="00A360AB"/>
    <w:rsid w:val="00A408E4"/>
    <w:rsid w:val="00A730FF"/>
    <w:rsid w:val="00A84DB8"/>
    <w:rsid w:val="00A90C4F"/>
    <w:rsid w:val="00AF2A58"/>
    <w:rsid w:val="00AF4795"/>
    <w:rsid w:val="00B03F66"/>
    <w:rsid w:val="00B22C34"/>
    <w:rsid w:val="00B45D94"/>
    <w:rsid w:val="00B53803"/>
    <w:rsid w:val="00B6497E"/>
    <w:rsid w:val="00B70719"/>
    <w:rsid w:val="00B728A4"/>
    <w:rsid w:val="00B8639D"/>
    <w:rsid w:val="00BC594E"/>
    <w:rsid w:val="00BD7E06"/>
    <w:rsid w:val="00BE55ED"/>
    <w:rsid w:val="00BF68CD"/>
    <w:rsid w:val="00C108DA"/>
    <w:rsid w:val="00C2084A"/>
    <w:rsid w:val="00C22488"/>
    <w:rsid w:val="00C30269"/>
    <w:rsid w:val="00C331C0"/>
    <w:rsid w:val="00C93C34"/>
    <w:rsid w:val="00CA0F05"/>
    <w:rsid w:val="00CC789B"/>
    <w:rsid w:val="00CF0C67"/>
    <w:rsid w:val="00D218AE"/>
    <w:rsid w:val="00D43FFE"/>
    <w:rsid w:val="00D46566"/>
    <w:rsid w:val="00D8761A"/>
    <w:rsid w:val="00DA576F"/>
    <w:rsid w:val="00DC0D15"/>
    <w:rsid w:val="00DC14AC"/>
    <w:rsid w:val="00E20842"/>
    <w:rsid w:val="00E2205C"/>
    <w:rsid w:val="00E3015F"/>
    <w:rsid w:val="00E5289A"/>
    <w:rsid w:val="00E678FF"/>
    <w:rsid w:val="00E8329B"/>
    <w:rsid w:val="00E95404"/>
    <w:rsid w:val="00E95A84"/>
    <w:rsid w:val="00E96F6E"/>
    <w:rsid w:val="00EA4CFA"/>
    <w:rsid w:val="00ED1AA5"/>
    <w:rsid w:val="00EE40E1"/>
    <w:rsid w:val="00F23E8B"/>
    <w:rsid w:val="00F35D19"/>
    <w:rsid w:val="00F47DDD"/>
    <w:rsid w:val="00F669CE"/>
    <w:rsid w:val="00F81971"/>
    <w:rsid w:val="00FA45AB"/>
    <w:rsid w:val="00FB489D"/>
    <w:rsid w:val="00FE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EA908-EEAA-46E6-B865-77120842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65F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20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9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8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5F4"/>
    <w:rPr>
      <w:color w:val="000080"/>
      <w:u w:val="single"/>
    </w:rPr>
  </w:style>
  <w:style w:type="character" w:customStyle="1" w:styleId="Exact">
    <w:name w:val="Основной текст Exact"/>
    <w:basedOn w:val="a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2D6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5pt">
    <w:name w:val="Основной текст + Calibri;10;5 pt"/>
    <w:basedOn w:val="a4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4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Подпись к таблице"/>
    <w:basedOn w:val="a8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"/>
    <w:basedOn w:val="31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a4"/>
    <w:rsid w:val="002D65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2D65F4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rsid w:val="002D65F4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5">
    <w:name w:val="Подпись к таблице (2)"/>
    <w:basedOn w:val="a"/>
    <w:link w:val="24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9">
    <w:name w:val="Подпись к таблице"/>
    <w:basedOn w:val="a"/>
    <w:link w:val="a8"/>
    <w:rsid w:val="002D65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2D6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2D65F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b">
    <w:name w:val="Table Grid"/>
    <w:basedOn w:val="a1"/>
    <w:uiPriority w:val="59"/>
    <w:rsid w:val="00433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1D6F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1D6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730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30FF"/>
    <w:rPr>
      <w:rFonts w:ascii="Tahoma" w:hAnsi="Tahoma" w:cs="Tahoma"/>
      <w:color w:val="000000"/>
      <w:sz w:val="16"/>
      <w:szCs w:val="16"/>
    </w:rPr>
  </w:style>
  <w:style w:type="paragraph" w:customStyle="1" w:styleId="af2">
    <w:name w:val="Содержимое таблицы"/>
    <w:basedOn w:val="a"/>
    <w:rsid w:val="00E96F6E"/>
    <w:pPr>
      <w:suppressLineNumbers/>
      <w:suppressAutoHyphens/>
    </w:pPr>
    <w:rPr>
      <w:rFonts w:ascii="Arial" w:eastAsia="DejaVu Sans" w:hAnsi="Arial" w:cs="Times New Roman"/>
      <w:color w:val="auto"/>
      <w:kern w:val="1"/>
      <w:sz w:val="20"/>
    </w:rPr>
  </w:style>
  <w:style w:type="paragraph" w:styleId="af3">
    <w:name w:val="No Spacing"/>
    <w:uiPriority w:val="1"/>
    <w:qFormat/>
    <w:rsid w:val="0023300C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A2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0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084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4">
    <w:name w:val="Базовый"/>
    <w:rsid w:val="00E3015F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24122E"/>
    <w:pPr>
      <w:ind w:left="720"/>
      <w:contextualSpacing/>
    </w:pPr>
  </w:style>
  <w:style w:type="character" w:customStyle="1" w:styleId="26">
    <w:name w:val="Основной текст (2) + Полужирный"/>
    <w:basedOn w:val="22"/>
    <w:rsid w:val="007F0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7F08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 Ю.Г.</dc:creator>
  <cp:keywords/>
  <cp:lastModifiedBy>Информатика</cp:lastModifiedBy>
  <cp:revision>33</cp:revision>
  <cp:lastPrinted>2022-11-16T09:24:00Z</cp:lastPrinted>
  <dcterms:created xsi:type="dcterms:W3CDTF">2015-05-08T13:44:00Z</dcterms:created>
  <dcterms:modified xsi:type="dcterms:W3CDTF">2023-05-02T12:47:00Z</dcterms:modified>
</cp:coreProperties>
</file>