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D86" w:rsidRPr="00061D86" w:rsidRDefault="00A72A11" w:rsidP="00061D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2A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4pt;height:707.9pt" o:ole="">
            <v:imagedata r:id="rId7" o:title=""/>
          </v:shape>
          <o:OLEObject Type="Embed" ProgID="FoxitReader.Document" ShapeID="_x0000_i1025" DrawAspect="Content" ObjectID="_1761035300" r:id="rId8"/>
        </w:object>
      </w:r>
    </w:p>
    <w:p w:rsidR="00A72A11" w:rsidRDefault="00A72A11" w:rsidP="00B90AC6">
      <w:pPr>
        <w:pStyle w:val="a3"/>
        <w:spacing w:before="0" w:beforeAutospacing="0" w:after="150" w:afterAutospacing="0" w:line="276" w:lineRule="auto"/>
        <w:contextualSpacing/>
        <w:jc w:val="center"/>
        <w:rPr>
          <w:b/>
          <w:bCs/>
          <w:color w:val="000000"/>
          <w:sz w:val="28"/>
        </w:rPr>
      </w:pPr>
    </w:p>
    <w:p w:rsidR="00A72A11" w:rsidRDefault="00A72A11" w:rsidP="00B90AC6">
      <w:pPr>
        <w:pStyle w:val="a3"/>
        <w:spacing w:before="0" w:beforeAutospacing="0" w:after="150" w:afterAutospacing="0" w:line="276" w:lineRule="auto"/>
        <w:contextualSpacing/>
        <w:jc w:val="center"/>
        <w:rPr>
          <w:b/>
          <w:bCs/>
          <w:color w:val="000000"/>
          <w:sz w:val="28"/>
        </w:rPr>
      </w:pPr>
    </w:p>
    <w:p w:rsidR="00A72A11" w:rsidRDefault="00A72A11" w:rsidP="00B90AC6">
      <w:pPr>
        <w:pStyle w:val="a3"/>
        <w:spacing w:before="0" w:beforeAutospacing="0" w:after="150" w:afterAutospacing="0" w:line="276" w:lineRule="auto"/>
        <w:contextualSpacing/>
        <w:jc w:val="center"/>
        <w:rPr>
          <w:b/>
          <w:bCs/>
          <w:color w:val="000000"/>
          <w:sz w:val="28"/>
        </w:rPr>
      </w:pPr>
    </w:p>
    <w:p w:rsidR="00EB12C7" w:rsidRPr="001D4309" w:rsidRDefault="00EB12C7" w:rsidP="00B90AC6">
      <w:pPr>
        <w:pStyle w:val="a3"/>
        <w:spacing w:before="0" w:beforeAutospacing="0" w:after="150" w:afterAutospacing="0" w:line="276" w:lineRule="auto"/>
        <w:contextualSpacing/>
        <w:jc w:val="center"/>
        <w:rPr>
          <w:color w:val="000000"/>
          <w:sz w:val="28"/>
        </w:rPr>
      </w:pPr>
      <w:bookmarkStart w:id="0" w:name="_GoBack"/>
      <w:bookmarkEnd w:id="0"/>
      <w:r w:rsidRPr="001D4309">
        <w:rPr>
          <w:b/>
          <w:bCs/>
          <w:color w:val="000000"/>
          <w:sz w:val="28"/>
        </w:rPr>
        <w:lastRenderedPageBreak/>
        <w:t>Пояснительная записка</w:t>
      </w:r>
    </w:p>
    <w:p w:rsidR="00EB12C7" w:rsidRDefault="00FE641B" w:rsidP="001B1AAC">
      <w:pPr>
        <w:pStyle w:val="a3"/>
        <w:spacing w:before="0" w:beforeAutospacing="0" w:after="15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EB12C7" w:rsidRPr="00EB12C7">
        <w:rPr>
          <w:color w:val="000000"/>
        </w:rPr>
        <w:t xml:space="preserve">Рабочая программа </w:t>
      </w:r>
      <w:r w:rsidR="00A270CE" w:rsidRPr="00A270CE">
        <w:rPr>
          <w:color w:val="000000"/>
        </w:rPr>
        <w:t>по внеу</w:t>
      </w:r>
      <w:r w:rsidR="00C74E9A">
        <w:rPr>
          <w:color w:val="000000"/>
        </w:rPr>
        <w:t>рочно</w:t>
      </w:r>
      <w:r w:rsidR="00A270CE" w:rsidRPr="00A270CE">
        <w:rPr>
          <w:color w:val="000000"/>
        </w:rPr>
        <w:t xml:space="preserve">й деятельности </w:t>
      </w:r>
      <w:r w:rsidRPr="00FE641B">
        <w:rPr>
          <w:color w:val="000000"/>
        </w:rPr>
        <w:t>«</w:t>
      </w:r>
      <w:r w:rsidR="00C74E9A">
        <w:rPr>
          <w:color w:val="000000"/>
        </w:rPr>
        <w:t>Ф</w:t>
      </w:r>
      <w:r w:rsidR="00A270CE">
        <w:rPr>
          <w:color w:val="000000"/>
        </w:rPr>
        <w:t>инансов</w:t>
      </w:r>
      <w:r w:rsidR="00C74E9A">
        <w:rPr>
          <w:color w:val="000000"/>
        </w:rPr>
        <w:t>ая</w:t>
      </w:r>
      <w:r w:rsidR="00A270CE">
        <w:rPr>
          <w:color w:val="000000"/>
        </w:rPr>
        <w:t xml:space="preserve"> грамотност</w:t>
      </w:r>
      <w:r w:rsidR="00C74E9A">
        <w:rPr>
          <w:color w:val="000000"/>
        </w:rPr>
        <w:t>ь</w:t>
      </w:r>
      <w:r w:rsidRPr="00FE641B">
        <w:rPr>
          <w:color w:val="000000"/>
        </w:rPr>
        <w:t>»</w:t>
      </w:r>
      <w:r>
        <w:rPr>
          <w:color w:val="000000"/>
        </w:rPr>
        <w:t xml:space="preserve"> </w:t>
      </w:r>
      <w:proofErr w:type="gramStart"/>
      <w:r w:rsidR="00EB12C7" w:rsidRPr="00EB12C7">
        <w:rPr>
          <w:color w:val="000000"/>
        </w:rPr>
        <w:t>для</w:t>
      </w:r>
      <w:proofErr w:type="gramEnd"/>
      <w:r w:rsidR="00EB12C7" w:rsidRPr="00EB12C7">
        <w:rPr>
          <w:color w:val="000000"/>
        </w:rPr>
        <w:t xml:space="preserve"> </w:t>
      </w:r>
      <w:proofErr w:type="gramStart"/>
      <w:r w:rsidR="00EB12C7" w:rsidRPr="00EB12C7">
        <w:rPr>
          <w:color w:val="000000"/>
        </w:rPr>
        <w:t>обучающихся </w:t>
      </w:r>
      <w:r w:rsidR="000F7EE1">
        <w:rPr>
          <w:color w:val="000000"/>
        </w:rPr>
        <w:t xml:space="preserve"> 10 и 11</w:t>
      </w:r>
      <w:r w:rsidR="00EB12C7" w:rsidRPr="00FE641B">
        <w:rPr>
          <w:bCs/>
          <w:color w:val="000000"/>
        </w:rPr>
        <w:t xml:space="preserve"> класс</w:t>
      </w:r>
      <w:r w:rsidR="000F7EE1">
        <w:rPr>
          <w:bCs/>
          <w:color w:val="000000"/>
        </w:rPr>
        <w:t>ов</w:t>
      </w:r>
      <w:r w:rsidR="00EB12C7" w:rsidRPr="00FE641B">
        <w:rPr>
          <w:color w:val="000000"/>
        </w:rPr>
        <w:t> </w:t>
      </w:r>
      <w:r w:rsidR="00794D3D" w:rsidRPr="00F43A15">
        <w:rPr>
          <w:color w:val="000000"/>
        </w:rPr>
        <w:t xml:space="preserve">разработана на основе Федерального государственного образовательного стандарта </w:t>
      </w:r>
      <w:r w:rsidR="007F4D84">
        <w:rPr>
          <w:color w:val="000000"/>
        </w:rPr>
        <w:t>основного</w:t>
      </w:r>
      <w:r w:rsidR="00794D3D" w:rsidRPr="00F43A15">
        <w:rPr>
          <w:color w:val="000000"/>
        </w:rPr>
        <w:t xml:space="preserve"> общего образования с учётом и современных мировых требований, предъявляемых к образованию, и традиций российского образования, которые обеспечивают овладение ключевыми компетенциями,</w:t>
      </w:r>
      <w:r w:rsidR="007F4D84">
        <w:rPr>
          <w:color w:val="000000"/>
        </w:rPr>
        <w:t xml:space="preserve"> </w:t>
      </w:r>
      <w:r w:rsidR="00794D3D" w:rsidRPr="00F43A15">
        <w:rPr>
          <w:color w:val="000000"/>
        </w:rPr>
        <w:t xml:space="preserve">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</w:t>
      </w:r>
      <w:proofErr w:type="gramEnd"/>
    </w:p>
    <w:p w:rsidR="00FE641B" w:rsidRPr="00FE641B" w:rsidRDefault="00FE641B" w:rsidP="001B1AAC">
      <w:pPr>
        <w:pStyle w:val="a3"/>
        <w:spacing w:after="150"/>
        <w:contextualSpacing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Pr="00FE641B">
        <w:rPr>
          <w:color w:val="000000"/>
        </w:rPr>
        <w:t>В рабочей программе учтены идеи и положения Концепции духовно-нравственного развития и воспитания личности гражданина России, программы развития и формирования универсальных учебных действий, которые обеспечивают формирование российской гражданской идентичности, овладение ключевыми компетенциями, составляющими основу для саморазвития обучающихся, коммуникативных качеств личности.</w:t>
      </w:r>
    </w:p>
    <w:p w:rsidR="000F7EE1" w:rsidRDefault="00FE641B" w:rsidP="000F7EE1">
      <w:pPr>
        <w:pStyle w:val="a3"/>
        <w:spacing w:before="0" w:beforeAutospacing="0"/>
        <w:contextualSpacing/>
        <w:jc w:val="both"/>
        <w:rPr>
          <w:bCs/>
          <w:color w:val="000000"/>
        </w:rPr>
      </w:pPr>
      <w:r>
        <w:rPr>
          <w:color w:val="000000"/>
        </w:rPr>
        <w:t xml:space="preserve">           </w:t>
      </w:r>
      <w:r w:rsidR="000F7EE1" w:rsidRPr="000F7EE1">
        <w:rPr>
          <w:bCs/>
          <w:color w:val="000000"/>
        </w:rPr>
        <w:t>Любой человек в нашем обществе ежедневно сталкивается с многочисленными вопросами, кото</w:t>
      </w:r>
      <w:r w:rsidR="000F7EE1">
        <w:rPr>
          <w:bCs/>
          <w:color w:val="000000"/>
        </w:rPr>
        <w:t>рые активно вовлекают его в про</w:t>
      </w:r>
      <w:r w:rsidR="000F7EE1" w:rsidRPr="000F7EE1">
        <w:rPr>
          <w:bCs/>
          <w:color w:val="000000"/>
        </w:rPr>
        <w:t>цесс взаимодействия с финансовы</w:t>
      </w:r>
      <w:r w:rsidR="000F7EE1">
        <w:rPr>
          <w:bCs/>
          <w:color w:val="000000"/>
        </w:rPr>
        <w:t>ми институтами. Такое взаимодей</w:t>
      </w:r>
      <w:r w:rsidR="000F7EE1" w:rsidRPr="000F7EE1">
        <w:rPr>
          <w:bCs/>
          <w:color w:val="000000"/>
        </w:rPr>
        <w:t>ствие начинается ещё в детстве, и по мере взросления ур</w:t>
      </w:r>
      <w:r w:rsidR="000F7EE1">
        <w:rPr>
          <w:bCs/>
          <w:color w:val="000000"/>
        </w:rPr>
        <w:t>овень решае</w:t>
      </w:r>
      <w:r w:rsidR="000F7EE1" w:rsidRPr="000F7EE1">
        <w:rPr>
          <w:bCs/>
          <w:color w:val="000000"/>
        </w:rPr>
        <w:t>мых задач постоянно повышается. Очевидно, что уже в школьном возрасте у ребёнка необходимо сформировать те базовые знания и умения, которые в последующем п</w:t>
      </w:r>
      <w:r w:rsidR="000F7EE1">
        <w:rPr>
          <w:bCs/>
          <w:color w:val="000000"/>
        </w:rPr>
        <w:t>озволят ему принимать рациональ</w:t>
      </w:r>
      <w:r w:rsidR="000F7EE1" w:rsidRPr="000F7EE1">
        <w:rPr>
          <w:bCs/>
          <w:color w:val="000000"/>
        </w:rPr>
        <w:t>ные финансовые решения, решать возникающие финансовые про</w:t>
      </w:r>
      <w:r w:rsidR="000F7EE1">
        <w:rPr>
          <w:bCs/>
          <w:color w:val="000000"/>
        </w:rPr>
        <w:t>бле</w:t>
      </w:r>
      <w:r w:rsidR="000F7EE1" w:rsidRPr="000F7EE1">
        <w:rPr>
          <w:bCs/>
          <w:color w:val="000000"/>
        </w:rPr>
        <w:t>мы, своевременно распознавать финансовые мошенничества. Курс «</w:t>
      </w:r>
      <w:proofErr w:type="gramStart"/>
      <w:r w:rsidR="00C74E9A">
        <w:rPr>
          <w:bCs/>
          <w:color w:val="000000"/>
        </w:rPr>
        <w:t>Ф</w:t>
      </w:r>
      <w:r w:rsidR="000F7EE1" w:rsidRPr="000F7EE1">
        <w:rPr>
          <w:bCs/>
          <w:color w:val="000000"/>
        </w:rPr>
        <w:t>инансов</w:t>
      </w:r>
      <w:r w:rsidR="00C74E9A">
        <w:rPr>
          <w:bCs/>
          <w:color w:val="000000"/>
        </w:rPr>
        <w:t>ая</w:t>
      </w:r>
      <w:proofErr w:type="gramEnd"/>
      <w:r w:rsidR="000F7EE1" w:rsidRPr="000F7EE1">
        <w:rPr>
          <w:bCs/>
          <w:color w:val="000000"/>
        </w:rPr>
        <w:t xml:space="preserve"> грамотност</w:t>
      </w:r>
      <w:r w:rsidR="00C74E9A">
        <w:rPr>
          <w:bCs/>
          <w:color w:val="000000"/>
        </w:rPr>
        <w:t>ь</w:t>
      </w:r>
      <w:r w:rsidR="000F7EE1">
        <w:rPr>
          <w:bCs/>
          <w:color w:val="000000"/>
        </w:rPr>
        <w:t xml:space="preserve">» для 10–11 классов является </w:t>
      </w:r>
      <w:proofErr w:type="gramStart"/>
      <w:r w:rsidR="000F7EE1">
        <w:rPr>
          <w:bCs/>
          <w:color w:val="000000"/>
        </w:rPr>
        <w:t>ло</w:t>
      </w:r>
      <w:r w:rsidR="000F7EE1" w:rsidRPr="000F7EE1">
        <w:rPr>
          <w:bCs/>
          <w:color w:val="000000"/>
        </w:rPr>
        <w:t>гичным продолжением</w:t>
      </w:r>
      <w:proofErr w:type="gramEnd"/>
      <w:r w:rsidR="000F7EE1" w:rsidRPr="000F7EE1">
        <w:rPr>
          <w:bCs/>
          <w:color w:val="000000"/>
        </w:rPr>
        <w:t xml:space="preserve"> целостной программы </w:t>
      </w:r>
      <w:r w:rsidR="000F7EE1">
        <w:rPr>
          <w:bCs/>
          <w:color w:val="000000"/>
        </w:rPr>
        <w:t>основ финансовой грамотности</w:t>
      </w:r>
      <w:r w:rsidR="000F7EE1" w:rsidRPr="000F7EE1">
        <w:rPr>
          <w:bCs/>
          <w:color w:val="000000"/>
        </w:rPr>
        <w:t xml:space="preserve"> для </w:t>
      </w:r>
      <w:r w:rsidR="000F7EE1">
        <w:rPr>
          <w:bCs/>
          <w:color w:val="000000"/>
        </w:rPr>
        <w:t>об</w:t>
      </w:r>
      <w:r w:rsidR="000F7EE1" w:rsidRPr="000F7EE1">
        <w:rPr>
          <w:bCs/>
          <w:color w:val="000000"/>
        </w:rPr>
        <w:t>уча</w:t>
      </w:r>
      <w:r w:rsidR="000F7EE1">
        <w:rPr>
          <w:bCs/>
          <w:color w:val="000000"/>
        </w:rPr>
        <w:t>ющихся 1</w:t>
      </w:r>
      <w:r w:rsidR="000F7EE1" w:rsidRPr="000F7EE1">
        <w:rPr>
          <w:bCs/>
          <w:color w:val="000000"/>
        </w:rPr>
        <w:t>–9 классов.</w:t>
      </w:r>
      <w:r w:rsidR="000F7EE1">
        <w:rPr>
          <w:bCs/>
          <w:color w:val="000000"/>
        </w:rPr>
        <w:t xml:space="preserve"> </w:t>
      </w:r>
    </w:p>
    <w:p w:rsidR="005E34D9" w:rsidRDefault="005E34D9" w:rsidP="000F7EE1">
      <w:pPr>
        <w:pStyle w:val="a3"/>
        <w:spacing w:before="0" w:beforeAutospacing="0"/>
        <w:ind w:firstLine="708"/>
        <w:contextualSpacing/>
        <w:jc w:val="both"/>
        <w:rPr>
          <w:color w:val="000000"/>
        </w:rPr>
      </w:pPr>
      <w:r w:rsidRPr="00A217E2">
        <w:rPr>
          <w:bCs/>
          <w:color w:val="000000"/>
        </w:rPr>
        <w:t>Отличительной особенностью</w:t>
      </w:r>
      <w:r w:rsidRPr="005E34D9">
        <w:rPr>
          <w:color w:val="000000"/>
        </w:rPr>
        <w:t> </w:t>
      </w:r>
      <w:r w:rsidR="00A217E2">
        <w:rPr>
          <w:color w:val="000000"/>
        </w:rPr>
        <w:t xml:space="preserve">данной </w:t>
      </w:r>
      <w:r w:rsidRPr="005E34D9">
        <w:rPr>
          <w:color w:val="000000"/>
        </w:rPr>
        <w:t>программы является то, что он</w:t>
      </w:r>
      <w:r w:rsidR="00A217E2">
        <w:rPr>
          <w:color w:val="000000"/>
        </w:rPr>
        <w:t>а</w:t>
      </w:r>
      <w:r w:rsidRPr="005E34D9">
        <w:rPr>
          <w:color w:val="000000"/>
        </w:rPr>
        <w:t xml:space="preserve"> базируется на </w:t>
      </w:r>
      <w:r w:rsidRPr="00A217E2">
        <w:rPr>
          <w:bCs/>
          <w:color w:val="000000"/>
        </w:rPr>
        <w:t>системно-</w:t>
      </w:r>
      <w:proofErr w:type="spellStart"/>
      <w:r w:rsidRPr="00A217E2">
        <w:rPr>
          <w:bCs/>
          <w:color w:val="000000"/>
        </w:rPr>
        <w:t>деятельностном</w:t>
      </w:r>
      <w:proofErr w:type="spellEnd"/>
      <w:r w:rsidRPr="005E34D9">
        <w:rPr>
          <w:color w:val="000000"/>
        </w:rPr>
        <w:t xml:space="preserve"> подходе к обучению, который обеспечивает активную учебно-познавательную позицию </w:t>
      </w:r>
      <w:proofErr w:type="gramStart"/>
      <w:r w:rsidR="00A217E2">
        <w:rPr>
          <w:color w:val="000000"/>
        </w:rPr>
        <w:t>об</w:t>
      </w:r>
      <w:r w:rsidRPr="005E34D9">
        <w:rPr>
          <w:color w:val="000000"/>
        </w:rPr>
        <w:t>уча</w:t>
      </w:r>
      <w:r w:rsidR="00A217E2">
        <w:rPr>
          <w:color w:val="000000"/>
        </w:rPr>
        <w:t>ю</w:t>
      </w:r>
      <w:r w:rsidRPr="005E34D9">
        <w:rPr>
          <w:color w:val="000000"/>
        </w:rPr>
        <w:t>щихся</w:t>
      </w:r>
      <w:proofErr w:type="gramEnd"/>
      <w:r w:rsidRPr="005E34D9">
        <w:rPr>
          <w:color w:val="000000"/>
        </w:rPr>
        <w:t>. У них формируются не только базовые знания в финансовой сфере, но также необходимые умения, компетенции, личные характеристики и установки.</w:t>
      </w:r>
    </w:p>
    <w:p w:rsidR="000F7EE1" w:rsidRPr="005E34D9" w:rsidRDefault="000F7EE1" w:rsidP="000F7EE1">
      <w:pPr>
        <w:pStyle w:val="a3"/>
        <w:spacing w:before="0" w:beforeAutospacing="0"/>
        <w:ind w:firstLine="708"/>
        <w:contextualSpacing/>
        <w:jc w:val="both"/>
        <w:rPr>
          <w:color w:val="000000"/>
        </w:rPr>
      </w:pPr>
      <w:r w:rsidRPr="000F7EE1">
        <w:rPr>
          <w:color w:val="000000"/>
        </w:rPr>
        <w:t>Курс «Финансовая грамотность» для 10–11 кл</w:t>
      </w:r>
      <w:r>
        <w:rPr>
          <w:color w:val="000000"/>
        </w:rPr>
        <w:t>ассов разбит на те</w:t>
      </w:r>
      <w:r w:rsidRPr="000F7EE1">
        <w:rPr>
          <w:color w:val="000000"/>
        </w:rPr>
        <w:t xml:space="preserve">матические модули, изучение которых обеспечит освоение широкого спектра финансовой информации </w:t>
      </w:r>
      <w:r>
        <w:rPr>
          <w:color w:val="000000"/>
        </w:rPr>
        <w:t>по вопросам, наиболее интересую</w:t>
      </w:r>
      <w:r w:rsidRPr="000F7EE1">
        <w:rPr>
          <w:color w:val="000000"/>
        </w:rPr>
        <w:t xml:space="preserve">щим молодых людей в этом возрасте. Поскольку модули подготовлены с учётом тех конкретных практических задач, которые придётся решать молодым людям на определённом этапе их жизни, это позволит </w:t>
      </w:r>
      <w:r>
        <w:rPr>
          <w:color w:val="000000"/>
        </w:rPr>
        <w:t>об</w:t>
      </w:r>
      <w:r w:rsidRPr="000F7EE1">
        <w:rPr>
          <w:color w:val="000000"/>
        </w:rPr>
        <w:t>уча</w:t>
      </w:r>
      <w:r>
        <w:rPr>
          <w:color w:val="000000"/>
        </w:rPr>
        <w:t>ю</w:t>
      </w:r>
      <w:r w:rsidRPr="000F7EE1">
        <w:rPr>
          <w:color w:val="000000"/>
        </w:rPr>
        <w:t xml:space="preserve">щимся выстроить собственную </w:t>
      </w:r>
      <w:r>
        <w:rPr>
          <w:color w:val="000000"/>
        </w:rPr>
        <w:t>образовательную траекторию и по</w:t>
      </w:r>
      <w:r w:rsidRPr="000F7EE1">
        <w:rPr>
          <w:color w:val="000000"/>
        </w:rPr>
        <w:t>лучить углублённые знания именн</w:t>
      </w:r>
      <w:r>
        <w:rPr>
          <w:color w:val="000000"/>
        </w:rPr>
        <w:t>о по тем финансовым проблемам,</w:t>
      </w:r>
      <w:r w:rsidRPr="000F7EE1">
        <w:rPr>
          <w:color w:val="000000"/>
        </w:rPr>
        <w:t xml:space="preserve"> которые они посчитают наиболее </w:t>
      </w:r>
      <w:proofErr w:type="gramStart"/>
      <w:r w:rsidRPr="000F7EE1">
        <w:rPr>
          <w:color w:val="000000"/>
        </w:rPr>
        <w:t>полезными</w:t>
      </w:r>
      <w:proofErr w:type="gramEnd"/>
      <w:r w:rsidRPr="000F7EE1">
        <w:rPr>
          <w:color w:val="000000"/>
        </w:rPr>
        <w:t xml:space="preserve"> для себ</w:t>
      </w:r>
      <w:r>
        <w:rPr>
          <w:color w:val="000000"/>
        </w:rPr>
        <w:t>я</w:t>
      </w:r>
      <w:r w:rsidRPr="000F7EE1">
        <w:rPr>
          <w:color w:val="000000"/>
        </w:rPr>
        <w:t>: «Страхование», «Фонд</w:t>
      </w:r>
      <w:r>
        <w:rPr>
          <w:color w:val="000000"/>
        </w:rPr>
        <w:t>овый ры</w:t>
      </w:r>
      <w:r w:rsidRPr="000F7EE1">
        <w:rPr>
          <w:color w:val="000000"/>
        </w:rPr>
        <w:t>нок», «Банки», «Финансовые риски и финансовая безопасность», «Пенсия и пенсионные накопления</w:t>
      </w:r>
      <w:r w:rsidR="001A3331">
        <w:rPr>
          <w:color w:val="000000"/>
        </w:rPr>
        <w:t>».</w:t>
      </w:r>
    </w:p>
    <w:p w:rsidR="001A3331" w:rsidRDefault="00A217E2" w:rsidP="000F7EE1">
      <w:pPr>
        <w:pStyle w:val="a3"/>
        <w:ind w:firstLine="708"/>
        <w:contextualSpacing/>
        <w:jc w:val="both"/>
        <w:rPr>
          <w:color w:val="000000"/>
        </w:rPr>
      </w:pPr>
      <w:r>
        <w:rPr>
          <w:b/>
          <w:bCs/>
          <w:color w:val="000000"/>
        </w:rPr>
        <w:t>Цель</w:t>
      </w:r>
      <w:r w:rsidR="005E34D9" w:rsidRPr="005E34D9">
        <w:rPr>
          <w:color w:val="000000"/>
        </w:rPr>
        <w:t>:</w:t>
      </w:r>
      <w:r>
        <w:rPr>
          <w:color w:val="000000"/>
        </w:rPr>
        <w:t xml:space="preserve"> </w:t>
      </w:r>
      <w:r w:rsidR="000F7EE1" w:rsidRPr="000F7EE1">
        <w:rPr>
          <w:color w:val="000000"/>
        </w:rPr>
        <w:t>формирова</w:t>
      </w:r>
      <w:r w:rsidR="000F7EE1">
        <w:rPr>
          <w:color w:val="000000"/>
        </w:rPr>
        <w:t>ть</w:t>
      </w:r>
      <w:r w:rsidR="000F7EE1" w:rsidRPr="000F7EE1">
        <w:rPr>
          <w:color w:val="000000"/>
        </w:rPr>
        <w:t xml:space="preserve"> основ</w:t>
      </w:r>
      <w:r w:rsidR="000F7EE1">
        <w:rPr>
          <w:color w:val="000000"/>
        </w:rPr>
        <w:t>ы</w:t>
      </w:r>
      <w:r w:rsidR="000F7EE1" w:rsidRPr="000F7EE1">
        <w:rPr>
          <w:color w:val="000000"/>
        </w:rPr>
        <w:t xml:space="preserve"> финансовой грамотности среди </w:t>
      </w:r>
      <w:r w:rsidR="000F7EE1">
        <w:rPr>
          <w:color w:val="000000"/>
        </w:rPr>
        <w:t>об</w:t>
      </w:r>
      <w:r w:rsidR="000F7EE1" w:rsidRPr="000F7EE1">
        <w:rPr>
          <w:color w:val="000000"/>
        </w:rPr>
        <w:t>уча</w:t>
      </w:r>
      <w:r w:rsidR="000F7EE1">
        <w:rPr>
          <w:color w:val="000000"/>
        </w:rPr>
        <w:t>ю</w:t>
      </w:r>
      <w:r w:rsidR="000F7EE1" w:rsidRPr="000F7EE1">
        <w:rPr>
          <w:color w:val="000000"/>
        </w:rPr>
        <w:t xml:space="preserve">щихся 10–11 классов посредством освоения базовых понятий, отражающих сферу личных финансов, а также умений и компетенций, способствующих эффективному взаимодействию </w:t>
      </w:r>
      <w:r w:rsidR="001A3331">
        <w:rPr>
          <w:color w:val="000000"/>
        </w:rPr>
        <w:t>об</w:t>
      </w:r>
      <w:r w:rsidR="000F7EE1" w:rsidRPr="000F7EE1">
        <w:rPr>
          <w:color w:val="000000"/>
        </w:rPr>
        <w:t>уча</w:t>
      </w:r>
      <w:r w:rsidR="001A3331">
        <w:rPr>
          <w:color w:val="000000"/>
        </w:rPr>
        <w:t>ющихся с финансо</w:t>
      </w:r>
      <w:r w:rsidR="000F7EE1" w:rsidRPr="000F7EE1">
        <w:rPr>
          <w:color w:val="000000"/>
        </w:rPr>
        <w:t>выми институтами с целью достижения финансового благосостояния</w:t>
      </w:r>
      <w:r w:rsidR="001A3331">
        <w:rPr>
          <w:color w:val="000000"/>
        </w:rPr>
        <w:t>.</w:t>
      </w:r>
    </w:p>
    <w:p w:rsidR="005E34D9" w:rsidRPr="005E34D9" w:rsidRDefault="005E34D9" w:rsidP="000F7EE1">
      <w:pPr>
        <w:pStyle w:val="a3"/>
        <w:ind w:firstLine="708"/>
        <w:contextualSpacing/>
        <w:jc w:val="both"/>
        <w:rPr>
          <w:color w:val="000000"/>
        </w:rPr>
      </w:pPr>
      <w:r w:rsidRPr="005E34D9">
        <w:rPr>
          <w:b/>
          <w:bCs/>
          <w:color w:val="000000"/>
        </w:rPr>
        <w:t>Задачи:</w:t>
      </w:r>
      <w:r w:rsidR="001B1AAC">
        <w:rPr>
          <w:b/>
          <w:bCs/>
          <w:color w:val="000000"/>
        </w:rPr>
        <w:t xml:space="preserve"> </w:t>
      </w:r>
      <w:r w:rsidRPr="005E34D9">
        <w:rPr>
          <w:color w:val="000000"/>
        </w:rPr>
        <w:t>- освоить систему знаний о финансовых институтах современного общества и инструментах управления личными финансами;</w:t>
      </w:r>
    </w:p>
    <w:p w:rsidR="005E34D9" w:rsidRPr="005E34D9" w:rsidRDefault="005E34D9" w:rsidP="001B1AAC">
      <w:pPr>
        <w:pStyle w:val="a3"/>
        <w:contextualSpacing/>
        <w:jc w:val="both"/>
        <w:rPr>
          <w:color w:val="000000"/>
        </w:rPr>
      </w:pPr>
      <w:r w:rsidRPr="005E34D9">
        <w:rPr>
          <w:color w:val="000000"/>
        </w:rPr>
        <w:t>- овладеть умением получать и критически осмысливать экономическую информацию, анализировать, систематизировать полученные данные;</w:t>
      </w:r>
    </w:p>
    <w:p w:rsidR="005E34D9" w:rsidRPr="005E34D9" w:rsidRDefault="005E34D9" w:rsidP="001B1AAC">
      <w:pPr>
        <w:pStyle w:val="a3"/>
        <w:contextualSpacing/>
        <w:jc w:val="both"/>
        <w:rPr>
          <w:color w:val="000000"/>
        </w:rPr>
      </w:pPr>
      <w:r w:rsidRPr="005E34D9">
        <w:rPr>
          <w:color w:val="000000"/>
        </w:rPr>
        <w:t>- формировать опыт применения знаний о финансовых институтах для эффективной самореализации в сфере управления личными финансами;</w:t>
      </w:r>
    </w:p>
    <w:p w:rsidR="005E34D9" w:rsidRPr="005E34D9" w:rsidRDefault="005E34D9" w:rsidP="001B1AAC">
      <w:pPr>
        <w:pStyle w:val="a3"/>
        <w:contextualSpacing/>
        <w:jc w:val="both"/>
        <w:rPr>
          <w:color w:val="000000"/>
        </w:rPr>
      </w:pPr>
      <w:r w:rsidRPr="005E34D9">
        <w:rPr>
          <w:color w:val="000000"/>
        </w:rPr>
        <w:t>- формировать основы культуры и индивидуального стиля экономического поведения, ценностей деловой этики;</w:t>
      </w:r>
    </w:p>
    <w:p w:rsidR="005E34D9" w:rsidRDefault="005E34D9" w:rsidP="001B1AAC">
      <w:pPr>
        <w:pStyle w:val="a3"/>
        <w:contextualSpacing/>
        <w:rPr>
          <w:color w:val="000000"/>
        </w:rPr>
      </w:pPr>
      <w:r w:rsidRPr="005E34D9">
        <w:rPr>
          <w:color w:val="000000"/>
        </w:rPr>
        <w:t>- воспитывать ответственность за экономические решения.</w:t>
      </w:r>
    </w:p>
    <w:p w:rsidR="001A3331" w:rsidRDefault="001A3331" w:rsidP="001A3331">
      <w:pPr>
        <w:pStyle w:val="a3"/>
        <w:ind w:firstLine="708"/>
        <w:contextualSpacing/>
        <w:jc w:val="both"/>
        <w:rPr>
          <w:color w:val="000000"/>
        </w:rPr>
      </w:pPr>
      <w:r w:rsidRPr="001A3331">
        <w:rPr>
          <w:color w:val="000000"/>
        </w:rPr>
        <w:t>К</w:t>
      </w:r>
      <w:r>
        <w:rPr>
          <w:color w:val="000000"/>
        </w:rPr>
        <w:t>урс финансовой грамотности в 10-11классах состоит из отдель</w:t>
      </w:r>
      <w:r w:rsidRPr="001A3331">
        <w:rPr>
          <w:color w:val="000000"/>
        </w:rPr>
        <w:t>ных модулей, каждый из которых разбит на не</w:t>
      </w:r>
      <w:r>
        <w:rPr>
          <w:color w:val="000000"/>
        </w:rPr>
        <w:t>сколько занятий. В каж</w:t>
      </w:r>
      <w:r w:rsidRPr="001A3331">
        <w:rPr>
          <w:color w:val="000000"/>
        </w:rPr>
        <w:t xml:space="preserve">дом занятии содержится как теоретический материал, так и практические задания, которые позволят ученику закрепить знания, полученные в ходе изучения содержания занятия, сформировать практические умения. Последовательность модулей выстроена таким образом, чтобы </w:t>
      </w:r>
      <w:proofErr w:type="gramStart"/>
      <w:r>
        <w:rPr>
          <w:color w:val="000000"/>
        </w:rPr>
        <w:t>об</w:t>
      </w:r>
      <w:r w:rsidRPr="001A3331">
        <w:rPr>
          <w:color w:val="000000"/>
        </w:rPr>
        <w:t>уча</w:t>
      </w:r>
      <w:r>
        <w:rPr>
          <w:color w:val="000000"/>
        </w:rPr>
        <w:t>ю</w:t>
      </w:r>
      <w:r w:rsidRPr="001A3331">
        <w:rPr>
          <w:color w:val="000000"/>
        </w:rPr>
        <w:t>щийся</w:t>
      </w:r>
      <w:proofErr w:type="gramEnd"/>
      <w:r w:rsidRPr="001A3331">
        <w:rPr>
          <w:color w:val="000000"/>
        </w:rPr>
        <w:t xml:space="preserve"> имел </w:t>
      </w:r>
      <w:r w:rsidRPr="001A3331">
        <w:rPr>
          <w:color w:val="000000"/>
        </w:rPr>
        <w:lastRenderedPageBreak/>
        <w:t>возможность изучить</w:t>
      </w:r>
      <w:r>
        <w:rPr>
          <w:color w:val="000000"/>
        </w:rPr>
        <w:t xml:space="preserve"> все вопросы для успешного реше</w:t>
      </w:r>
      <w:r w:rsidRPr="001A3331">
        <w:rPr>
          <w:color w:val="000000"/>
        </w:rPr>
        <w:t>ния в будущем стоящих перед ним финансовых за</w:t>
      </w:r>
      <w:r>
        <w:rPr>
          <w:color w:val="000000"/>
        </w:rPr>
        <w:t>дач.</w:t>
      </w:r>
    </w:p>
    <w:p w:rsidR="00B90AC6" w:rsidRDefault="00B90AC6" w:rsidP="001B1AAC">
      <w:pPr>
        <w:pStyle w:val="a3"/>
        <w:spacing w:after="0"/>
        <w:contextualSpacing/>
        <w:jc w:val="center"/>
        <w:rPr>
          <w:i/>
        </w:rPr>
      </w:pPr>
      <w:r w:rsidRPr="00B90AC6">
        <w:rPr>
          <w:i/>
        </w:rPr>
        <w:t>Организация работы</w:t>
      </w:r>
    </w:p>
    <w:p w:rsidR="00B90AC6" w:rsidRDefault="00B90AC6" w:rsidP="001B1AAC">
      <w:pPr>
        <w:pStyle w:val="a3"/>
        <w:spacing w:after="0"/>
        <w:ind w:firstLine="708"/>
        <w:contextualSpacing/>
        <w:jc w:val="both"/>
      </w:pPr>
      <w:proofErr w:type="gramStart"/>
      <w:r>
        <w:t>Для реализации поставленных цели и задач</w:t>
      </w:r>
      <w:r w:rsidRPr="00B90AC6">
        <w:t xml:space="preserve"> предлагаются следующие формы организации учебного процесса:</w:t>
      </w:r>
      <w:r w:rsidR="00393E34">
        <w:t xml:space="preserve"> </w:t>
      </w:r>
      <w:r w:rsidRPr="00B90AC6">
        <w:t xml:space="preserve">познавательная беседа, </w:t>
      </w:r>
      <w:r>
        <w:t>д</w:t>
      </w:r>
      <w:r w:rsidRPr="00B90AC6">
        <w:t xml:space="preserve">искуссия, деловая игра, практическая работа, мини-проект, мини-исследование, круглый стол, викторина, сюжетно-ролевая игра, выступления </w:t>
      </w:r>
      <w:r>
        <w:t>об</w:t>
      </w:r>
      <w:r w:rsidRPr="00B90AC6">
        <w:t>уча</w:t>
      </w:r>
      <w:r>
        <w:t>ю</w:t>
      </w:r>
      <w:r w:rsidRPr="00B90AC6">
        <w:t>щихся с показом презентаций, игра-путешествие, правовая игра, решение практических и экономических за</w:t>
      </w:r>
      <w:r>
        <w:t>дач</w:t>
      </w:r>
      <w:r w:rsidRPr="00B90AC6">
        <w:t>.</w:t>
      </w:r>
      <w:proofErr w:type="gramEnd"/>
    </w:p>
    <w:p w:rsidR="00B90AC6" w:rsidRPr="00B90AC6" w:rsidRDefault="00B90AC6" w:rsidP="001B1AAC">
      <w:pPr>
        <w:pStyle w:val="a3"/>
        <w:spacing w:after="0"/>
        <w:contextualSpacing/>
        <w:jc w:val="center"/>
        <w:rPr>
          <w:i/>
        </w:rPr>
      </w:pPr>
      <w:r>
        <w:rPr>
          <w:bCs/>
          <w:i/>
        </w:rPr>
        <w:t>Методы обучения</w:t>
      </w:r>
    </w:p>
    <w:p w:rsidR="00B90AC6" w:rsidRPr="00B90AC6" w:rsidRDefault="00B90AC6" w:rsidP="001B1AAC">
      <w:pPr>
        <w:pStyle w:val="a3"/>
        <w:spacing w:after="0"/>
        <w:ind w:firstLine="708"/>
        <w:contextualSpacing/>
        <w:jc w:val="both"/>
      </w:pPr>
      <w:r w:rsidRPr="00B90AC6">
        <w:t xml:space="preserve">На уровне </w:t>
      </w:r>
      <w:r w:rsidR="001A3331">
        <w:t>среднего</w:t>
      </w:r>
      <w:r w:rsidR="00E1785E">
        <w:t xml:space="preserve"> </w:t>
      </w:r>
      <w:r w:rsidRPr="00B90AC6">
        <w:t xml:space="preserve">общего образования создаются условия для освоения </w:t>
      </w:r>
      <w:r w:rsidR="00E1785E">
        <w:t>об</w:t>
      </w:r>
      <w:r w:rsidRPr="00B90AC6">
        <w:t>уча</w:t>
      </w:r>
      <w:r w:rsidR="00E1785E">
        <w:t>ю</w:t>
      </w:r>
      <w:r w:rsidRPr="00B90AC6">
        <w:t>щимися образовательных программ, делается акцент на умение самостоятельно и мотивированно организовывать свою познавательную деятельность (от постановки цели до получения и оценки результата) на развитие учебно-исследовательской деятельности уч</w:t>
      </w:r>
      <w:r w:rsidR="00E1785E">
        <w:t>еников</w:t>
      </w:r>
      <w:r w:rsidRPr="00B90AC6">
        <w:t>.</w:t>
      </w:r>
    </w:p>
    <w:p w:rsidR="00B90AC6" w:rsidRPr="00B90AC6" w:rsidRDefault="00B90AC6" w:rsidP="001B1AAC">
      <w:pPr>
        <w:pStyle w:val="a3"/>
        <w:spacing w:after="0"/>
        <w:ind w:firstLine="708"/>
        <w:contextualSpacing/>
        <w:jc w:val="both"/>
      </w:pPr>
      <w:r w:rsidRPr="00B90AC6">
        <w:t>В процессе обучения используются:</w:t>
      </w:r>
    </w:p>
    <w:p w:rsidR="00B90AC6" w:rsidRPr="00B90AC6" w:rsidRDefault="00B90AC6" w:rsidP="001B1AAC">
      <w:pPr>
        <w:pStyle w:val="a3"/>
        <w:spacing w:after="0"/>
        <w:contextualSpacing/>
      </w:pPr>
      <w:r w:rsidRPr="00B90AC6">
        <w:t xml:space="preserve">1. Приемы актуализации субъективного опыта </w:t>
      </w:r>
      <w:proofErr w:type="gramStart"/>
      <w:r w:rsidR="00E1785E">
        <w:t>об</w:t>
      </w:r>
      <w:r w:rsidRPr="00B90AC6">
        <w:t>уча</w:t>
      </w:r>
      <w:r w:rsidR="00E1785E">
        <w:t>ю</w:t>
      </w:r>
      <w:r w:rsidRPr="00B90AC6">
        <w:t>щихся</w:t>
      </w:r>
      <w:proofErr w:type="gramEnd"/>
      <w:r w:rsidRPr="00B90AC6">
        <w:t>;</w:t>
      </w:r>
    </w:p>
    <w:p w:rsidR="00B90AC6" w:rsidRPr="00B90AC6" w:rsidRDefault="00B90AC6" w:rsidP="001B1AAC">
      <w:pPr>
        <w:pStyle w:val="a3"/>
        <w:spacing w:after="0"/>
        <w:contextualSpacing/>
      </w:pPr>
      <w:r w:rsidRPr="00B90AC6">
        <w:t xml:space="preserve">2. Методы диалога и </w:t>
      </w:r>
      <w:proofErr w:type="spellStart"/>
      <w:r w:rsidRPr="00B90AC6">
        <w:t>полилога</w:t>
      </w:r>
      <w:proofErr w:type="spellEnd"/>
      <w:r w:rsidRPr="00B90AC6">
        <w:t>;</w:t>
      </w:r>
    </w:p>
    <w:p w:rsidR="00B90AC6" w:rsidRPr="00B90AC6" w:rsidRDefault="00B90AC6" w:rsidP="001B1AAC">
      <w:pPr>
        <w:pStyle w:val="a3"/>
        <w:spacing w:after="0"/>
        <w:contextualSpacing/>
      </w:pPr>
      <w:r w:rsidRPr="00B90AC6">
        <w:t>3. Приемы создания коллективного и индивидуального выбора;</w:t>
      </w:r>
    </w:p>
    <w:p w:rsidR="00B90AC6" w:rsidRPr="00B90AC6" w:rsidRDefault="00B90AC6" w:rsidP="001B1AAC">
      <w:pPr>
        <w:pStyle w:val="a3"/>
        <w:spacing w:after="0"/>
        <w:contextualSpacing/>
      </w:pPr>
      <w:r w:rsidRPr="00B90AC6">
        <w:t>4. Игровые методы;</w:t>
      </w:r>
    </w:p>
    <w:p w:rsidR="00B90AC6" w:rsidRPr="00B90AC6" w:rsidRDefault="00B90AC6" w:rsidP="001B1AAC">
      <w:pPr>
        <w:pStyle w:val="a3"/>
        <w:spacing w:after="0"/>
        <w:contextualSpacing/>
      </w:pPr>
      <w:r w:rsidRPr="00B90AC6">
        <w:t>5. Методы диагностики и самодиагностики;</w:t>
      </w:r>
    </w:p>
    <w:p w:rsidR="00B90AC6" w:rsidRPr="00B90AC6" w:rsidRDefault="00B90AC6" w:rsidP="001B1AAC">
      <w:pPr>
        <w:pStyle w:val="a3"/>
        <w:spacing w:after="0"/>
        <w:contextualSpacing/>
      </w:pPr>
      <w:r w:rsidRPr="00B90AC6">
        <w:t>6. Технологии критического мышления;</w:t>
      </w:r>
    </w:p>
    <w:p w:rsidR="00B90AC6" w:rsidRPr="00B90AC6" w:rsidRDefault="00B90AC6" w:rsidP="001B1AAC">
      <w:pPr>
        <w:pStyle w:val="a3"/>
        <w:spacing w:after="0"/>
        <w:contextualSpacing/>
      </w:pPr>
      <w:r w:rsidRPr="00B90AC6">
        <w:t>7. Информационно-коммуникационные технологии;</w:t>
      </w:r>
    </w:p>
    <w:p w:rsidR="00B90AC6" w:rsidRPr="00B90AC6" w:rsidRDefault="00B90AC6" w:rsidP="001B1AAC">
      <w:pPr>
        <w:pStyle w:val="a3"/>
        <w:spacing w:after="0"/>
        <w:contextualSpacing/>
      </w:pPr>
      <w:r w:rsidRPr="00B90AC6">
        <w:t>8. Технологии коллективного метода обучения.</w:t>
      </w:r>
    </w:p>
    <w:p w:rsidR="00B90AC6" w:rsidRDefault="00B90AC6" w:rsidP="001B1AAC">
      <w:pPr>
        <w:pStyle w:val="a3"/>
        <w:spacing w:after="0"/>
        <w:ind w:firstLine="708"/>
        <w:contextualSpacing/>
        <w:jc w:val="both"/>
      </w:pPr>
      <w:r w:rsidRPr="00B90AC6">
        <w:t xml:space="preserve">Освоение нового содержания осуществляется с опорой на </w:t>
      </w:r>
      <w:proofErr w:type="spellStart"/>
      <w:r w:rsidRPr="00B90AC6">
        <w:t>межпредметные</w:t>
      </w:r>
      <w:proofErr w:type="spellEnd"/>
      <w:r w:rsidRPr="00B90AC6">
        <w:t xml:space="preserve"> связи с курсами экономики, истории, обществознания, географии, литературы, искусства.</w:t>
      </w:r>
    </w:p>
    <w:p w:rsidR="007F4D84" w:rsidRDefault="007F4D84" w:rsidP="001B1AAC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color w:val="000000"/>
          <w:szCs w:val="22"/>
          <w:lang w:eastAsia="en-US"/>
        </w:rPr>
      </w:pPr>
    </w:p>
    <w:p w:rsidR="00393E34" w:rsidRDefault="001B1AAC" w:rsidP="001B1AAC">
      <w:pPr>
        <w:pStyle w:val="a3"/>
        <w:spacing w:before="0" w:beforeAutospacing="0" w:after="0" w:afterAutospacing="0"/>
        <w:ind w:firstLine="709"/>
        <w:contextualSpacing/>
        <w:jc w:val="both"/>
      </w:pPr>
      <w:r w:rsidRPr="001B1AAC">
        <w:rPr>
          <w:b/>
          <w:color w:val="000000"/>
          <w:szCs w:val="22"/>
          <w:lang w:eastAsia="en-US"/>
        </w:rPr>
        <w:t>МЕСТО УЧЕБНОГО КУРСА В УЧЕБНОМ ПЛАНЕ</w:t>
      </w:r>
    </w:p>
    <w:p w:rsidR="00393E34" w:rsidRPr="00B90AC6" w:rsidRDefault="001B1AAC" w:rsidP="001A3331">
      <w:pPr>
        <w:autoSpaceDE w:val="0"/>
        <w:autoSpaceDN w:val="0"/>
        <w:spacing w:after="0" w:line="240" w:lineRule="auto"/>
        <w:ind w:right="-335" w:firstLine="708"/>
        <w:jc w:val="both"/>
      </w:pPr>
      <w:r w:rsidRPr="001B1AAC">
        <w:rPr>
          <w:rFonts w:ascii="Times New Roman" w:eastAsia="Times New Roman" w:hAnsi="Times New Roman" w:cs="Times New Roman"/>
          <w:color w:val="000000"/>
          <w:sz w:val="24"/>
        </w:rPr>
        <w:t xml:space="preserve">Учебный план на изучение </w:t>
      </w:r>
      <w:r w:rsidR="001A3331">
        <w:rPr>
          <w:rFonts w:ascii="Times New Roman" w:eastAsia="Times New Roman" w:hAnsi="Times New Roman" w:cs="Times New Roman"/>
          <w:color w:val="000000"/>
          <w:sz w:val="24"/>
        </w:rPr>
        <w:t>основ финансовой грамотности в 10</w:t>
      </w:r>
      <w:r w:rsidRPr="001B1AAC">
        <w:rPr>
          <w:rFonts w:ascii="Times New Roman" w:eastAsia="Times New Roman" w:hAnsi="Times New Roman" w:cs="Times New Roman"/>
          <w:color w:val="000000"/>
          <w:sz w:val="24"/>
        </w:rPr>
        <w:t xml:space="preserve"> классе отводит </w:t>
      </w:r>
      <w:r w:rsidR="001A3331">
        <w:rPr>
          <w:rFonts w:ascii="Times New Roman" w:eastAsia="Times New Roman" w:hAnsi="Times New Roman" w:cs="Times New Roman"/>
          <w:color w:val="000000"/>
          <w:sz w:val="24"/>
        </w:rPr>
        <w:t>1 час в неделю, 3</w:t>
      </w:r>
      <w:r w:rsidR="00C74E9A">
        <w:rPr>
          <w:rFonts w:ascii="Times New Roman" w:eastAsia="Times New Roman" w:hAnsi="Times New Roman" w:cs="Times New Roman"/>
          <w:color w:val="000000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час</w:t>
      </w:r>
      <w:r w:rsidR="00C74E9A"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 год</w:t>
      </w:r>
      <w:r w:rsidR="001A3331">
        <w:rPr>
          <w:rFonts w:ascii="Times New Roman" w:eastAsia="Times New Roman" w:hAnsi="Times New Roman" w:cs="Times New Roman"/>
          <w:color w:val="000000"/>
          <w:sz w:val="24"/>
        </w:rPr>
        <w:t xml:space="preserve">; </w:t>
      </w:r>
      <w:r w:rsidR="001A3331" w:rsidRPr="001B1AAC">
        <w:rPr>
          <w:rFonts w:ascii="Times New Roman" w:eastAsia="Times New Roman" w:hAnsi="Times New Roman" w:cs="Times New Roman"/>
          <w:color w:val="000000"/>
          <w:sz w:val="24"/>
        </w:rPr>
        <w:t xml:space="preserve">на изучение </w:t>
      </w:r>
      <w:r w:rsidR="001A3331">
        <w:rPr>
          <w:rFonts w:ascii="Times New Roman" w:eastAsia="Times New Roman" w:hAnsi="Times New Roman" w:cs="Times New Roman"/>
          <w:color w:val="000000"/>
          <w:sz w:val="24"/>
        </w:rPr>
        <w:t>основ финансовой грамотности в 11</w:t>
      </w:r>
      <w:r w:rsidR="001A3331" w:rsidRPr="001B1AAC">
        <w:rPr>
          <w:rFonts w:ascii="Times New Roman" w:eastAsia="Times New Roman" w:hAnsi="Times New Roman" w:cs="Times New Roman"/>
          <w:color w:val="000000"/>
          <w:sz w:val="24"/>
        </w:rPr>
        <w:t xml:space="preserve"> классе отводит </w:t>
      </w:r>
      <w:r w:rsidR="001A3331">
        <w:rPr>
          <w:rFonts w:ascii="Times New Roman" w:eastAsia="Times New Roman" w:hAnsi="Times New Roman" w:cs="Times New Roman"/>
          <w:color w:val="000000"/>
          <w:sz w:val="24"/>
        </w:rPr>
        <w:t>1 час в неделю, 3</w:t>
      </w:r>
      <w:r w:rsidR="00C74E9A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1A3331">
        <w:rPr>
          <w:rFonts w:ascii="Times New Roman" w:eastAsia="Times New Roman" w:hAnsi="Times New Roman" w:cs="Times New Roman"/>
          <w:color w:val="000000"/>
          <w:sz w:val="24"/>
        </w:rPr>
        <w:t xml:space="preserve"> час</w:t>
      </w:r>
      <w:r w:rsidR="00C74E9A">
        <w:rPr>
          <w:rFonts w:ascii="Times New Roman" w:eastAsia="Times New Roman" w:hAnsi="Times New Roman" w:cs="Times New Roman"/>
          <w:color w:val="000000"/>
          <w:sz w:val="24"/>
        </w:rPr>
        <w:t>а</w:t>
      </w:r>
      <w:r w:rsidR="001A3331">
        <w:rPr>
          <w:rFonts w:ascii="Times New Roman" w:eastAsia="Times New Roman" w:hAnsi="Times New Roman" w:cs="Times New Roman"/>
          <w:color w:val="000000"/>
          <w:sz w:val="24"/>
        </w:rPr>
        <w:t xml:space="preserve"> в год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7F4D84" w:rsidRDefault="007F4D84" w:rsidP="001B1AAC">
      <w:pPr>
        <w:pStyle w:val="a3"/>
        <w:spacing w:after="0"/>
        <w:contextualSpacing/>
        <w:jc w:val="center"/>
        <w:rPr>
          <w:b/>
          <w:color w:val="000000"/>
        </w:rPr>
      </w:pPr>
    </w:p>
    <w:p w:rsidR="007F4D84" w:rsidRDefault="007F4D84" w:rsidP="001B1AAC">
      <w:pPr>
        <w:pStyle w:val="a3"/>
        <w:spacing w:after="0"/>
        <w:contextualSpacing/>
        <w:jc w:val="center"/>
        <w:rPr>
          <w:b/>
          <w:color w:val="000000"/>
        </w:rPr>
      </w:pPr>
    </w:p>
    <w:p w:rsidR="007F4D84" w:rsidRDefault="007F4D84" w:rsidP="001B1AAC">
      <w:pPr>
        <w:pStyle w:val="a3"/>
        <w:spacing w:after="0"/>
        <w:contextualSpacing/>
        <w:jc w:val="center"/>
        <w:rPr>
          <w:b/>
          <w:color w:val="000000"/>
        </w:rPr>
      </w:pPr>
    </w:p>
    <w:p w:rsidR="007F4D84" w:rsidRDefault="007F4D84" w:rsidP="001B1AAC">
      <w:pPr>
        <w:pStyle w:val="a3"/>
        <w:spacing w:after="0"/>
        <w:contextualSpacing/>
        <w:jc w:val="center"/>
        <w:rPr>
          <w:b/>
          <w:color w:val="000000"/>
        </w:rPr>
      </w:pPr>
    </w:p>
    <w:p w:rsidR="007F4D84" w:rsidRDefault="007F4D84" w:rsidP="001B1AAC">
      <w:pPr>
        <w:pStyle w:val="a3"/>
        <w:spacing w:after="0"/>
        <w:contextualSpacing/>
        <w:jc w:val="center"/>
        <w:rPr>
          <w:b/>
          <w:color w:val="000000"/>
        </w:rPr>
      </w:pPr>
    </w:p>
    <w:p w:rsidR="007F4D84" w:rsidRDefault="007F4D84" w:rsidP="001B1AAC">
      <w:pPr>
        <w:pStyle w:val="a3"/>
        <w:spacing w:after="0"/>
        <w:contextualSpacing/>
        <w:jc w:val="center"/>
        <w:rPr>
          <w:b/>
          <w:color w:val="000000"/>
        </w:rPr>
      </w:pPr>
    </w:p>
    <w:p w:rsidR="007F4D84" w:rsidRDefault="007F4D84" w:rsidP="001B1AAC">
      <w:pPr>
        <w:pStyle w:val="a3"/>
        <w:spacing w:after="0"/>
        <w:contextualSpacing/>
        <w:jc w:val="center"/>
        <w:rPr>
          <w:b/>
          <w:color w:val="000000"/>
        </w:rPr>
      </w:pPr>
    </w:p>
    <w:p w:rsidR="007F4D84" w:rsidRDefault="007F4D84" w:rsidP="001B1AAC">
      <w:pPr>
        <w:pStyle w:val="a3"/>
        <w:spacing w:after="0"/>
        <w:contextualSpacing/>
        <w:jc w:val="center"/>
        <w:rPr>
          <w:b/>
          <w:color w:val="000000"/>
        </w:rPr>
      </w:pPr>
    </w:p>
    <w:p w:rsidR="007F4D84" w:rsidRDefault="007F4D84" w:rsidP="001B1AAC">
      <w:pPr>
        <w:pStyle w:val="a3"/>
        <w:spacing w:after="0"/>
        <w:contextualSpacing/>
        <w:jc w:val="center"/>
        <w:rPr>
          <w:b/>
          <w:color w:val="000000"/>
        </w:rPr>
      </w:pPr>
    </w:p>
    <w:p w:rsidR="007F4D84" w:rsidRDefault="007F4D84" w:rsidP="001B1AAC">
      <w:pPr>
        <w:pStyle w:val="a3"/>
        <w:spacing w:after="0"/>
        <w:contextualSpacing/>
        <w:jc w:val="center"/>
        <w:rPr>
          <w:b/>
          <w:color w:val="000000"/>
        </w:rPr>
      </w:pPr>
    </w:p>
    <w:p w:rsidR="007F4D84" w:rsidRDefault="007F4D84" w:rsidP="001B1AAC">
      <w:pPr>
        <w:pStyle w:val="a3"/>
        <w:spacing w:after="0"/>
        <w:contextualSpacing/>
        <w:jc w:val="center"/>
        <w:rPr>
          <w:b/>
          <w:color w:val="000000"/>
        </w:rPr>
      </w:pPr>
    </w:p>
    <w:p w:rsidR="007F4D84" w:rsidRDefault="007F4D84" w:rsidP="001B1AAC">
      <w:pPr>
        <w:pStyle w:val="a3"/>
        <w:spacing w:after="0"/>
        <w:contextualSpacing/>
        <w:jc w:val="center"/>
        <w:rPr>
          <w:b/>
          <w:color w:val="000000"/>
        </w:rPr>
      </w:pPr>
    </w:p>
    <w:p w:rsidR="007F4D84" w:rsidRDefault="007F4D84" w:rsidP="001B1AAC">
      <w:pPr>
        <w:pStyle w:val="a3"/>
        <w:spacing w:after="0"/>
        <w:contextualSpacing/>
        <w:jc w:val="center"/>
        <w:rPr>
          <w:b/>
          <w:color w:val="000000"/>
        </w:rPr>
      </w:pPr>
    </w:p>
    <w:p w:rsidR="007F4D84" w:rsidRDefault="007F4D84" w:rsidP="001B1AAC">
      <w:pPr>
        <w:pStyle w:val="a3"/>
        <w:spacing w:after="0"/>
        <w:contextualSpacing/>
        <w:jc w:val="center"/>
        <w:rPr>
          <w:b/>
          <w:color w:val="000000"/>
        </w:rPr>
      </w:pPr>
    </w:p>
    <w:p w:rsidR="007F4D84" w:rsidRDefault="007F4D84" w:rsidP="001B1AAC">
      <w:pPr>
        <w:pStyle w:val="a3"/>
        <w:spacing w:after="0"/>
        <w:contextualSpacing/>
        <w:jc w:val="center"/>
        <w:rPr>
          <w:b/>
          <w:color w:val="000000"/>
        </w:rPr>
      </w:pPr>
    </w:p>
    <w:p w:rsidR="007F4D84" w:rsidRDefault="007F4D84" w:rsidP="001B1AAC">
      <w:pPr>
        <w:pStyle w:val="a3"/>
        <w:spacing w:after="0"/>
        <w:contextualSpacing/>
        <w:jc w:val="center"/>
        <w:rPr>
          <w:b/>
          <w:color w:val="000000"/>
        </w:rPr>
      </w:pPr>
    </w:p>
    <w:p w:rsidR="007F4D84" w:rsidRDefault="007F4D84" w:rsidP="001B1AAC">
      <w:pPr>
        <w:pStyle w:val="a3"/>
        <w:spacing w:after="0"/>
        <w:contextualSpacing/>
        <w:jc w:val="center"/>
        <w:rPr>
          <w:b/>
          <w:color w:val="000000"/>
        </w:rPr>
      </w:pPr>
    </w:p>
    <w:p w:rsidR="007F4D84" w:rsidRDefault="007F4D84" w:rsidP="001B1AAC">
      <w:pPr>
        <w:pStyle w:val="a3"/>
        <w:spacing w:after="0"/>
        <w:contextualSpacing/>
        <w:jc w:val="center"/>
        <w:rPr>
          <w:b/>
          <w:color w:val="000000"/>
        </w:rPr>
      </w:pPr>
    </w:p>
    <w:p w:rsidR="007F4D84" w:rsidRDefault="007F4D84" w:rsidP="001B1AAC">
      <w:pPr>
        <w:pStyle w:val="a3"/>
        <w:spacing w:after="0"/>
        <w:contextualSpacing/>
        <w:jc w:val="center"/>
        <w:rPr>
          <w:b/>
          <w:color w:val="000000"/>
        </w:rPr>
      </w:pPr>
    </w:p>
    <w:p w:rsidR="007F4D84" w:rsidRDefault="007F4D84" w:rsidP="001B1AAC">
      <w:pPr>
        <w:pStyle w:val="a3"/>
        <w:spacing w:after="0"/>
        <w:contextualSpacing/>
        <w:jc w:val="center"/>
        <w:rPr>
          <w:b/>
          <w:color w:val="000000"/>
        </w:rPr>
      </w:pPr>
    </w:p>
    <w:p w:rsidR="007F4D84" w:rsidRDefault="007F4D84" w:rsidP="001B1AAC">
      <w:pPr>
        <w:pStyle w:val="a3"/>
        <w:spacing w:after="0"/>
        <w:contextualSpacing/>
        <w:jc w:val="center"/>
        <w:rPr>
          <w:b/>
          <w:color w:val="000000"/>
        </w:rPr>
      </w:pPr>
    </w:p>
    <w:p w:rsidR="007F4D84" w:rsidRDefault="007F4D84" w:rsidP="001B1AAC">
      <w:pPr>
        <w:pStyle w:val="a3"/>
        <w:spacing w:after="0"/>
        <w:contextualSpacing/>
        <w:jc w:val="center"/>
        <w:rPr>
          <w:b/>
          <w:color w:val="000000"/>
        </w:rPr>
      </w:pPr>
    </w:p>
    <w:p w:rsidR="007F4D84" w:rsidRDefault="007F4D84" w:rsidP="001B1AAC">
      <w:pPr>
        <w:pStyle w:val="a3"/>
        <w:spacing w:after="0"/>
        <w:contextualSpacing/>
        <w:jc w:val="center"/>
        <w:rPr>
          <w:b/>
          <w:color w:val="000000"/>
        </w:rPr>
      </w:pPr>
    </w:p>
    <w:p w:rsidR="007F4D84" w:rsidRDefault="007F4D84" w:rsidP="001B1AAC">
      <w:pPr>
        <w:pStyle w:val="a3"/>
        <w:spacing w:after="0"/>
        <w:contextualSpacing/>
        <w:jc w:val="center"/>
        <w:rPr>
          <w:b/>
          <w:color w:val="000000"/>
        </w:rPr>
      </w:pPr>
    </w:p>
    <w:p w:rsidR="001A3331" w:rsidRDefault="001A3331" w:rsidP="001B1AAC">
      <w:pPr>
        <w:pStyle w:val="a3"/>
        <w:spacing w:after="0"/>
        <w:contextualSpacing/>
        <w:jc w:val="center"/>
        <w:rPr>
          <w:b/>
          <w:color w:val="000000"/>
        </w:rPr>
      </w:pPr>
    </w:p>
    <w:p w:rsidR="00E1785E" w:rsidRDefault="001B1AAC" w:rsidP="00331DBA">
      <w:pPr>
        <w:pStyle w:val="a3"/>
        <w:spacing w:after="0"/>
        <w:contextualSpacing/>
        <w:jc w:val="center"/>
        <w:rPr>
          <w:b/>
          <w:color w:val="000000"/>
        </w:rPr>
      </w:pPr>
      <w:r w:rsidRPr="00F43A15">
        <w:rPr>
          <w:b/>
          <w:color w:val="000000"/>
        </w:rPr>
        <w:lastRenderedPageBreak/>
        <w:t>СОДЕРЖАНИЕ УЧЕБНОГО КУРСА</w:t>
      </w:r>
    </w:p>
    <w:p w:rsidR="00331DBA" w:rsidRPr="00331DBA" w:rsidRDefault="00331DBA" w:rsidP="00331DBA">
      <w:pPr>
        <w:pStyle w:val="a3"/>
        <w:spacing w:after="0"/>
        <w:contextualSpacing/>
        <w:jc w:val="center"/>
        <w:rPr>
          <w:b/>
          <w:color w:val="000000"/>
          <w:sz w:val="14"/>
        </w:rPr>
      </w:pPr>
    </w:p>
    <w:p w:rsidR="00331DBA" w:rsidRDefault="001A3331" w:rsidP="00331DBA">
      <w:pPr>
        <w:pStyle w:val="a3"/>
        <w:spacing w:before="0" w:beforeAutospacing="0" w:after="240" w:afterAutospacing="0"/>
        <w:contextualSpacing/>
        <w:jc w:val="center"/>
        <w:rPr>
          <w:b/>
          <w:color w:val="000000"/>
        </w:rPr>
      </w:pPr>
      <w:r>
        <w:rPr>
          <w:b/>
          <w:color w:val="000000"/>
        </w:rPr>
        <w:t>10 класс</w:t>
      </w:r>
    </w:p>
    <w:p w:rsidR="00331DBA" w:rsidRDefault="00257E07" w:rsidP="00331DBA">
      <w:pPr>
        <w:pStyle w:val="a3"/>
        <w:spacing w:before="0" w:beforeAutospacing="0" w:after="240" w:afterAutospacing="0"/>
        <w:contextualSpacing/>
        <w:jc w:val="both"/>
        <w:rPr>
          <w:b/>
          <w:color w:val="000000"/>
        </w:rPr>
      </w:pPr>
      <w:r>
        <w:rPr>
          <w:b/>
        </w:rPr>
        <w:t xml:space="preserve">   </w:t>
      </w:r>
      <w:r w:rsidR="007F4D84">
        <w:rPr>
          <w:b/>
        </w:rPr>
        <w:t xml:space="preserve"> </w:t>
      </w:r>
      <w:r>
        <w:rPr>
          <w:b/>
        </w:rPr>
        <w:t xml:space="preserve">  </w:t>
      </w:r>
      <w:r w:rsidR="00331DBA" w:rsidRPr="00331DBA">
        <w:rPr>
          <w:b/>
          <w:color w:val="000000"/>
        </w:rPr>
        <w:t>Банки: чем они могут быть вам полезны в жизни</w:t>
      </w:r>
    </w:p>
    <w:p w:rsidR="00331DBA" w:rsidRDefault="007F4D84" w:rsidP="00331DBA">
      <w:pPr>
        <w:pStyle w:val="a3"/>
        <w:spacing w:before="0" w:beforeAutospacing="0" w:after="24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     Теория: </w:t>
      </w:r>
      <w:r w:rsidR="00331DBA" w:rsidRPr="00331DBA">
        <w:rPr>
          <w:color w:val="000000"/>
        </w:rPr>
        <w:t>Управление личными финансами и выбор банка</w:t>
      </w:r>
      <w:r w:rsidR="00331DBA">
        <w:rPr>
          <w:color w:val="000000"/>
        </w:rPr>
        <w:t>.</w:t>
      </w:r>
      <w:r w:rsidR="004653CC">
        <w:rPr>
          <w:color w:val="000000"/>
        </w:rPr>
        <w:t xml:space="preserve"> Что такое депозит.</w:t>
      </w:r>
      <w:r w:rsidR="004653CC" w:rsidRPr="004653C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4653CC" w:rsidRPr="004653CC">
        <w:rPr>
          <w:color w:val="000000"/>
        </w:rPr>
        <w:t>Проценты по вкладу: большие и маленькие</w:t>
      </w:r>
      <w:r w:rsidR="004653CC">
        <w:rPr>
          <w:color w:val="000000"/>
        </w:rPr>
        <w:t>.</w:t>
      </w:r>
    </w:p>
    <w:p w:rsidR="007F4D84" w:rsidRDefault="007F4D84" w:rsidP="00331DBA">
      <w:pPr>
        <w:pStyle w:val="a3"/>
        <w:spacing w:before="0" w:beforeAutospacing="0" w:after="24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     Практика: Дискуссия «</w:t>
      </w:r>
      <w:r w:rsidR="004653CC">
        <w:t>Как сберечь накопления с помощью депозитов</w:t>
      </w:r>
      <w:r>
        <w:rPr>
          <w:color w:val="000000"/>
        </w:rPr>
        <w:t>».</w:t>
      </w:r>
      <w:r w:rsidR="00E76BBF" w:rsidRPr="00E76BB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E76BBF">
        <w:rPr>
          <w:rFonts w:eastAsiaTheme="minorHAnsi"/>
          <w:sz w:val="22"/>
          <w:szCs w:val="22"/>
          <w:lang w:eastAsia="en-US"/>
        </w:rPr>
        <w:t>«</w:t>
      </w:r>
      <w:r w:rsidR="00E76BBF" w:rsidRPr="00E76BBF">
        <w:rPr>
          <w:color w:val="000000"/>
        </w:rPr>
        <w:t xml:space="preserve">Какой </w:t>
      </w:r>
      <w:proofErr w:type="gramStart"/>
      <w:r w:rsidR="00E76BBF" w:rsidRPr="00E76BBF">
        <w:rPr>
          <w:color w:val="000000"/>
        </w:rPr>
        <w:t>кредит</w:t>
      </w:r>
      <w:proofErr w:type="gramEnd"/>
      <w:r w:rsidR="00E76BBF" w:rsidRPr="00E76BBF">
        <w:rPr>
          <w:color w:val="000000"/>
        </w:rPr>
        <w:t xml:space="preserve"> выбрать и </w:t>
      </w:r>
      <w:proofErr w:type="gramStart"/>
      <w:r w:rsidR="00E76BBF" w:rsidRPr="00E76BBF">
        <w:rPr>
          <w:color w:val="000000"/>
        </w:rPr>
        <w:t>какие</w:t>
      </w:r>
      <w:proofErr w:type="gramEnd"/>
      <w:r w:rsidR="00E76BBF" w:rsidRPr="00E76BBF">
        <w:rPr>
          <w:color w:val="000000"/>
        </w:rPr>
        <w:t xml:space="preserve"> условия кредитования предпочесть</w:t>
      </w:r>
      <w:r w:rsidR="00E76BBF">
        <w:rPr>
          <w:color w:val="000000"/>
        </w:rPr>
        <w:t>».</w:t>
      </w:r>
      <w:r>
        <w:rPr>
          <w:color w:val="000000"/>
        </w:rPr>
        <w:t xml:space="preserve"> Практическая работа </w:t>
      </w:r>
      <w:r w:rsidR="00BB316F">
        <w:rPr>
          <w:color w:val="000000"/>
        </w:rPr>
        <w:t xml:space="preserve">«Ищем отличия пассивных и активных банковских операций», </w:t>
      </w:r>
      <w:r>
        <w:rPr>
          <w:color w:val="000000"/>
        </w:rPr>
        <w:t>«</w:t>
      </w:r>
      <w:r w:rsidR="004653CC">
        <w:rPr>
          <w:color w:val="000000"/>
        </w:rPr>
        <w:t>А</w:t>
      </w:r>
      <w:r w:rsidR="004653CC" w:rsidRPr="004653CC">
        <w:rPr>
          <w:color w:val="000000"/>
        </w:rPr>
        <w:t>нализир</w:t>
      </w:r>
      <w:r w:rsidR="004653CC">
        <w:rPr>
          <w:color w:val="000000"/>
        </w:rPr>
        <w:t>уем</w:t>
      </w:r>
      <w:r w:rsidR="004653CC" w:rsidRPr="004653CC">
        <w:rPr>
          <w:color w:val="000000"/>
        </w:rPr>
        <w:t xml:space="preserve"> договор банковского вклада</w:t>
      </w:r>
      <w:r>
        <w:rPr>
          <w:color w:val="000000"/>
        </w:rPr>
        <w:t xml:space="preserve">». </w:t>
      </w:r>
      <w:r w:rsidRPr="00E126FA">
        <w:rPr>
          <w:color w:val="000000"/>
        </w:rPr>
        <w:t>Решение экономических задач</w:t>
      </w:r>
      <w:r>
        <w:rPr>
          <w:color w:val="000000"/>
        </w:rPr>
        <w:t xml:space="preserve"> «</w:t>
      </w:r>
      <w:r w:rsidR="004653CC">
        <w:rPr>
          <w:color w:val="000000"/>
        </w:rPr>
        <w:t>С</w:t>
      </w:r>
      <w:r w:rsidR="004653CC" w:rsidRPr="004653CC">
        <w:rPr>
          <w:color w:val="000000"/>
        </w:rPr>
        <w:t>равни</w:t>
      </w:r>
      <w:r w:rsidR="004653CC">
        <w:rPr>
          <w:color w:val="000000"/>
        </w:rPr>
        <w:t>м</w:t>
      </w:r>
      <w:r w:rsidR="004653CC" w:rsidRPr="004653CC">
        <w:rPr>
          <w:color w:val="000000"/>
        </w:rPr>
        <w:t xml:space="preserve"> условия по депозитам</w:t>
      </w:r>
      <w:r>
        <w:rPr>
          <w:color w:val="000000"/>
        </w:rPr>
        <w:t>».</w:t>
      </w:r>
      <w:r w:rsidRPr="00E126FA">
        <w:rPr>
          <w:color w:val="000000"/>
        </w:rPr>
        <w:t xml:space="preserve"> </w:t>
      </w:r>
      <w:r w:rsidR="00F60AC2" w:rsidRPr="00F60AC2">
        <w:rPr>
          <w:color w:val="000000"/>
        </w:rPr>
        <w:t>«Расчет полной стоимости кредита»</w:t>
      </w:r>
      <w:r w:rsidR="00F60AC2">
        <w:rPr>
          <w:color w:val="000000"/>
        </w:rPr>
        <w:t xml:space="preserve">. </w:t>
      </w:r>
      <w:r>
        <w:rPr>
          <w:color w:val="000000"/>
        </w:rPr>
        <w:t>Круглый стол «</w:t>
      </w:r>
      <w:r w:rsidR="005F524E" w:rsidRPr="005F524E">
        <w:rPr>
          <w:bCs/>
          <w:color w:val="000000"/>
        </w:rPr>
        <w:t>Как уменьшить стоимость кредита</w:t>
      </w:r>
      <w:r>
        <w:rPr>
          <w:bCs/>
          <w:color w:val="000000"/>
        </w:rPr>
        <w:t>».</w:t>
      </w:r>
      <w:r w:rsidRPr="00E126FA">
        <w:rPr>
          <w:color w:val="000000"/>
        </w:rPr>
        <w:t xml:space="preserve"> </w:t>
      </w:r>
    </w:p>
    <w:p w:rsidR="00F60AC2" w:rsidRDefault="00F60AC2" w:rsidP="00331DBA">
      <w:pPr>
        <w:pStyle w:val="a3"/>
        <w:spacing w:before="0" w:beforeAutospacing="0" w:after="240" w:afterAutospacing="0"/>
        <w:contextualSpacing/>
        <w:jc w:val="both"/>
        <w:rPr>
          <w:b/>
          <w:color w:val="000000"/>
        </w:rPr>
      </w:pPr>
      <w:r>
        <w:rPr>
          <w:color w:val="000000"/>
        </w:rPr>
        <w:t xml:space="preserve">     </w:t>
      </w:r>
      <w:r w:rsidR="001A65F2">
        <w:rPr>
          <w:b/>
          <w:color w:val="000000"/>
        </w:rPr>
        <w:t>Налоги: почему их надо платить</w:t>
      </w:r>
    </w:p>
    <w:p w:rsidR="001A65F2" w:rsidRPr="001A65F2" w:rsidRDefault="001A65F2" w:rsidP="001A65F2">
      <w:pPr>
        <w:pStyle w:val="a3"/>
        <w:spacing w:after="240"/>
        <w:contextualSpacing/>
        <w:jc w:val="both"/>
        <w:rPr>
          <w:color w:val="000000"/>
        </w:rPr>
      </w:pPr>
      <w:r>
        <w:rPr>
          <w:color w:val="000000"/>
        </w:rPr>
        <w:t xml:space="preserve">     Теория: </w:t>
      </w:r>
      <w:r w:rsidRPr="001A65F2">
        <w:rPr>
          <w:color w:val="000000"/>
        </w:rPr>
        <w:t>Что такое налоги.  Виды налогов. Налоговые вычеты и чем они полезны</w:t>
      </w:r>
      <w:r w:rsidR="004D120E">
        <w:rPr>
          <w:color w:val="000000"/>
        </w:rPr>
        <w:t>.</w:t>
      </w:r>
    </w:p>
    <w:p w:rsidR="001A65F2" w:rsidRDefault="001A65F2" w:rsidP="001A65F2">
      <w:pPr>
        <w:pStyle w:val="a3"/>
        <w:spacing w:after="240"/>
        <w:contextualSpacing/>
        <w:jc w:val="both"/>
        <w:rPr>
          <w:color w:val="000000"/>
        </w:rPr>
      </w:pPr>
      <w:r>
        <w:rPr>
          <w:color w:val="000000"/>
        </w:rPr>
        <w:t xml:space="preserve">     Практика: </w:t>
      </w:r>
      <w:r w:rsidRPr="001A65F2">
        <w:rPr>
          <w:color w:val="000000"/>
        </w:rPr>
        <w:t>Практическая работа «Заполняем налоговую декларацию»</w:t>
      </w:r>
      <w:r>
        <w:rPr>
          <w:color w:val="000000"/>
        </w:rPr>
        <w:t xml:space="preserve">. </w:t>
      </w:r>
      <w:r w:rsidRPr="001A65F2">
        <w:rPr>
          <w:color w:val="000000"/>
        </w:rPr>
        <w:t>Круглый стол «Как вернуть налоги в семейный бюджет»</w:t>
      </w:r>
      <w:r w:rsidR="004D120E">
        <w:rPr>
          <w:color w:val="000000"/>
        </w:rPr>
        <w:t>.</w:t>
      </w:r>
    </w:p>
    <w:p w:rsidR="004D120E" w:rsidRDefault="004D120E" w:rsidP="001A65F2">
      <w:pPr>
        <w:pStyle w:val="a3"/>
        <w:spacing w:after="240"/>
        <w:contextualSpacing/>
        <w:jc w:val="both"/>
        <w:rPr>
          <w:b/>
          <w:color w:val="000000"/>
        </w:rPr>
      </w:pPr>
      <w:r>
        <w:rPr>
          <w:color w:val="000000"/>
        </w:rPr>
        <w:t xml:space="preserve">     </w:t>
      </w:r>
      <w:r w:rsidRPr="004D120E">
        <w:rPr>
          <w:b/>
          <w:color w:val="000000"/>
        </w:rPr>
        <w:t>Страхование: что и как надо страховать</w:t>
      </w:r>
    </w:p>
    <w:p w:rsidR="004D120E" w:rsidRDefault="004D120E" w:rsidP="001A65F2">
      <w:pPr>
        <w:pStyle w:val="a3"/>
        <w:spacing w:after="240"/>
        <w:contextualSpacing/>
        <w:jc w:val="both"/>
        <w:rPr>
          <w:color w:val="000000"/>
        </w:rPr>
      </w:pPr>
      <w:r>
        <w:rPr>
          <w:color w:val="000000"/>
        </w:rPr>
        <w:t xml:space="preserve">     Теория: </w:t>
      </w:r>
      <w:r w:rsidRPr="004D120E">
        <w:rPr>
          <w:color w:val="000000"/>
        </w:rPr>
        <w:t>Страховой</w:t>
      </w:r>
      <w:r>
        <w:rPr>
          <w:color w:val="000000"/>
        </w:rPr>
        <w:t xml:space="preserve"> рынок России. Страхование имущества.</w:t>
      </w:r>
      <w:r w:rsidR="00733898">
        <w:rPr>
          <w:color w:val="000000"/>
        </w:rPr>
        <w:t xml:space="preserve"> Выбор страховой компании.</w:t>
      </w:r>
    </w:p>
    <w:p w:rsidR="004D120E" w:rsidRDefault="004D120E" w:rsidP="004D120E">
      <w:pPr>
        <w:pStyle w:val="a3"/>
        <w:spacing w:after="240"/>
        <w:contextualSpacing/>
        <w:jc w:val="both"/>
        <w:rPr>
          <w:color w:val="000000"/>
        </w:rPr>
      </w:pPr>
      <w:r>
        <w:rPr>
          <w:color w:val="000000"/>
        </w:rPr>
        <w:t xml:space="preserve">     Практика:</w:t>
      </w:r>
      <w:r w:rsidRPr="004D120E">
        <w:rPr>
          <w:color w:val="000000"/>
        </w:rPr>
        <w:t xml:space="preserve"> Решение экономических задач «</w:t>
      </w:r>
      <w:r>
        <w:rPr>
          <w:color w:val="000000"/>
        </w:rPr>
        <w:t>К</w:t>
      </w:r>
      <w:r w:rsidRPr="004D120E">
        <w:rPr>
          <w:color w:val="000000"/>
        </w:rPr>
        <w:t>ак защитить нажитое состояние</w:t>
      </w:r>
      <w:r>
        <w:rPr>
          <w:color w:val="000000"/>
        </w:rPr>
        <w:t xml:space="preserve">». </w:t>
      </w:r>
      <w:r w:rsidR="002420AB" w:rsidRPr="002420AB">
        <w:rPr>
          <w:color w:val="000000"/>
        </w:rPr>
        <w:t>Круглый стол «Если нанесён ущерб третьим лицам».</w:t>
      </w:r>
      <w:r w:rsidR="002420AB">
        <w:rPr>
          <w:color w:val="000000"/>
        </w:rPr>
        <w:t xml:space="preserve"> </w:t>
      </w:r>
      <w:r>
        <w:rPr>
          <w:color w:val="000000"/>
        </w:rPr>
        <w:t>Дискуссия «Поговорим о личном страховании».</w:t>
      </w:r>
      <w:r w:rsidR="00733898">
        <w:rPr>
          <w:color w:val="000000"/>
        </w:rPr>
        <w:t xml:space="preserve"> </w:t>
      </w:r>
      <w:r w:rsidR="00733898" w:rsidRPr="00733898">
        <w:rPr>
          <w:color w:val="000000"/>
        </w:rPr>
        <w:t xml:space="preserve">Практическая работа </w:t>
      </w:r>
      <w:r w:rsidR="00733898">
        <w:rPr>
          <w:color w:val="000000"/>
        </w:rPr>
        <w:t>«Выбираем страховщика». Мини-проект «А</w:t>
      </w:r>
      <w:r w:rsidR="00733898" w:rsidRPr="00733898">
        <w:rPr>
          <w:color w:val="000000"/>
        </w:rPr>
        <w:t>нализ</w:t>
      </w:r>
      <w:r w:rsidR="00733898">
        <w:rPr>
          <w:color w:val="000000"/>
        </w:rPr>
        <w:t xml:space="preserve"> условий</w:t>
      </w:r>
      <w:r w:rsidR="00733898" w:rsidRPr="00733898">
        <w:rPr>
          <w:color w:val="000000"/>
        </w:rPr>
        <w:t xml:space="preserve"> договора страхования</w:t>
      </w:r>
      <w:r w:rsidR="00733898">
        <w:rPr>
          <w:color w:val="000000"/>
        </w:rPr>
        <w:t xml:space="preserve">». </w:t>
      </w:r>
    </w:p>
    <w:p w:rsidR="00DB5775" w:rsidRDefault="00DB5775" w:rsidP="004D120E">
      <w:pPr>
        <w:pStyle w:val="a3"/>
        <w:spacing w:after="240"/>
        <w:contextualSpacing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</w:t>
      </w:r>
      <w:r w:rsidRPr="00DB5775">
        <w:rPr>
          <w:b/>
          <w:bCs/>
          <w:color w:val="000000"/>
        </w:rPr>
        <w:t>Финансовые мошенничества</w:t>
      </w:r>
    </w:p>
    <w:p w:rsidR="00DB5775" w:rsidRDefault="00DB5775" w:rsidP="004D120E">
      <w:pPr>
        <w:pStyle w:val="a3"/>
        <w:spacing w:after="240"/>
        <w:contextualSpacing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     </w:t>
      </w:r>
      <w:r>
        <w:rPr>
          <w:bCs/>
          <w:color w:val="000000"/>
        </w:rPr>
        <w:t xml:space="preserve">Теория: </w:t>
      </w:r>
      <w:r w:rsidRPr="00DB5775">
        <w:rPr>
          <w:bCs/>
          <w:color w:val="000000"/>
        </w:rPr>
        <w:t>Виртуальные ловушки</w:t>
      </w:r>
      <w:r>
        <w:rPr>
          <w:bCs/>
          <w:color w:val="000000"/>
        </w:rPr>
        <w:t xml:space="preserve">. </w:t>
      </w:r>
      <w:r w:rsidR="002E0DEA">
        <w:rPr>
          <w:bCs/>
          <w:color w:val="000000"/>
        </w:rPr>
        <w:t>Финансовые пирамиды.</w:t>
      </w:r>
    </w:p>
    <w:p w:rsidR="00DB5775" w:rsidRDefault="00DB5775" w:rsidP="004D120E">
      <w:pPr>
        <w:pStyle w:val="a3"/>
        <w:spacing w:after="240"/>
        <w:contextualSpacing/>
        <w:jc w:val="both"/>
      </w:pPr>
      <w:r>
        <w:rPr>
          <w:bCs/>
          <w:color w:val="000000"/>
        </w:rPr>
        <w:t xml:space="preserve">     Практика: </w:t>
      </w:r>
      <w:r w:rsidR="002E0DEA">
        <w:rPr>
          <w:bCs/>
          <w:color w:val="000000"/>
        </w:rPr>
        <w:t>Сюжетная и</w:t>
      </w:r>
      <w:r>
        <w:rPr>
          <w:bCs/>
          <w:color w:val="000000"/>
        </w:rPr>
        <w:t>гра «</w:t>
      </w:r>
      <w:r>
        <w:t>Как не попасть в сети мошенников».</w:t>
      </w:r>
      <w:r w:rsidRPr="00DB5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2E0DEA">
        <w:t>Тренинг</w:t>
      </w:r>
      <w:r w:rsidRPr="00DB5775">
        <w:t xml:space="preserve"> </w:t>
      </w:r>
      <w:r w:rsidR="002E0DEA">
        <w:t>«Формирование навыков без</w:t>
      </w:r>
      <w:r w:rsidRPr="00DB5775">
        <w:t>опасного поведения потребителя на финансовом рынке</w:t>
      </w:r>
      <w:r w:rsidR="002E0DEA">
        <w:t>»</w:t>
      </w:r>
      <w:r w:rsidRPr="00DB5775">
        <w:t>.</w:t>
      </w:r>
      <w:r w:rsidR="002E0DEA">
        <w:t xml:space="preserve"> </w:t>
      </w:r>
      <w:r w:rsidR="002E0DEA" w:rsidRPr="002E0DEA">
        <w:t>Кейс «Зам</w:t>
      </w:r>
      <w:r w:rsidR="002E0DEA">
        <w:t>анчивое предло</w:t>
      </w:r>
      <w:r w:rsidR="002E0DEA" w:rsidRPr="002E0DEA">
        <w:t>жение»</w:t>
      </w:r>
      <w:r w:rsidR="002E0DEA">
        <w:t>. Мини-проект «Правила личной финансовой безопасности».</w:t>
      </w:r>
    </w:p>
    <w:p w:rsidR="00FE513D" w:rsidRDefault="00FE513D" w:rsidP="004D120E">
      <w:pPr>
        <w:pStyle w:val="a3"/>
        <w:spacing w:after="240"/>
        <w:contextualSpacing/>
        <w:jc w:val="both"/>
      </w:pPr>
      <w:r>
        <w:rPr>
          <w:b/>
          <w:bCs/>
        </w:rPr>
        <w:t xml:space="preserve">     </w:t>
      </w:r>
      <w:r w:rsidRPr="00FE513D">
        <w:rPr>
          <w:b/>
          <w:bCs/>
        </w:rPr>
        <w:t>Возможности пенсионного накопления</w:t>
      </w:r>
    </w:p>
    <w:p w:rsidR="00FE513D" w:rsidRDefault="00FE513D" w:rsidP="004D120E">
      <w:pPr>
        <w:pStyle w:val="a3"/>
        <w:spacing w:after="240"/>
        <w:contextualSpacing/>
        <w:jc w:val="both"/>
      </w:pPr>
      <w:r>
        <w:t xml:space="preserve">     Теория: </w:t>
      </w:r>
      <w:r w:rsidRPr="00FE513D">
        <w:t>Как формируется пенсия</w:t>
      </w:r>
      <w:r>
        <w:t xml:space="preserve">. </w:t>
      </w:r>
      <w:r w:rsidR="00B51C61" w:rsidRPr="00B51C61">
        <w:t>Выбор негосударственного пенсионного фонда</w:t>
      </w:r>
      <w:r w:rsidR="00B51C61">
        <w:t>.</w:t>
      </w:r>
    </w:p>
    <w:p w:rsidR="00FE513D" w:rsidRDefault="00FE513D" w:rsidP="004D120E">
      <w:pPr>
        <w:pStyle w:val="a3"/>
        <w:spacing w:after="240"/>
        <w:contextualSpacing/>
        <w:jc w:val="both"/>
        <w:rPr>
          <w:bCs/>
        </w:rPr>
      </w:pPr>
      <w:r>
        <w:t xml:space="preserve">     Практика: </w:t>
      </w:r>
      <w:r w:rsidR="00B51C61">
        <w:t>Обучающая игра «Выбери свой негосударственный пенсионный фонд»</w:t>
      </w:r>
      <w:r w:rsidR="00F0462C">
        <w:t>.</w:t>
      </w:r>
      <w:r w:rsidR="00B51C61" w:rsidRPr="00FE513D">
        <w:rPr>
          <w:bCs/>
        </w:rPr>
        <w:t xml:space="preserve"> </w:t>
      </w:r>
      <w:r w:rsidRPr="00FE513D">
        <w:rPr>
          <w:bCs/>
        </w:rPr>
        <w:t>Мини-проект «Как сделать пенсию достойной»</w:t>
      </w:r>
      <w:r>
        <w:rPr>
          <w:bCs/>
        </w:rPr>
        <w:t xml:space="preserve">. </w:t>
      </w:r>
      <w:r w:rsidR="00F0462C" w:rsidRPr="00F0462C">
        <w:rPr>
          <w:bCs/>
        </w:rPr>
        <w:t>Дискуссия «Управление накопительной пенсией»</w:t>
      </w:r>
      <w:r w:rsidR="00F0462C">
        <w:rPr>
          <w:bCs/>
        </w:rPr>
        <w:t>.</w:t>
      </w:r>
    </w:p>
    <w:p w:rsidR="00F0462C" w:rsidRPr="00F0462C" w:rsidRDefault="00F0462C" w:rsidP="004D120E">
      <w:pPr>
        <w:pStyle w:val="a3"/>
        <w:spacing w:after="240"/>
        <w:contextualSpacing/>
        <w:jc w:val="both"/>
        <w:rPr>
          <w:b/>
          <w:bCs/>
        </w:rPr>
      </w:pPr>
      <w:r>
        <w:rPr>
          <w:bCs/>
        </w:rPr>
        <w:t xml:space="preserve">     </w:t>
      </w:r>
      <w:r w:rsidRPr="00F0462C">
        <w:rPr>
          <w:b/>
        </w:rPr>
        <w:t>Презентация учебных достижений</w:t>
      </w:r>
    </w:p>
    <w:p w:rsidR="00F0462C" w:rsidRPr="00DB5775" w:rsidRDefault="00F0462C" w:rsidP="009D37BF">
      <w:pPr>
        <w:pStyle w:val="a3"/>
        <w:spacing w:after="240"/>
        <w:contextualSpacing/>
        <w:jc w:val="both"/>
        <w:rPr>
          <w:color w:val="000000"/>
        </w:rPr>
      </w:pPr>
      <w:r>
        <w:rPr>
          <w:bCs/>
        </w:rPr>
        <w:t xml:space="preserve">     Практика: </w:t>
      </w:r>
      <w:r w:rsidR="009D37BF" w:rsidRPr="009D37BF">
        <w:rPr>
          <w:bCs/>
        </w:rPr>
        <w:t>Мини-исследование «Возможные финансовые риски».</w:t>
      </w:r>
      <w:r w:rsidR="009D37BF">
        <w:rPr>
          <w:bCs/>
        </w:rPr>
        <w:t xml:space="preserve"> </w:t>
      </w:r>
      <w:r w:rsidR="009D37BF" w:rsidRPr="009D37BF">
        <w:rPr>
          <w:bCs/>
        </w:rPr>
        <w:t>Проект «Финансовый план»</w:t>
      </w:r>
    </w:p>
    <w:p w:rsidR="00F0462C" w:rsidRDefault="00F0462C" w:rsidP="00F0462C">
      <w:pPr>
        <w:pStyle w:val="a3"/>
        <w:spacing w:after="240"/>
        <w:contextualSpacing/>
        <w:jc w:val="center"/>
        <w:rPr>
          <w:b/>
          <w:color w:val="000000"/>
        </w:rPr>
      </w:pPr>
      <w:r>
        <w:rPr>
          <w:b/>
          <w:color w:val="000000"/>
        </w:rPr>
        <w:t>11 класс</w:t>
      </w:r>
    </w:p>
    <w:p w:rsidR="00F0462C" w:rsidRPr="00F0462C" w:rsidRDefault="009D37BF" w:rsidP="00F0462C">
      <w:pPr>
        <w:pStyle w:val="a3"/>
        <w:spacing w:after="240"/>
        <w:contextualSpacing/>
        <w:jc w:val="both"/>
        <w:rPr>
          <w:b/>
          <w:color w:val="000000"/>
        </w:rPr>
      </w:pPr>
      <w:r>
        <w:rPr>
          <w:b/>
          <w:color w:val="000000"/>
        </w:rPr>
        <w:t xml:space="preserve">  </w:t>
      </w:r>
      <w:r w:rsidR="00FD7C7C">
        <w:rPr>
          <w:b/>
          <w:color w:val="000000"/>
        </w:rPr>
        <w:t xml:space="preserve"> </w:t>
      </w:r>
      <w:r>
        <w:rPr>
          <w:b/>
          <w:color w:val="000000"/>
        </w:rPr>
        <w:t xml:space="preserve">   </w:t>
      </w:r>
      <w:r w:rsidRPr="009D37BF">
        <w:rPr>
          <w:b/>
          <w:color w:val="000000"/>
        </w:rPr>
        <w:t>Личное финансовое планирование</w:t>
      </w:r>
    </w:p>
    <w:p w:rsidR="004D120E" w:rsidRDefault="009D37BF" w:rsidP="001A65F2">
      <w:pPr>
        <w:pStyle w:val="a3"/>
        <w:spacing w:after="240"/>
        <w:contextualSpacing/>
        <w:jc w:val="both"/>
        <w:rPr>
          <w:color w:val="000000"/>
        </w:rPr>
      </w:pPr>
      <w:r>
        <w:rPr>
          <w:color w:val="000000"/>
        </w:rPr>
        <w:t xml:space="preserve">      Теория: </w:t>
      </w:r>
      <w:r w:rsidRPr="009D37BF">
        <w:rPr>
          <w:color w:val="000000"/>
        </w:rPr>
        <w:t>Человеческий капитал.</w:t>
      </w:r>
      <w:r w:rsidR="003211BD" w:rsidRPr="003211B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3211BD" w:rsidRPr="003211BD">
        <w:rPr>
          <w:color w:val="000000"/>
        </w:rPr>
        <w:t>Д</w:t>
      </w:r>
      <w:r w:rsidR="003211BD">
        <w:rPr>
          <w:color w:val="000000"/>
        </w:rPr>
        <w:t xml:space="preserve">омашняя бухгалтерия. </w:t>
      </w:r>
      <w:r w:rsidR="003211BD" w:rsidRPr="003211BD">
        <w:rPr>
          <w:color w:val="000000"/>
        </w:rPr>
        <w:t>Структура, способы составления и планирования личного бюджета</w:t>
      </w:r>
      <w:r w:rsidR="003211BD">
        <w:rPr>
          <w:color w:val="000000"/>
        </w:rPr>
        <w:t>.</w:t>
      </w:r>
    </w:p>
    <w:p w:rsidR="009D37BF" w:rsidRDefault="009D37BF" w:rsidP="001A65F2">
      <w:pPr>
        <w:pStyle w:val="a3"/>
        <w:spacing w:after="240"/>
        <w:contextualSpacing/>
        <w:jc w:val="both"/>
      </w:pPr>
      <w:r>
        <w:rPr>
          <w:color w:val="000000"/>
        </w:rPr>
        <w:t xml:space="preserve">      Практика: </w:t>
      </w:r>
      <w:r w:rsidR="003211BD">
        <w:rPr>
          <w:color w:val="000000"/>
        </w:rPr>
        <w:t>Круглый стол «</w:t>
      </w:r>
      <w:r>
        <w:t>Способы принятия решений в условиях ограниченности ресурсов</w:t>
      </w:r>
      <w:r w:rsidR="003211BD">
        <w:t>»</w:t>
      </w:r>
      <w:r>
        <w:t>.</w:t>
      </w:r>
      <w:r w:rsidR="003211BD" w:rsidRPr="003211B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3211BD">
        <w:t>Мини-проекты: «Планирование сбере</w:t>
      </w:r>
      <w:r w:rsidR="003211BD" w:rsidRPr="003211BD">
        <w:t>жен</w:t>
      </w:r>
      <w:r w:rsidR="003211BD">
        <w:t>ий как одного из способов достижения финансовых целей»; «Срав</w:t>
      </w:r>
      <w:r w:rsidR="003211BD" w:rsidRPr="003211BD">
        <w:t>нительный анализ сберегательных альтернатив».</w:t>
      </w:r>
      <w:r w:rsidR="003211BD" w:rsidRPr="003211B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3211BD" w:rsidRPr="003211BD">
        <w:rPr>
          <w:rFonts w:eastAsiaTheme="minorHAnsi"/>
          <w:szCs w:val="22"/>
          <w:lang w:eastAsia="en-US"/>
        </w:rPr>
        <w:t>Дискуссия «</w:t>
      </w:r>
      <w:r w:rsidR="003211BD">
        <w:rPr>
          <w:rFonts w:eastAsiaTheme="minorHAnsi"/>
          <w:szCs w:val="22"/>
          <w:lang w:eastAsia="en-US"/>
        </w:rPr>
        <w:t>Ф</w:t>
      </w:r>
      <w:r w:rsidR="003211BD" w:rsidRPr="003211BD">
        <w:rPr>
          <w:rFonts w:eastAsiaTheme="minorHAnsi"/>
          <w:szCs w:val="22"/>
          <w:lang w:eastAsia="en-US"/>
        </w:rPr>
        <w:t>инансовые цели,</w:t>
      </w:r>
      <w:r w:rsidR="003211BD">
        <w:rPr>
          <w:rFonts w:eastAsiaTheme="minorHAnsi"/>
          <w:szCs w:val="22"/>
          <w:lang w:eastAsia="en-US"/>
        </w:rPr>
        <w:t xml:space="preserve"> стратегия и способы их достиже</w:t>
      </w:r>
      <w:r w:rsidR="003211BD" w:rsidRPr="003211BD">
        <w:rPr>
          <w:rFonts w:eastAsiaTheme="minorHAnsi"/>
          <w:szCs w:val="22"/>
          <w:lang w:eastAsia="en-US"/>
        </w:rPr>
        <w:t>ния</w:t>
      </w:r>
      <w:r w:rsidR="003211BD">
        <w:rPr>
          <w:rFonts w:eastAsiaTheme="minorHAnsi"/>
          <w:szCs w:val="22"/>
          <w:lang w:eastAsia="en-US"/>
        </w:rPr>
        <w:t>».</w:t>
      </w:r>
      <w:r w:rsidR="003211BD" w:rsidRPr="003211BD">
        <w:rPr>
          <w:rFonts w:asciiTheme="minorHAnsi" w:eastAsiaTheme="minorHAnsi" w:hAnsiTheme="minorHAnsi" w:cstheme="minorBidi"/>
          <w:szCs w:val="22"/>
          <w:lang w:eastAsia="en-US"/>
        </w:rPr>
        <w:t xml:space="preserve"> </w:t>
      </w:r>
      <w:r w:rsidR="003211BD">
        <w:t>Практикум</w:t>
      </w:r>
      <w:r w:rsidR="003211BD" w:rsidRPr="003211BD">
        <w:t xml:space="preserve"> </w:t>
      </w:r>
      <w:r w:rsidR="003211BD">
        <w:t>«</w:t>
      </w:r>
      <w:r w:rsidR="003211BD" w:rsidRPr="003211BD">
        <w:t>Составление текущего и перспективного личного (семейн</w:t>
      </w:r>
      <w:r w:rsidR="003211BD">
        <w:t>ого) бюджета». Решение экономических задач «А</w:t>
      </w:r>
      <w:r w:rsidR="003211BD" w:rsidRPr="003211BD">
        <w:t>нализ и коррекция личного финансового плана</w:t>
      </w:r>
      <w:r w:rsidR="003211BD">
        <w:t>».</w:t>
      </w:r>
    </w:p>
    <w:p w:rsidR="00FD7C7C" w:rsidRPr="00FD7C7C" w:rsidRDefault="00FD7C7C" w:rsidP="001A65F2">
      <w:pPr>
        <w:pStyle w:val="a3"/>
        <w:spacing w:after="240"/>
        <w:contextualSpacing/>
        <w:jc w:val="both"/>
        <w:rPr>
          <w:b/>
        </w:rPr>
      </w:pPr>
      <w:r>
        <w:rPr>
          <w:b/>
        </w:rPr>
        <w:t xml:space="preserve">      </w:t>
      </w:r>
      <w:r w:rsidRPr="00FD7C7C">
        <w:rPr>
          <w:b/>
        </w:rPr>
        <w:t>Фондовый рынок: как его использовать для роста доходов</w:t>
      </w:r>
    </w:p>
    <w:p w:rsidR="00FD7C7C" w:rsidRPr="00FD7C7C" w:rsidRDefault="00FD7C7C" w:rsidP="00FD7C7C">
      <w:pPr>
        <w:pStyle w:val="a3"/>
        <w:spacing w:after="240"/>
        <w:contextualSpacing/>
        <w:jc w:val="both"/>
        <w:rPr>
          <w:color w:val="000000"/>
        </w:rPr>
      </w:pPr>
      <w:r>
        <w:rPr>
          <w:color w:val="000000"/>
        </w:rPr>
        <w:t xml:space="preserve">      Теория: </w:t>
      </w:r>
      <w:r w:rsidRPr="00FD7C7C">
        <w:rPr>
          <w:color w:val="000000"/>
        </w:rPr>
        <w:t>Стратегии инвестирования</w:t>
      </w:r>
      <w:r>
        <w:rPr>
          <w:color w:val="000000"/>
        </w:rPr>
        <w:t xml:space="preserve">. </w:t>
      </w:r>
      <w:r w:rsidRPr="00FD7C7C">
        <w:rPr>
          <w:color w:val="000000"/>
        </w:rPr>
        <w:t>Виды ценных бумаг.</w:t>
      </w:r>
    </w:p>
    <w:p w:rsidR="00FD7C7C" w:rsidRDefault="00FD7C7C" w:rsidP="00FD7C7C">
      <w:pPr>
        <w:pStyle w:val="a3"/>
        <w:spacing w:after="240"/>
        <w:contextualSpacing/>
        <w:jc w:val="both"/>
        <w:rPr>
          <w:color w:val="000000"/>
        </w:rPr>
      </w:pPr>
      <w:r>
        <w:rPr>
          <w:color w:val="000000"/>
        </w:rPr>
        <w:t xml:space="preserve">      Практика: </w:t>
      </w:r>
      <w:r w:rsidRPr="00FD7C7C">
        <w:rPr>
          <w:color w:val="000000"/>
        </w:rPr>
        <w:t>Мини-исследование «Зачем нужны паевые инвестиционные фонды»</w:t>
      </w:r>
      <w:r>
        <w:rPr>
          <w:color w:val="000000"/>
        </w:rPr>
        <w:t xml:space="preserve">. </w:t>
      </w:r>
      <w:r w:rsidRPr="00FD7C7C">
        <w:rPr>
          <w:color w:val="000000"/>
        </w:rPr>
        <w:t>Практикум «Граждане на рынке ценных бумаг»</w:t>
      </w:r>
      <w:r>
        <w:rPr>
          <w:color w:val="000000"/>
        </w:rPr>
        <w:t>.</w:t>
      </w:r>
    </w:p>
    <w:p w:rsidR="00FD7C7C" w:rsidRDefault="00FD7C7C" w:rsidP="00FD7C7C">
      <w:pPr>
        <w:pStyle w:val="a3"/>
        <w:spacing w:after="240"/>
        <w:contextualSpacing/>
        <w:jc w:val="both"/>
        <w:rPr>
          <w:b/>
          <w:color w:val="000000"/>
        </w:rPr>
      </w:pPr>
      <w:r>
        <w:rPr>
          <w:b/>
          <w:color w:val="000000"/>
        </w:rPr>
        <w:t xml:space="preserve">      </w:t>
      </w:r>
      <w:r w:rsidRPr="00FD7C7C">
        <w:rPr>
          <w:b/>
          <w:color w:val="000000"/>
        </w:rPr>
        <w:t>Инвестиции</w:t>
      </w:r>
    </w:p>
    <w:p w:rsidR="005F524E" w:rsidRPr="005F524E" w:rsidRDefault="00FD7C7C" w:rsidP="005F524E">
      <w:pPr>
        <w:pStyle w:val="a3"/>
        <w:spacing w:after="240"/>
        <w:contextualSpacing/>
        <w:jc w:val="both"/>
        <w:rPr>
          <w:color w:val="000000"/>
        </w:rPr>
      </w:pPr>
      <w:r>
        <w:rPr>
          <w:color w:val="000000"/>
        </w:rPr>
        <w:t xml:space="preserve">      Теория:</w:t>
      </w:r>
      <w:r w:rsidR="005F524E" w:rsidRPr="005F524E">
        <w:rPr>
          <w:color w:val="000000"/>
        </w:rPr>
        <w:t xml:space="preserve"> Диверсификация активов как способ снижения рисков</w:t>
      </w:r>
      <w:r w:rsidR="005F524E">
        <w:rPr>
          <w:color w:val="000000"/>
        </w:rPr>
        <w:t>.</w:t>
      </w:r>
    </w:p>
    <w:p w:rsidR="00FD7C7C" w:rsidRDefault="005F524E" w:rsidP="00FD7C7C">
      <w:pPr>
        <w:pStyle w:val="a3"/>
        <w:spacing w:after="240"/>
        <w:contextualSpacing/>
        <w:jc w:val="both"/>
        <w:rPr>
          <w:color w:val="000000"/>
        </w:rPr>
      </w:pPr>
      <w:r>
        <w:rPr>
          <w:color w:val="000000"/>
        </w:rPr>
        <w:t xml:space="preserve">      Практика: </w:t>
      </w:r>
      <w:r w:rsidR="00FD7C7C" w:rsidRPr="00FD7C7C">
        <w:rPr>
          <w:color w:val="000000"/>
        </w:rPr>
        <w:t>Мини-исследование «Способы инвестирования, доступные физическим лицам»</w:t>
      </w:r>
      <w:r>
        <w:rPr>
          <w:color w:val="000000"/>
        </w:rPr>
        <w:t xml:space="preserve">. </w:t>
      </w:r>
      <w:r w:rsidR="00FD7C7C" w:rsidRPr="00FD7C7C">
        <w:rPr>
          <w:color w:val="000000"/>
        </w:rPr>
        <w:t>Решение экономических задач «Подсчитаем доход?»</w:t>
      </w:r>
      <w:r>
        <w:rPr>
          <w:color w:val="000000"/>
        </w:rPr>
        <w:t xml:space="preserve"> </w:t>
      </w:r>
      <w:r w:rsidR="00FD7C7C" w:rsidRPr="00FD7C7C">
        <w:rPr>
          <w:color w:val="000000"/>
        </w:rPr>
        <w:t>Кейс «Куда вложить деньги»</w:t>
      </w:r>
    </w:p>
    <w:p w:rsidR="005F524E" w:rsidRDefault="005F524E" w:rsidP="00FD7C7C">
      <w:pPr>
        <w:pStyle w:val="a3"/>
        <w:spacing w:after="240"/>
        <w:contextualSpacing/>
        <w:jc w:val="both"/>
        <w:rPr>
          <w:b/>
          <w:color w:val="000000"/>
        </w:rPr>
      </w:pPr>
      <w:r>
        <w:rPr>
          <w:b/>
          <w:color w:val="000000"/>
        </w:rPr>
        <w:t xml:space="preserve">      </w:t>
      </w:r>
      <w:r w:rsidRPr="005F524E">
        <w:rPr>
          <w:b/>
          <w:color w:val="000000"/>
        </w:rPr>
        <w:t>Расчетно-кассовые операции</w:t>
      </w:r>
    </w:p>
    <w:p w:rsidR="001B59E6" w:rsidRPr="001B59E6" w:rsidRDefault="005F524E" w:rsidP="001B59E6">
      <w:pPr>
        <w:pStyle w:val="a3"/>
        <w:spacing w:after="240"/>
        <w:contextualSpacing/>
        <w:jc w:val="both"/>
        <w:rPr>
          <w:color w:val="000000"/>
        </w:rPr>
      </w:pPr>
      <w:r>
        <w:rPr>
          <w:b/>
          <w:color w:val="000000"/>
        </w:rPr>
        <w:t xml:space="preserve">      </w:t>
      </w:r>
      <w:r>
        <w:rPr>
          <w:color w:val="000000"/>
        </w:rPr>
        <w:t xml:space="preserve">Теория: </w:t>
      </w:r>
      <w:r w:rsidR="001B59E6" w:rsidRPr="001B59E6">
        <w:rPr>
          <w:color w:val="000000"/>
        </w:rPr>
        <w:t>Банковские операции для физических лиц</w:t>
      </w:r>
      <w:r w:rsidR="001B59E6">
        <w:rPr>
          <w:color w:val="000000"/>
        </w:rPr>
        <w:t xml:space="preserve">. </w:t>
      </w:r>
      <w:r w:rsidR="001B59E6" w:rsidRPr="001B59E6">
        <w:rPr>
          <w:color w:val="000000"/>
        </w:rPr>
        <w:t>Виды платежных средств.</w:t>
      </w:r>
    </w:p>
    <w:p w:rsidR="005F524E" w:rsidRDefault="001B59E6" w:rsidP="001B59E6">
      <w:pPr>
        <w:pStyle w:val="a3"/>
        <w:spacing w:after="240"/>
        <w:contextualSpacing/>
        <w:jc w:val="both"/>
        <w:rPr>
          <w:color w:val="000000"/>
        </w:rPr>
      </w:pPr>
      <w:r w:rsidRPr="001B59E6">
        <w:rPr>
          <w:color w:val="000000"/>
        </w:rPr>
        <w:t>Практика: Круглый стол «Формирование навыков безопасного поведения владельца банковской карты»</w:t>
      </w:r>
      <w:r>
        <w:rPr>
          <w:color w:val="000000"/>
        </w:rPr>
        <w:t xml:space="preserve">. </w:t>
      </w:r>
      <w:proofErr w:type="spellStart"/>
      <w:r w:rsidRPr="001B59E6">
        <w:rPr>
          <w:color w:val="000000"/>
        </w:rPr>
        <w:t>Квест</w:t>
      </w:r>
      <w:proofErr w:type="spellEnd"/>
      <w:r w:rsidRPr="001B59E6">
        <w:rPr>
          <w:color w:val="000000"/>
        </w:rPr>
        <w:t xml:space="preserve"> «Валютно-обменные операции»</w:t>
      </w:r>
      <w:r>
        <w:rPr>
          <w:color w:val="000000"/>
        </w:rPr>
        <w:t xml:space="preserve">. </w:t>
      </w:r>
      <w:r w:rsidRPr="001B59E6">
        <w:rPr>
          <w:color w:val="000000"/>
        </w:rPr>
        <w:t>Практикум «Заключаем договор о банковском обслуживании с помощью банковской карты». Мини-проект «Безопасное использование интернет-банкинга и электронных денег»</w:t>
      </w:r>
      <w:r>
        <w:rPr>
          <w:color w:val="000000"/>
        </w:rPr>
        <w:t>.</w:t>
      </w:r>
    </w:p>
    <w:p w:rsidR="001B59E6" w:rsidRDefault="005F524E" w:rsidP="001B59E6">
      <w:pPr>
        <w:pStyle w:val="a3"/>
        <w:spacing w:after="240"/>
        <w:contextualSpacing/>
        <w:jc w:val="both"/>
        <w:rPr>
          <w:b/>
          <w:color w:val="000000"/>
        </w:rPr>
      </w:pPr>
      <w:r>
        <w:rPr>
          <w:color w:val="000000"/>
        </w:rPr>
        <w:lastRenderedPageBreak/>
        <w:t xml:space="preserve">      </w:t>
      </w:r>
      <w:r w:rsidR="001B59E6" w:rsidRPr="001B59E6">
        <w:rPr>
          <w:b/>
          <w:color w:val="000000"/>
        </w:rPr>
        <w:t>Собственный бизнес: как создать и не потерять</w:t>
      </w:r>
    </w:p>
    <w:p w:rsidR="00774A95" w:rsidRPr="00774A95" w:rsidRDefault="00774A95" w:rsidP="00774A95">
      <w:pPr>
        <w:pStyle w:val="a3"/>
        <w:spacing w:after="240"/>
        <w:contextualSpacing/>
        <w:jc w:val="both"/>
        <w:rPr>
          <w:color w:val="000000"/>
        </w:rPr>
      </w:pPr>
      <w:r>
        <w:rPr>
          <w:color w:val="000000"/>
        </w:rPr>
        <w:t xml:space="preserve">      </w:t>
      </w:r>
      <w:r w:rsidR="001B59E6">
        <w:rPr>
          <w:color w:val="000000"/>
        </w:rPr>
        <w:t xml:space="preserve">Теория: </w:t>
      </w:r>
      <w:r w:rsidRPr="00774A95">
        <w:rPr>
          <w:color w:val="000000"/>
        </w:rPr>
        <w:t>Создание собственного бизнеса: с чего нужно начать</w:t>
      </w:r>
      <w:r>
        <w:rPr>
          <w:color w:val="000000"/>
        </w:rPr>
        <w:t xml:space="preserve">. </w:t>
      </w:r>
      <w:r w:rsidRPr="00774A95">
        <w:rPr>
          <w:color w:val="000000"/>
        </w:rPr>
        <w:t>Маркетинг как инструмент развития бизнеса.</w:t>
      </w:r>
    </w:p>
    <w:p w:rsidR="00774A95" w:rsidRPr="00774A95" w:rsidRDefault="00774A95" w:rsidP="00774A95">
      <w:pPr>
        <w:pStyle w:val="a3"/>
        <w:spacing w:after="240"/>
        <w:contextualSpacing/>
        <w:jc w:val="both"/>
        <w:rPr>
          <w:color w:val="000000"/>
        </w:rPr>
      </w:pPr>
      <w:r>
        <w:rPr>
          <w:color w:val="000000"/>
        </w:rPr>
        <w:t xml:space="preserve">      Практика: </w:t>
      </w:r>
      <w:r w:rsidRPr="00774A95">
        <w:rPr>
          <w:color w:val="000000"/>
        </w:rPr>
        <w:t>Решение экономических задач «Расходы и доходы в собственном бизнесе»</w:t>
      </w:r>
      <w:r>
        <w:rPr>
          <w:color w:val="000000"/>
        </w:rPr>
        <w:t xml:space="preserve">, «Анализ финансовых рисков». </w:t>
      </w:r>
      <w:r w:rsidRPr="00774A95">
        <w:rPr>
          <w:color w:val="000000"/>
        </w:rPr>
        <w:t>Мини-исследование</w:t>
      </w:r>
      <w:r>
        <w:rPr>
          <w:color w:val="000000"/>
        </w:rPr>
        <w:t>:</w:t>
      </w:r>
      <w:r w:rsidRPr="00774A95">
        <w:rPr>
          <w:color w:val="000000"/>
        </w:rPr>
        <w:t xml:space="preserve"> «Источники формирования собственного и заёмного капитала компании»</w:t>
      </w:r>
      <w:r>
        <w:rPr>
          <w:color w:val="000000"/>
        </w:rPr>
        <w:t xml:space="preserve">, </w:t>
      </w:r>
      <w:r w:rsidRPr="00774A95">
        <w:rPr>
          <w:color w:val="000000"/>
        </w:rPr>
        <w:t>«Анализ преимуществ и недостатков краткосрочного и долгосрочного займов». Практикум «Пишем бизнес-план».</w:t>
      </w:r>
      <w:r>
        <w:rPr>
          <w:color w:val="000000"/>
        </w:rPr>
        <w:t xml:space="preserve"> </w:t>
      </w:r>
      <w:proofErr w:type="spellStart"/>
      <w:r w:rsidRPr="00774A95">
        <w:rPr>
          <w:color w:val="000000"/>
        </w:rPr>
        <w:t>Квест</w:t>
      </w:r>
      <w:proofErr w:type="spellEnd"/>
      <w:r w:rsidRPr="00774A95">
        <w:rPr>
          <w:color w:val="000000"/>
        </w:rPr>
        <w:t xml:space="preserve"> «Заключаем кредитный договор».</w:t>
      </w:r>
      <w:r>
        <w:rPr>
          <w:color w:val="000000"/>
        </w:rPr>
        <w:t xml:space="preserve"> </w:t>
      </w:r>
      <w:r w:rsidRPr="00774A95">
        <w:rPr>
          <w:color w:val="000000"/>
        </w:rPr>
        <w:t>Дискуссия «Налогообложение малого и среднего бизнеса».</w:t>
      </w:r>
    </w:p>
    <w:p w:rsidR="001B59E6" w:rsidRDefault="00774A95" w:rsidP="00774A95">
      <w:pPr>
        <w:pStyle w:val="a3"/>
        <w:spacing w:after="240"/>
        <w:contextualSpacing/>
        <w:jc w:val="both"/>
        <w:rPr>
          <w:color w:val="000000"/>
        </w:rPr>
      </w:pPr>
      <w:r w:rsidRPr="00774A95">
        <w:rPr>
          <w:color w:val="000000"/>
        </w:rPr>
        <w:t>Мини-проект «Снижение рисков в собственном бизнесе»</w:t>
      </w:r>
    </w:p>
    <w:p w:rsidR="001B1AAC" w:rsidRPr="001B1AAC" w:rsidRDefault="001B59E6" w:rsidP="001B59E6">
      <w:pPr>
        <w:pStyle w:val="a3"/>
        <w:spacing w:before="0" w:beforeAutospacing="0" w:after="0" w:afterAutospacing="0"/>
        <w:contextualSpacing/>
        <w:jc w:val="both"/>
        <w:rPr>
          <w:bCs/>
        </w:rPr>
      </w:pPr>
      <w:r>
        <w:rPr>
          <w:b/>
          <w:color w:val="000000"/>
        </w:rPr>
        <w:t xml:space="preserve">     </w:t>
      </w:r>
      <w:r w:rsidRPr="001B59E6">
        <w:rPr>
          <w:b/>
          <w:color w:val="000000"/>
        </w:rPr>
        <w:t>Презентация учебных достижений</w:t>
      </w:r>
      <w:r w:rsidR="007F4D84">
        <w:rPr>
          <w:color w:val="000000"/>
        </w:rPr>
        <w:t xml:space="preserve">   </w:t>
      </w:r>
    </w:p>
    <w:p w:rsidR="007F4D84" w:rsidRPr="003211BD" w:rsidRDefault="001B59E6" w:rsidP="003211BD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     </w:t>
      </w:r>
      <w:r w:rsidR="003211BD" w:rsidRPr="003211BD">
        <w:rPr>
          <w:rFonts w:ascii="Times New Roman" w:eastAsia="Times New Roman" w:hAnsi="Times New Roman"/>
          <w:color w:val="000000"/>
          <w:sz w:val="24"/>
        </w:rPr>
        <w:t>Практик</w:t>
      </w:r>
      <w:r w:rsidR="003211BD">
        <w:rPr>
          <w:rFonts w:ascii="Times New Roman" w:eastAsia="Times New Roman" w:hAnsi="Times New Roman"/>
          <w:color w:val="000000"/>
          <w:sz w:val="24"/>
        </w:rPr>
        <w:t>а:</w:t>
      </w:r>
      <w:r w:rsidR="003211BD" w:rsidRPr="003211BD">
        <w:rPr>
          <w:rFonts w:ascii="Times New Roman" w:eastAsia="Times New Roman" w:hAnsi="Times New Roman"/>
          <w:color w:val="000000"/>
          <w:sz w:val="24"/>
        </w:rPr>
        <w:t xml:space="preserve"> </w:t>
      </w:r>
      <w:r w:rsidR="003211BD">
        <w:rPr>
          <w:rFonts w:ascii="Times New Roman" w:eastAsia="Times New Roman" w:hAnsi="Times New Roman"/>
          <w:color w:val="000000"/>
          <w:sz w:val="24"/>
        </w:rPr>
        <w:t>Исследование: «</w:t>
      </w:r>
      <w:r w:rsidR="005F524E" w:rsidRPr="005F524E">
        <w:rPr>
          <w:rFonts w:ascii="Times New Roman" w:eastAsia="Times New Roman" w:hAnsi="Times New Roman"/>
          <w:color w:val="000000"/>
          <w:sz w:val="24"/>
        </w:rPr>
        <w:t>Кредит как часть личного финансового плана</w:t>
      </w:r>
      <w:r w:rsidR="005F524E">
        <w:rPr>
          <w:rFonts w:ascii="Times New Roman" w:eastAsia="Times New Roman" w:hAnsi="Times New Roman"/>
          <w:color w:val="000000"/>
          <w:sz w:val="24"/>
        </w:rPr>
        <w:t>».</w:t>
      </w:r>
      <w:r w:rsidR="003211BD">
        <w:rPr>
          <w:rFonts w:ascii="Times New Roman" w:eastAsia="Times New Roman" w:hAnsi="Times New Roman"/>
          <w:color w:val="000000"/>
          <w:sz w:val="24"/>
        </w:rPr>
        <w:t xml:space="preserve"> Проект «</w:t>
      </w:r>
      <w:r w:rsidR="003211BD" w:rsidRPr="003211BD">
        <w:rPr>
          <w:rFonts w:ascii="Times New Roman" w:eastAsia="Times New Roman" w:hAnsi="Times New Roman"/>
          <w:color w:val="000000"/>
          <w:sz w:val="24"/>
        </w:rPr>
        <w:t>Составление личного финансового плана на основе анализа бала</w:t>
      </w:r>
      <w:r w:rsidR="003211BD">
        <w:rPr>
          <w:rFonts w:ascii="Times New Roman" w:eastAsia="Times New Roman" w:hAnsi="Times New Roman"/>
          <w:color w:val="000000"/>
          <w:sz w:val="24"/>
        </w:rPr>
        <w:t>нса личного (семейного) бюджета».</w:t>
      </w:r>
    </w:p>
    <w:p w:rsidR="007F4D84" w:rsidRDefault="007F4D84" w:rsidP="00257E0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7F4D84" w:rsidRDefault="007F4D84" w:rsidP="00257E0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7F4D84" w:rsidRDefault="007F4D84" w:rsidP="00257E0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7F4D84" w:rsidRDefault="007F4D84" w:rsidP="00257E0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7F4D84" w:rsidRDefault="007F4D84" w:rsidP="00257E0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7F4D84" w:rsidRDefault="007F4D84" w:rsidP="00257E0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7F4D84" w:rsidRDefault="007F4D84" w:rsidP="00257E0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7F4D84" w:rsidRDefault="007F4D84" w:rsidP="00257E0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774A95" w:rsidRDefault="00774A95" w:rsidP="00257E0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774A95" w:rsidRDefault="00774A95" w:rsidP="00257E0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774A95" w:rsidRDefault="00774A95" w:rsidP="00257E0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774A95" w:rsidRDefault="00774A95" w:rsidP="00257E0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774A95" w:rsidRDefault="00774A95" w:rsidP="00257E0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774A95" w:rsidRDefault="00774A95" w:rsidP="00257E0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774A95" w:rsidRDefault="00774A95" w:rsidP="00257E0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774A95" w:rsidRDefault="00774A95" w:rsidP="00257E0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774A95" w:rsidRDefault="00774A95" w:rsidP="00257E0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774A95" w:rsidRDefault="00774A95" w:rsidP="00257E0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774A95" w:rsidRDefault="00774A95" w:rsidP="00257E0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774A95" w:rsidRDefault="00774A95" w:rsidP="00257E0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774A95" w:rsidRDefault="00774A95" w:rsidP="00257E0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774A95" w:rsidRDefault="00774A95" w:rsidP="00257E0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774A95" w:rsidRDefault="00774A95" w:rsidP="00257E0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774A95" w:rsidRDefault="00774A95" w:rsidP="00257E0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774A95" w:rsidRDefault="00774A95" w:rsidP="00257E0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774A95" w:rsidRDefault="00774A95" w:rsidP="00257E0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774A95" w:rsidRDefault="00774A95" w:rsidP="00257E0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774A95" w:rsidRDefault="00774A95" w:rsidP="00257E0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774A95" w:rsidRDefault="00774A95" w:rsidP="00257E0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774A95" w:rsidRDefault="00774A95" w:rsidP="00257E0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774A95" w:rsidRDefault="00774A95" w:rsidP="00257E0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774A95" w:rsidRDefault="00774A95" w:rsidP="00257E0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774A95" w:rsidRDefault="00774A95" w:rsidP="00257E0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774A95" w:rsidRDefault="00774A95" w:rsidP="00257E0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774A95" w:rsidRDefault="00774A95" w:rsidP="00257E0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774A95" w:rsidRDefault="00774A95" w:rsidP="00257E0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774A95" w:rsidRDefault="00774A95" w:rsidP="00257E0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774A95" w:rsidRDefault="00774A95" w:rsidP="00257E0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774A95" w:rsidRDefault="00774A95" w:rsidP="00257E0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774A95" w:rsidRDefault="00774A95" w:rsidP="00257E0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774A95" w:rsidRDefault="00774A95" w:rsidP="00257E0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774A95" w:rsidRDefault="00774A95" w:rsidP="00257E0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774A95" w:rsidRDefault="00774A95" w:rsidP="00257E0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774A95" w:rsidRDefault="00774A95" w:rsidP="00257E0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774A95" w:rsidRDefault="00774A95" w:rsidP="00257E0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257E07" w:rsidRPr="00F43A15" w:rsidRDefault="00257E07" w:rsidP="00257E07">
      <w:pPr>
        <w:autoSpaceDE w:val="0"/>
        <w:autoSpaceDN w:val="0"/>
        <w:spacing w:after="0" w:line="230" w:lineRule="auto"/>
        <w:jc w:val="center"/>
      </w:pPr>
      <w:r w:rsidRPr="00F43A15">
        <w:rPr>
          <w:rFonts w:ascii="Times New Roman" w:eastAsia="Times New Roman" w:hAnsi="Times New Roman"/>
          <w:b/>
          <w:color w:val="000000"/>
          <w:sz w:val="24"/>
        </w:rPr>
        <w:lastRenderedPageBreak/>
        <w:t>ПЛАНИРУЕМЫЕ ОБРАЗОВАТЕЛЬНЫЕ РЕЗУЛЬТАТЫ</w:t>
      </w:r>
    </w:p>
    <w:p w:rsidR="00257E07" w:rsidRPr="00F43A15" w:rsidRDefault="00257E07" w:rsidP="00257E07">
      <w:pPr>
        <w:autoSpaceDE w:val="0"/>
        <w:autoSpaceDN w:val="0"/>
        <w:spacing w:after="0" w:line="230" w:lineRule="auto"/>
      </w:pPr>
      <w:r w:rsidRPr="00F43A15">
        <w:rPr>
          <w:rFonts w:ascii="Times New Roman" w:eastAsia="Times New Roman" w:hAnsi="Times New Roman"/>
          <w:b/>
          <w:color w:val="000000"/>
          <w:sz w:val="24"/>
        </w:rPr>
        <w:t>ЛИЧНОСТНЫЕ РЕЗУЛЬТАТЫ</w:t>
      </w:r>
    </w:p>
    <w:p w:rsidR="00B90AC6" w:rsidRPr="00B90AC6" w:rsidRDefault="00B90AC6" w:rsidP="00257E07">
      <w:pPr>
        <w:pStyle w:val="a3"/>
        <w:spacing w:before="0" w:beforeAutospacing="0" w:after="0"/>
        <w:ind w:firstLine="708"/>
        <w:contextualSpacing/>
        <w:jc w:val="both"/>
      </w:pPr>
      <w:r w:rsidRPr="00B90AC6">
        <w:rPr>
          <w:b/>
          <w:bCs/>
        </w:rPr>
        <w:t>Личностными результатами</w:t>
      </w:r>
      <w:r w:rsidRPr="00B90AC6">
        <w:t> изучения курса «</w:t>
      </w:r>
      <w:r w:rsidR="00C74E9A">
        <w:t>Ф</w:t>
      </w:r>
      <w:r w:rsidR="00E1785E">
        <w:t>инансов</w:t>
      </w:r>
      <w:r w:rsidR="00C74E9A">
        <w:t>ая</w:t>
      </w:r>
      <w:r w:rsidRPr="00B90AC6">
        <w:t xml:space="preserve"> грамотност</w:t>
      </w:r>
      <w:r w:rsidR="00C74E9A">
        <w:t>ь</w:t>
      </w:r>
      <w:r w:rsidRPr="00B90AC6">
        <w:t>» являются:</w:t>
      </w:r>
    </w:p>
    <w:p w:rsidR="00774A95" w:rsidRDefault="00774A95" w:rsidP="00257E07">
      <w:pPr>
        <w:pStyle w:val="a3"/>
        <w:contextualSpacing/>
        <w:jc w:val="both"/>
      </w:pPr>
      <w:r w:rsidRPr="00774A95">
        <w:t>• способность к самостоятел</w:t>
      </w:r>
      <w:r>
        <w:t>ьным решениям в области управле</w:t>
      </w:r>
      <w:r w:rsidRPr="00774A95">
        <w:t>ния личными финансами;</w:t>
      </w:r>
    </w:p>
    <w:p w:rsidR="00774A95" w:rsidRDefault="00774A95" w:rsidP="00257E07">
      <w:pPr>
        <w:pStyle w:val="a3"/>
        <w:contextualSpacing/>
        <w:jc w:val="both"/>
      </w:pPr>
      <w:r w:rsidRPr="00774A95">
        <w:t xml:space="preserve">• </w:t>
      </w:r>
      <w:proofErr w:type="spellStart"/>
      <w:r w:rsidRPr="00774A95">
        <w:t>сформированность</w:t>
      </w:r>
      <w:proofErr w:type="spellEnd"/>
      <w:r w:rsidRPr="00774A95">
        <w:t xml:space="preserve"> сознательного, активного и ответственного поведения на финансовом рынке: поведения личности, уважающей закон, осознающей свою ответственность за решения, принимаемые в процессе взаимодействия с финансовыми институтами; </w:t>
      </w:r>
    </w:p>
    <w:p w:rsidR="00774A95" w:rsidRDefault="00774A95" w:rsidP="00257E07">
      <w:pPr>
        <w:pStyle w:val="a3"/>
        <w:contextualSpacing/>
        <w:jc w:val="both"/>
      </w:pPr>
      <w:r w:rsidRPr="00774A95">
        <w:t xml:space="preserve">• понимание прав и обязанностей в сфере управления личными финансами; </w:t>
      </w:r>
    </w:p>
    <w:p w:rsidR="00253EA9" w:rsidRDefault="00774A95" w:rsidP="00257E07">
      <w:pPr>
        <w:pStyle w:val="a3"/>
        <w:contextualSpacing/>
        <w:jc w:val="both"/>
      </w:pPr>
      <w:r w:rsidRPr="00774A95">
        <w:t>• готовность вести диалог с чл</w:t>
      </w:r>
      <w:r w:rsidR="00E260E2">
        <w:t>енами семьи, представителями фи</w:t>
      </w:r>
      <w:r w:rsidRPr="00774A95">
        <w:t>нансовых институтов по вопросам управления личными финансами, д</w:t>
      </w:r>
      <w:r w:rsidR="00253EA9">
        <w:t>остигать в нём взаимопонимания;</w:t>
      </w:r>
    </w:p>
    <w:p w:rsidR="00253EA9" w:rsidRDefault="00774A95" w:rsidP="00257E07">
      <w:pPr>
        <w:pStyle w:val="a3"/>
        <w:contextualSpacing/>
        <w:jc w:val="both"/>
      </w:pPr>
      <w:r w:rsidRPr="00774A95">
        <w:t>• готовность и способность к</w:t>
      </w:r>
      <w:r w:rsidR="00253EA9">
        <w:t xml:space="preserve"> финансовому образованию и самообразованию</w:t>
      </w:r>
      <w:r w:rsidRPr="00774A95">
        <w:t xml:space="preserve">; </w:t>
      </w:r>
    </w:p>
    <w:p w:rsidR="00253EA9" w:rsidRDefault="00774A95" w:rsidP="00257E07">
      <w:pPr>
        <w:pStyle w:val="a3"/>
        <w:contextualSpacing/>
        <w:jc w:val="both"/>
      </w:pPr>
      <w:r w:rsidRPr="00774A95">
        <w:t xml:space="preserve">• сознательное отношение </w:t>
      </w:r>
      <w:r w:rsidR="00253EA9">
        <w:t>к непрерывному финансовому само</w:t>
      </w:r>
      <w:r w:rsidRPr="00774A95">
        <w:t xml:space="preserve">образованию как условию достижения финансового благополучия; </w:t>
      </w:r>
    </w:p>
    <w:p w:rsidR="00253EA9" w:rsidRDefault="00774A95" w:rsidP="00257E07">
      <w:pPr>
        <w:pStyle w:val="a3"/>
        <w:contextualSpacing/>
        <w:jc w:val="both"/>
      </w:pPr>
      <w:r w:rsidRPr="00774A95">
        <w:t xml:space="preserve">• способность </w:t>
      </w:r>
      <w:proofErr w:type="gramStart"/>
      <w:r w:rsidRPr="00774A95">
        <w:t>обучающегося</w:t>
      </w:r>
      <w:proofErr w:type="gramEnd"/>
      <w:r w:rsidRPr="00774A95">
        <w:t xml:space="preserve"> о</w:t>
      </w:r>
      <w:r w:rsidR="00253EA9">
        <w:t>существлять коммуникативную дея</w:t>
      </w:r>
      <w:r w:rsidRPr="00774A95">
        <w:t>тельность со сверстниками и педаго</w:t>
      </w:r>
      <w:r w:rsidR="00253EA9">
        <w:t>гом в рамках занятий по финансо</w:t>
      </w:r>
      <w:r w:rsidRPr="00774A95">
        <w:t>вой грамотности</w:t>
      </w:r>
      <w:r w:rsidR="00253EA9">
        <w:t>.</w:t>
      </w:r>
    </w:p>
    <w:p w:rsidR="00257E07" w:rsidRPr="00257E07" w:rsidRDefault="00257E07" w:rsidP="00257E07">
      <w:pPr>
        <w:pStyle w:val="a3"/>
        <w:contextualSpacing/>
        <w:jc w:val="both"/>
        <w:rPr>
          <w:b/>
          <w:bCs/>
        </w:rPr>
      </w:pPr>
      <w:r w:rsidRPr="00257E07">
        <w:rPr>
          <w:b/>
          <w:bCs/>
        </w:rPr>
        <w:t>МЕТАПРЕДМЕТНЫЕ РЕЗУЛЬТАТЫ</w:t>
      </w:r>
    </w:p>
    <w:p w:rsidR="00253EA9" w:rsidRDefault="00253EA9" w:rsidP="00257E07">
      <w:pPr>
        <w:pStyle w:val="a3"/>
        <w:ind w:firstLine="708"/>
        <w:contextualSpacing/>
        <w:jc w:val="both"/>
      </w:pPr>
      <w:r>
        <w:t xml:space="preserve">• умение самостоятельно определять финансовые цели и составлять планы по их достижению, осознавая приоритетные и второстепенные задачи; </w:t>
      </w:r>
    </w:p>
    <w:p w:rsidR="00253EA9" w:rsidRDefault="00253EA9" w:rsidP="00257E07">
      <w:pPr>
        <w:pStyle w:val="a3"/>
        <w:ind w:firstLine="708"/>
        <w:contextualSpacing/>
        <w:jc w:val="both"/>
      </w:pPr>
      <w:r>
        <w:t xml:space="preserve">• умение выявлять альтернативные пути достижения поставленных целей; </w:t>
      </w:r>
    </w:p>
    <w:p w:rsidR="00253EA9" w:rsidRDefault="00253EA9" w:rsidP="00257E07">
      <w:pPr>
        <w:pStyle w:val="a3"/>
        <w:ind w:firstLine="708"/>
        <w:contextualSpacing/>
        <w:jc w:val="both"/>
      </w:pPr>
      <w:r>
        <w:t xml:space="preserve">• способность к самостоятельному поиску методов решения финансовых проблем; </w:t>
      </w:r>
    </w:p>
    <w:p w:rsidR="00253EA9" w:rsidRDefault="00253EA9" w:rsidP="00257E07">
      <w:pPr>
        <w:pStyle w:val="a3"/>
        <w:ind w:firstLine="708"/>
        <w:contextualSpacing/>
        <w:jc w:val="both"/>
      </w:pPr>
      <w:r>
        <w:t xml:space="preserve">• умение ориентироваться в различных источниках информации финансового характера, критически оценивать и интерпретировать информацию, получаемую из различных источников; </w:t>
      </w:r>
    </w:p>
    <w:p w:rsidR="00253EA9" w:rsidRDefault="00253EA9" w:rsidP="00257E07">
      <w:pPr>
        <w:pStyle w:val="a3"/>
        <w:ind w:firstLine="708"/>
        <w:contextualSpacing/>
        <w:jc w:val="both"/>
      </w:pPr>
      <w:r>
        <w:t xml:space="preserve">• умение определять назначение и функции финансовых институтов, ориентироваться в предлагаемых финансовых продуктах, оценивать последствия их использования; </w:t>
      </w:r>
    </w:p>
    <w:p w:rsidR="00253EA9" w:rsidRDefault="00253EA9" w:rsidP="00257E07">
      <w:pPr>
        <w:pStyle w:val="a3"/>
        <w:ind w:firstLine="708"/>
        <w:contextualSpacing/>
        <w:jc w:val="both"/>
      </w:pPr>
      <w:r>
        <w:t xml:space="preserve">• умение общаться и взаимодействовать с </w:t>
      </w:r>
      <w:proofErr w:type="gramStart"/>
      <w:r>
        <w:t>обучающимися</w:t>
      </w:r>
      <w:proofErr w:type="gramEnd"/>
      <w:r>
        <w:t xml:space="preserve"> и педагогом в рамках занятий по финансовой грамотности.</w:t>
      </w:r>
    </w:p>
    <w:p w:rsidR="00257E07" w:rsidRPr="00257E07" w:rsidRDefault="00257E07" w:rsidP="00257E07">
      <w:pPr>
        <w:pStyle w:val="a3"/>
        <w:ind w:firstLine="708"/>
        <w:contextualSpacing/>
        <w:jc w:val="both"/>
        <w:rPr>
          <w:b/>
          <w:bCs/>
        </w:rPr>
      </w:pPr>
      <w:r w:rsidRPr="00257E07">
        <w:rPr>
          <w:b/>
          <w:bCs/>
        </w:rPr>
        <w:t>ПРЕДМЕТНЫЕ РЕЗУЛЬТАТЫ</w:t>
      </w:r>
    </w:p>
    <w:p w:rsidR="00B90AC6" w:rsidRPr="00B90AC6" w:rsidRDefault="00B90AC6" w:rsidP="005B4A47">
      <w:pPr>
        <w:pStyle w:val="a3"/>
        <w:spacing w:after="0"/>
        <w:ind w:firstLine="708"/>
        <w:contextualSpacing/>
        <w:jc w:val="both"/>
      </w:pPr>
      <w:r w:rsidRPr="00B90AC6">
        <w:rPr>
          <w:b/>
          <w:bCs/>
        </w:rPr>
        <w:t>Предметными результатами</w:t>
      </w:r>
      <w:r w:rsidR="005B4A47">
        <w:t xml:space="preserve"> изучения </w:t>
      </w:r>
      <w:r w:rsidRPr="00B90AC6">
        <w:t xml:space="preserve">курса </w:t>
      </w:r>
      <w:r w:rsidR="00C74E9A" w:rsidRPr="00B90AC6">
        <w:t>«</w:t>
      </w:r>
      <w:r w:rsidR="00C74E9A">
        <w:t>Финансовая</w:t>
      </w:r>
      <w:r w:rsidR="00C74E9A" w:rsidRPr="00B90AC6">
        <w:t xml:space="preserve"> грамотност</w:t>
      </w:r>
      <w:r w:rsidR="00C74E9A">
        <w:t>ь</w:t>
      </w:r>
      <w:r w:rsidR="00C74E9A" w:rsidRPr="00B90AC6">
        <w:t>»</w:t>
      </w:r>
      <w:r w:rsidRPr="00B90AC6">
        <w:t xml:space="preserve"> </w:t>
      </w:r>
      <w:r w:rsidR="00253EA9">
        <w:t xml:space="preserve">в 10 классе </w:t>
      </w:r>
      <w:r w:rsidRPr="00B90AC6">
        <w:t>являются:</w:t>
      </w:r>
    </w:p>
    <w:p w:rsidR="00253EA9" w:rsidRDefault="00253EA9" w:rsidP="00253EA9">
      <w:pPr>
        <w:pStyle w:val="a3"/>
        <w:spacing w:before="0" w:beforeAutospacing="0" w:after="0" w:afterAutospacing="0"/>
        <w:jc w:val="both"/>
      </w:pPr>
      <w:proofErr w:type="gramStart"/>
      <w:r>
        <w:t xml:space="preserve">- </w:t>
      </w:r>
      <w:r w:rsidRPr="00253EA9">
        <w:t>владение базовыми пон</w:t>
      </w:r>
      <w:r>
        <w:t>ятиями: личные финансы; сбереже</w:t>
      </w:r>
      <w:r w:rsidRPr="00253EA9">
        <w:t>ния; банк; депозит; кредит; ипотека;</w:t>
      </w:r>
      <w:r>
        <w:t xml:space="preserve"> процент; инвестирование; финан</w:t>
      </w:r>
      <w:r w:rsidRPr="00253EA9">
        <w:t>совый риск; портфель инвестиций; страхование; договор на услуги по страхованию; медицинское страхов</w:t>
      </w:r>
      <w:r>
        <w:t>ание; автострахование; страхова</w:t>
      </w:r>
      <w:r w:rsidRPr="00253EA9">
        <w:t>ние жизни; страховой случай; фи</w:t>
      </w:r>
      <w:r>
        <w:t>нансовое мошенничество; финансо</w:t>
      </w:r>
      <w:r w:rsidRPr="00253EA9">
        <w:t>вые пирамиды;</w:t>
      </w:r>
      <w:r>
        <w:t xml:space="preserve"> </w:t>
      </w:r>
      <w:r w:rsidRPr="00253EA9">
        <w:t xml:space="preserve">налоги; пошлины; сборы; налоговая система; ИНН; налоговый вычет; пеня по налогам; пенсия; пенсионная система; пенсионные накопления; </w:t>
      </w:r>
      <w:proofErr w:type="gramEnd"/>
    </w:p>
    <w:p w:rsidR="005F3A5A" w:rsidRDefault="005F3A5A" w:rsidP="00253EA9">
      <w:pPr>
        <w:pStyle w:val="a3"/>
        <w:spacing w:before="0" w:beforeAutospacing="0" w:after="0" w:afterAutospacing="0"/>
        <w:jc w:val="both"/>
      </w:pPr>
      <w:r>
        <w:t xml:space="preserve">- </w:t>
      </w:r>
      <w:r w:rsidRPr="005F3A5A">
        <w:t>применять полученные теоретические и</w:t>
      </w:r>
      <w:r>
        <w:t xml:space="preserve"> практические знания для опреде</w:t>
      </w:r>
      <w:r w:rsidRPr="005F3A5A">
        <w:t>ления экономически рационального поведения</w:t>
      </w:r>
      <w:r>
        <w:t xml:space="preserve">; </w:t>
      </w:r>
    </w:p>
    <w:p w:rsidR="005F3A5A" w:rsidRDefault="005F3A5A" w:rsidP="00253EA9">
      <w:pPr>
        <w:pStyle w:val="a3"/>
        <w:spacing w:before="0" w:beforeAutospacing="0" w:after="0" w:afterAutospacing="0"/>
        <w:jc w:val="both"/>
      </w:pPr>
      <w:r>
        <w:t xml:space="preserve">- </w:t>
      </w:r>
      <w:r w:rsidRPr="005F3A5A">
        <w:t>применять полученные теоретические и практические знания для эффективного использования основных социально-экономических ролей наемного работника и налогоплательщика в конкретных ситуациях</w:t>
      </w:r>
      <w:r>
        <w:t>.</w:t>
      </w:r>
    </w:p>
    <w:p w:rsidR="00253EA9" w:rsidRDefault="00253EA9" w:rsidP="00253EA9">
      <w:pPr>
        <w:pStyle w:val="a3"/>
        <w:spacing w:before="0" w:beforeAutospacing="0" w:after="0" w:afterAutospacing="0"/>
      </w:pPr>
      <w:r>
        <w:rPr>
          <w:b/>
          <w:bCs/>
        </w:rPr>
        <w:t xml:space="preserve">           </w:t>
      </w:r>
      <w:r w:rsidRPr="00253EA9">
        <w:rPr>
          <w:b/>
          <w:bCs/>
        </w:rPr>
        <w:t>Предметными результатами</w:t>
      </w:r>
      <w:r w:rsidRPr="00253EA9">
        <w:t xml:space="preserve"> изучения курса </w:t>
      </w:r>
      <w:r w:rsidR="00C74E9A" w:rsidRPr="00B90AC6">
        <w:t>«</w:t>
      </w:r>
      <w:r w:rsidR="00C74E9A">
        <w:t>Финансовая</w:t>
      </w:r>
      <w:r w:rsidR="00C74E9A" w:rsidRPr="00B90AC6">
        <w:t xml:space="preserve"> грамотност</w:t>
      </w:r>
      <w:r w:rsidR="00C74E9A">
        <w:t>ь</w:t>
      </w:r>
      <w:r w:rsidR="00C74E9A" w:rsidRPr="00B90AC6">
        <w:t>»</w:t>
      </w:r>
      <w:r w:rsidR="00C74E9A">
        <w:t xml:space="preserve"> </w:t>
      </w:r>
      <w:r w:rsidRPr="00253EA9">
        <w:t>в 1</w:t>
      </w:r>
      <w:r>
        <w:t>1</w:t>
      </w:r>
      <w:r w:rsidRPr="00253EA9">
        <w:t xml:space="preserve"> классе являются:</w:t>
      </w:r>
    </w:p>
    <w:p w:rsidR="00B90AC6" w:rsidRDefault="00253EA9" w:rsidP="00253EA9">
      <w:pPr>
        <w:pStyle w:val="a3"/>
        <w:spacing w:before="0" w:beforeAutospacing="0" w:after="0" w:afterAutospacing="0"/>
        <w:jc w:val="both"/>
      </w:pPr>
      <w:proofErr w:type="gramStart"/>
      <w:r>
        <w:t xml:space="preserve">- </w:t>
      </w:r>
      <w:r w:rsidR="005F3A5A" w:rsidRPr="00253EA9">
        <w:t>владение базовыми пон</w:t>
      </w:r>
      <w:r w:rsidR="005F3A5A">
        <w:t xml:space="preserve">ятиями: </w:t>
      </w:r>
      <w:r w:rsidRPr="00253EA9">
        <w:t xml:space="preserve">бизнес; </w:t>
      </w:r>
      <w:proofErr w:type="spellStart"/>
      <w:r w:rsidRPr="00253EA9">
        <w:t>стартап</w:t>
      </w:r>
      <w:proofErr w:type="spellEnd"/>
      <w:r w:rsidRPr="00253EA9">
        <w:t>; бизнес-план; бизнес-ангел; венчурный предприниматель; фондовый рынок; ценные бумаги; акции; облигации;</w:t>
      </w:r>
      <w:r w:rsidR="005F3A5A">
        <w:t xml:space="preserve"> определять воздействие факторов, влияющих на валютный курс; </w:t>
      </w:r>
      <w:r w:rsidR="005F3A5A" w:rsidRPr="005F3A5A">
        <w:t>оцен</w:t>
      </w:r>
      <w:r w:rsidR="005F3A5A">
        <w:t>ивать влияние инфляции на доход</w:t>
      </w:r>
      <w:r w:rsidR="005F3A5A" w:rsidRPr="005F3A5A">
        <w:t>ность финансовых акти</w:t>
      </w:r>
      <w:r w:rsidR="005F3A5A">
        <w:t>вов;</w:t>
      </w:r>
      <w:proofErr w:type="gramEnd"/>
    </w:p>
    <w:p w:rsidR="005F3A5A" w:rsidRDefault="005F3A5A" w:rsidP="00253EA9">
      <w:pPr>
        <w:pStyle w:val="a3"/>
        <w:spacing w:before="0" w:beforeAutospacing="0" w:after="0" w:afterAutospacing="0"/>
        <w:jc w:val="both"/>
      </w:pPr>
      <w:r>
        <w:t xml:space="preserve">- </w:t>
      </w:r>
      <w:r w:rsidRPr="005F3A5A">
        <w:t>о</w:t>
      </w:r>
      <w:r>
        <w:t>ценивать и принимать ответствен</w:t>
      </w:r>
      <w:r w:rsidRPr="005F3A5A">
        <w:t xml:space="preserve">ность за рациональные решения и их возможные последствия для себя, своего окружения и общества в целом; </w:t>
      </w:r>
    </w:p>
    <w:p w:rsidR="005F3A5A" w:rsidRDefault="005F3A5A" w:rsidP="00253EA9">
      <w:pPr>
        <w:pStyle w:val="a3"/>
        <w:spacing w:before="0" w:beforeAutospacing="0" w:after="0" w:afterAutospacing="0"/>
        <w:jc w:val="both"/>
      </w:pPr>
      <w:r>
        <w:t>-</w:t>
      </w:r>
      <w:r w:rsidRPr="005F3A5A">
        <w:t xml:space="preserve"> ра</w:t>
      </w:r>
      <w:r>
        <w:t>зрабатывать и реализовывать про</w:t>
      </w:r>
      <w:r w:rsidRPr="005F3A5A">
        <w:t>е</w:t>
      </w:r>
      <w:r>
        <w:t>кты междисциплинарной направлен</w:t>
      </w:r>
      <w:r w:rsidRPr="005F3A5A">
        <w:t>ности на основе полученных знаний по финансовой грамотности и ценностных ориентиров.</w:t>
      </w:r>
    </w:p>
    <w:p w:rsidR="009D37BF" w:rsidRDefault="009D37BF" w:rsidP="00FF1F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D37BF" w:rsidRDefault="009D37BF" w:rsidP="00FF1F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F1F44" w:rsidRDefault="00880421" w:rsidP="00FF1F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D430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Тематическое планирование </w:t>
      </w:r>
    </w:p>
    <w:p w:rsidR="00DC7F47" w:rsidRPr="0019011C" w:rsidRDefault="00BC5C1F" w:rsidP="00B90AC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19011C" w:rsidRPr="00190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15"/>
        <w:gridCol w:w="6904"/>
        <w:gridCol w:w="2034"/>
      </w:tblGrid>
      <w:tr w:rsidR="0019011C" w:rsidRPr="00DC7F47" w:rsidTr="00215A8B">
        <w:tc>
          <w:tcPr>
            <w:tcW w:w="915" w:type="dxa"/>
          </w:tcPr>
          <w:p w:rsidR="0019011C" w:rsidRPr="00DC7F47" w:rsidRDefault="0019011C" w:rsidP="00D23C53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DC7F47">
              <w:rPr>
                <w:sz w:val="24"/>
                <w:szCs w:val="24"/>
              </w:rPr>
              <w:t>№</w:t>
            </w:r>
          </w:p>
        </w:tc>
        <w:tc>
          <w:tcPr>
            <w:tcW w:w="6904" w:type="dxa"/>
          </w:tcPr>
          <w:p w:rsidR="0019011C" w:rsidRPr="00DC7F47" w:rsidRDefault="0019011C" w:rsidP="00D23C53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DC7F47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2034" w:type="dxa"/>
          </w:tcPr>
          <w:p w:rsidR="0019011C" w:rsidRPr="00DC7F47" w:rsidRDefault="0019011C" w:rsidP="00D23C53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DC7F47">
              <w:rPr>
                <w:sz w:val="24"/>
                <w:szCs w:val="24"/>
              </w:rPr>
              <w:t>Количество часов</w:t>
            </w:r>
          </w:p>
        </w:tc>
      </w:tr>
      <w:tr w:rsidR="0019011C" w:rsidRPr="00DC7F47" w:rsidTr="00215A8B">
        <w:tc>
          <w:tcPr>
            <w:tcW w:w="915" w:type="dxa"/>
          </w:tcPr>
          <w:p w:rsidR="0019011C" w:rsidRPr="00DC7F47" w:rsidRDefault="0019011C" w:rsidP="00D23C53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DC7F47">
              <w:rPr>
                <w:sz w:val="24"/>
                <w:szCs w:val="24"/>
              </w:rPr>
              <w:t>1</w:t>
            </w:r>
          </w:p>
        </w:tc>
        <w:tc>
          <w:tcPr>
            <w:tcW w:w="6904" w:type="dxa"/>
          </w:tcPr>
          <w:p w:rsidR="0019011C" w:rsidRPr="00DC7F47" w:rsidRDefault="004653CC" w:rsidP="00D23C53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4653CC">
              <w:rPr>
                <w:sz w:val="24"/>
                <w:szCs w:val="24"/>
              </w:rPr>
              <w:t>Банки: чем они могут быть вам полезны в жизни</w:t>
            </w:r>
          </w:p>
        </w:tc>
        <w:tc>
          <w:tcPr>
            <w:tcW w:w="2034" w:type="dxa"/>
          </w:tcPr>
          <w:p w:rsidR="0019011C" w:rsidRPr="00DC7F47" w:rsidRDefault="00C74E9A" w:rsidP="00D23C53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9011C" w:rsidRPr="00DC7F47" w:rsidTr="00215A8B">
        <w:tc>
          <w:tcPr>
            <w:tcW w:w="915" w:type="dxa"/>
          </w:tcPr>
          <w:p w:rsidR="0019011C" w:rsidRPr="00DC7F47" w:rsidRDefault="00215A8B" w:rsidP="00D23C53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04" w:type="dxa"/>
          </w:tcPr>
          <w:p w:rsidR="0019011C" w:rsidRPr="00DC7F47" w:rsidRDefault="004653CC" w:rsidP="00D23C53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4653CC">
              <w:rPr>
                <w:sz w:val="24"/>
                <w:szCs w:val="24"/>
              </w:rPr>
              <w:t>Налоги: почему их надо платит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2034" w:type="dxa"/>
          </w:tcPr>
          <w:p w:rsidR="0019011C" w:rsidRPr="00DC7F47" w:rsidRDefault="00215A8B" w:rsidP="00D23C53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9011C" w:rsidRPr="00DC7F47" w:rsidTr="00215A8B">
        <w:tc>
          <w:tcPr>
            <w:tcW w:w="915" w:type="dxa"/>
          </w:tcPr>
          <w:p w:rsidR="0019011C" w:rsidRPr="00DC7F47" w:rsidRDefault="00215A8B" w:rsidP="00D23C53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04" w:type="dxa"/>
          </w:tcPr>
          <w:p w:rsidR="0019011C" w:rsidRPr="00DC7F47" w:rsidRDefault="004653CC" w:rsidP="00215A8B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4653CC">
              <w:rPr>
                <w:sz w:val="24"/>
                <w:szCs w:val="24"/>
              </w:rPr>
              <w:t>Страхова</w:t>
            </w:r>
            <w:r w:rsidR="00215A8B">
              <w:rPr>
                <w:sz w:val="24"/>
                <w:szCs w:val="24"/>
              </w:rPr>
              <w:t>ние: что и как надо страховать</w:t>
            </w:r>
          </w:p>
        </w:tc>
        <w:tc>
          <w:tcPr>
            <w:tcW w:w="2034" w:type="dxa"/>
          </w:tcPr>
          <w:p w:rsidR="0019011C" w:rsidRPr="00DC7F47" w:rsidRDefault="00215A8B" w:rsidP="00D23C53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653CC" w:rsidRPr="00DC7F47" w:rsidTr="00215A8B">
        <w:tc>
          <w:tcPr>
            <w:tcW w:w="915" w:type="dxa"/>
          </w:tcPr>
          <w:p w:rsidR="004653CC" w:rsidRPr="00DC7F47" w:rsidRDefault="00215A8B" w:rsidP="00D23C53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04" w:type="dxa"/>
          </w:tcPr>
          <w:p w:rsidR="004653CC" w:rsidRPr="004653CC" w:rsidRDefault="00DB5775" w:rsidP="00DB5775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Финансовые мошенничества</w:t>
            </w:r>
          </w:p>
        </w:tc>
        <w:tc>
          <w:tcPr>
            <w:tcW w:w="2034" w:type="dxa"/>
          </w:tcPr>
          <w:p w:rsidR="004653CC" w:rsidRDefault="00215A8B" w:rsidP="00D23C53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653CC" w:rsidRPr="00DC7F47" w:rsidTr="00215A8B">
        <w:tc>
          <w:tcPr>
            <w:tcW w:w="915" w:type="dxa"/>
          </w:tcPr>
          <w:p w:rsidR="004653CC" w:rsidRPr="00DC7F47" w:rsidRDefault="00215A8B" w:rsidP="00D23C53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04" w:type="dxa"/>
          </w:tcPr>
          <w:p w:rsidR="004653CC" w:rsidRPr="004653CC" w:rsidRDefault="004653CC" w:rsidP="00D23C53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4653CC">
              <w:rPr>
                <w:sz w:val="24"/>
                <w:szCs w:val="24"/>
              </w:rPr>
              <w:t>Обеспеченная старость: возможности пенсионного накопления</w:t>
            </w:r>
          </w:p>
        </w:tc>
        <w:tc>
          <w:tcPr>
            <w:tcW w:w="2034" w:type="dxa"/>
          </w:tcPr>
          <w:p w:rsidR="004653CC" w:rsidRDefault="00215A8B" w:rsidP="00D23C53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C5C1F" w:rsidRPr="00DC7F47" w:rsidTr="00215A8B">
        <w:tc>
          <w:tcPr>
            <w:tcW w:w="915" w:type="dxa"/>
          </w:tcPr>
          <w:p w:rsidR="00BC5C1F" w:rsidRDefault="00215A8B" w:rsidP="00D23C53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04" w:type="dxa"/>
          </w:tcPr>
          <w:p w:rsidR="00BC5C1F" w:rsidRPr="004653CC" w:rsidRDefault="00BC5C1F" w:rsidP="00D23C53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C5C1F">
              <w:rPr>
                <w:sz w:val="24"/>
                <w:szCs w:val="24"/>
              </w:rPr>
              <w:t>резентация учебных достижений</w:t>
            </w:r>
          </w:p>
        </w:tc>
        <w:tc>
          <w:tcPr>
            <w:tcW w:w="2034" w:type="dxa"/>
          </w:tcPr>
          <w:p w:rsidR="00BC5C1F" w:rsidRDefault="00215A8B" w:rsidP="00D23C53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9011C" w:rsidRPr="00DC7F47" w:rsidTr="00215A8B">
        <w:tc>
          <w:tcPr>
            <w:tcW w:w="915" w:type="dxa"/>
          </w:tcPr>
          <w:p w:rsidR="0019011C" w:rsidRPr="00DC7F47" w:rsidRDefault="0019011C" w:rsidP="00D23C53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904" w:type="dxa"/>
          </w:tcPr>
          <w:p w:rsidR="0019011C" w:rsidRPr="00DC7F47" w:rsidRDefault="0019011C" w:rsidP="00D23C53">
            <w:pPr>
              <w:spacing w:before="100" w:beforeAutospacing="1" w:after="100" w:afterAutospacing="1"/>
              <w:contextualSpacing/>
              <w:jc w:val="right"/>
              <w:rPr>
                <w:sz w:val="24"/>
                <w:szCs w:val="24"/>
              </w:rPr>
            </w:pPr>
            <w:r w:rsidRPr="00DC7F47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2034" w:type="dxa"/>
          </w:tcPr>
          <w:p w:rsidR="0019011C" w:rsidRPr="00DC7F47" w:rsidRDefault="004653CC" w:rsidP="00C74E9A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74E9A">
              <w:rPr>
                <w:sz w:val="24"/>
                <w:szCs w:val="24"/>
              </w:rPr>
              <w:t>4</w:t>
            </w:r>
          </w:p>
        </w:tc>
      </w:tr>
    </w:tbl>
    <w:p w:rsidR="00DC7F47" w:rsidRDefault="00DC7F47" w:rsidP="00B90AC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C7F47" w:rsidRDefault="00DC7F47" w:rsidP="00B90AC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C7F47" w:rsidRPr="00BC5C1F" w:rsidRDefault="00BC5C1F" w:rsidP="00B90AC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5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класс</w:t>
      </w:r>
    </w:p>
    <w:p w:rsidR="00DC7F47" w:rsidRDefault="00DC7F47" w:rsidP="00B90AC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15"/>
        <w:gridCol w:w="6904"/>
        <w:gridCol w:w="2034"/>
      </w:tblGrid>
      <w:tr w:rsidR="00BC5C1F" w:rsidRPr="00BC5C1F" w:rsidTr="00215A8B">
        <w:tc>
          <w:tcPr>
            <w:tcW w:w="915" w:type="dxa"/>
          </w:tcPr>
          <w:p w:rsidR="00BC5C1F" w:rsidRPr="00BC5C1F" w:rsidRDefault="00BC5C1F" w:rsidP="00BC5C1F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BC5C1F">
              <w:rPr>
                <w:sz w:val="24"/>
                <w:szCs w:val="24"/>
              </w:rPr>
              <w:t>№</w:t>
            </w:r>
          </w:p>
        </w:tc>
        <w:tc>
          <w:tcPr>
            <w:tcW w:w="6904" w:type="dxa"/>
          </w:tcPr>
          <w:p w:rsidR="00BC5C1F" w:rsidRPr="00BC5C1F" w:rsidRDefault="00BC5C1F" w:rsidP="00BC5C1F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BC5C1F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2034" w:type="dxa"/>
          </w:tcPr>
          <w:p w:rsidR="00BC5C1F" w:rsidRPr="00BC5C1F" w:rsidRDefault="00BC5C1F" w:rsidP="00BC5C1F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BC5C1F">
              <w:rPr>
                <w:sz w:val="24"/>
                <w:szCs w:val="24"/>
              </w:rPr>
              <w:t>Количество часов</w:t>
            </w:r>
          </w:p>
        </w:tc>
      </w:tr>
      <w:tr w:rsidR="00BC5C1F" w:rsidRPr="00BC5C1F" w:rsidTr="00215A8B">
        <w:tc>
          <w:tcPr>
            <w:tcW w:w="915" w:type="dxa"/>
          </w:tcPr>
          <w:p w:rsidR="00BC5C1F" w:rsidRPr="00BC5C1F" w:rsidRDefault="00BC5C1F" w:rsidP="00BC5C1F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BC5C1F">
              <w:rPr>
                <w:sz w:val="24"/>
                <w:szCs w:val="24"/>
              </w:rPr>
              <w:t>1</w:t>
            </w:r>
          </w:p>
        </w:tc>
        <w:tc>
          <w:tcPr>
            <w:tcW w:w="6904" w:type="dxa"/>
          </w:tcPr>
          <w:p w:rsidR="00BC5C1F" w:rsidRPr="00BC5C1F" w:rsidRDefault="00BC5C1F" w:rsidP="00BC5C1F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BC5C1F">
              <w:rPr>
                <w:sz w:val="24"/>
                <w:szCs w:val="24"/>
              </w:rPr>
              <w:t>Личное финансовое планирование</w:t>
            </w:r>
          </w:p>
        </w:tc>
        <w:tc>
          <w:tcPr>
            <w:tcW w:w="2034" w:type="dxa"/>
          </w:tcPr>
          <w:p w:rsidR="00BC5C1F" w:rsidRPr="00BC5C1F" w:rsidRDefault="00C34983" w:rsidP="00BC5C1F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BC5C1F" w:rsidRPr="00BC5C1F" w:rsidTr="00215A8B">
        <w:tc>
          <w:tcPr>
            <w:tcW w:w="915" w:type="dxa"/>
          </w:tcPr>
          <w:p w:rsidR="00BC5C1F" w:rsidRPr="00BC5C1F" w:rsidRDefault="00BC5C1F" w:rsidP="00BC5C1F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BC5C1F">
              <w:rPr>
                <w:sz w:val="24"/>
                <w:szCs w:val="24"/>
              </w:rPr>
              <w:t>2</w:t>
            </w:r>
          </w:p>
        </w:tc>
        <w:tc>
          <w:tcPr>
            <w:tcW w:w="6904" w:type="dxa"/>
          </w:tcPr>
          <w:p w:rsidR="00BC5C1F" w:rsidRPr="00BC5C1F" w:rsidRDefault="00BC5C1F" w:rsidP="00BC5C1F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BC5C1F">
              <w:rPr>
                <w:sz w:val="24"/>
                <w:szCs w:val="24"/>
              </w:rPr>
              <w:t>Фондовый рынок: как его использовать для роста доходов</w:t>
            </w:r>
          </w:p>
        </w:tc>
        <w:tc>
          <w:tcPr>
            <w:tcW w:w="2034" w:type="dxa"/>
          </w:tcPr>
          <w:p w:rsidR="00BC5C1F" w:rsidRPr="00BC5C1F" w:rsidRDefault="00BC5C1F" w:rsidP="00BC5C1F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BC5C1F">
              <w:rPr>
                <w:sz w:val="24"/>
                <w:szCs w:val="24"/>
              </w:rPr>
              <w:t>4</w:t>
            </w:r>
          </w:p>
        </w:tc>
      </w:tr>
      <w:tr w:rsidR="00BC5C1F" w:rsidRPr="00BC5C1F" w:rsidTr="00215A8B">
        <w:tc>
          <w:tcPr>
            <w:tcW w:w="915" w:type="dxa"/>
          </w:tcPr>
          <w:p w:rsidR="00BC5C1F" w:rsidRPr="00BC5C1F" w:rsidRDefault="00BC5C1F" w:rsidP="00BC5C1F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BC5C1F">
              <w:rPr>
                <w:sz w:val="24"/>
                <w:szCs w:val="24"/>
              </w:rPr>
              <w:t>3</w:t>
            </w:r>
          </w:p>
        </w:tc>
        <w:tc>
          <w:tcPr>
            <w:tcW w:w="6904" w:type="dxa"/>
          </w:tcPr>
          <w:p w:rsidR="00BC5C1F" w:rsidRPr="00BC5C1F" w:rsidRDefault="00C34983" w:rsidP="00BC5C1F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C34983">
              <w:rPr>
                <w:sz w:val="24"/>
                <w:szCs w:val="24"/>
              </w:rPr>
              <w:t>Инвестиции</w:t>
            </w:r>
          </w:p>
        </w:tc>
        <w:tc>
          <w:tcPr>
            <w:tcW w:w="2034" w:type="dxa"/>
          </w:tcPr>
          <w:p w:rsidR="00BC5C1F" w:rsidRPr="00BC5C1F" w:rsidRDefault="00C34983" w:rsidP="00BC5C1F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C5C1F" w:rsidRPr="00BC5C1F" w:rsidTr="00215A8B">
        <w:tc>
          <w:tcPr>
            <w:tcW w:w="915" w:type="dxa"/>
          </w:tcPr>
          <w:p w:rsidR="00BC5C1F" w:rsidRPr="00BC5C1F" w:rsidRDefault="00BC5C1F" w:rsidP="00BC5C1F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BC5C1F">
              <w:rPr>
                <w:sz w:val="24"/>
                <w:szCs w:val="24"/>
              </w:rPr>
              <w:t>4</w:t>
            </w:r>
          </w:p>
        </w:tc>
        <w:tc>
          <w:tcPr>
            <w:tcW w:w="6904" w:type="dxa"/>
          </w:tcPr>
          <w:p w:rsidR="00BC5C1F" w:rsidRPr="00BC5C1F" w:rsidRDefault="00215A8B" w:rsidP="00BC5C1F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215A8B">
              <w:rPr>
                <w:sz w:val="24"/>
                <w:szCs w:val="24"/>
              </w:rPr>
              <w:t>Расчетно-кассовые операции</w:t>
            </w:r>
          </w:p>
        </w:tc>
        <w:tc>
          <w:tcPr>
            <w:tcW w:w="2034" w:type="dxa"/>
          </w:tcPr>
          <w:p w:rsidR="00BC5C1F" w:rsidRPr="00BC5C1F" w:rsidRDefault="00BC5C1F" w:rsidP="00BC5C1F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BC5C1F">
              <w:rPr>
                <w:sz w:val="24"/>
                <w:szCs w:val="24"/>
              </w:rPr>
              <w:t>6</w:t>
            </w:r>
          </w:p>
        </w:tc>
      </w:tr>
      <w:tr w:rsidR="00BC5C1F" w:rsidRPr="00BC5C1F" w:rsidTr="00215A8B">
        <w:tc>
          <w:tcPr>
            <w:tcW w:w="915" w:type="dxa"/>
          </w:tcPr>
          <w:p w:rsidR="00BC5C1F" w:rsidRPr="00BC5C1F" w:rsidRDefault="00215A8B" w:rsidP="00BC5C1F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04" w:type="dxa"/>
          </w:tcPr>
          <w:p w:rsidR="00BC5C1F" w:rsidRPr="00BC5C1F" w:rsidRDefault="00C34983" w:rsidP="00BC5C1F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C34983">
              <w:rPr>
                <w:sz w:val="24"/>
                <w:szCs w:val="24"/>
              </w:rPr>
              <w:t>Собственный бизнес: как создать и не потерять</w:t>
            </w:r>
          </w:p>
        </w:tc>
        <w:tc>
          <w:tcPr>
            <w:tcW w:w="2034" w:type="dxa"/>
          </w:tcPr>
          <w:p w:rsidR="00BC5C1F" w:rsidRPr="00BC5C1F" w:rsidRDefault="00C74E9A" w:rsidP="00BC5C1F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BC5C1F" w:rsidRPr="00BC5C1F" w:rsidTr="00215A8B">
        <w:tc>
          <w:tcPr>
            <w:tcW w:w="915" w:type="dxa"/>
          </w:tcPr>
          <w:p w:rsidR="00BC5C1F" w:rsidRPr="00BC5C1F" w:rsidRDefault="00215A8B" w:rsidP="00BC5C1F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04" w:type="dxa"/>
          </w:tcPr>
          <w:p w:rsidR="00BC5C1F" w:rsidRPr="00BC5C1F" w:rsidRDefault="00BC5C1F" w:rsidP="00BC5C1F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BC5C1F">
              <w:rPr>
                <w:sz w:val="24"/>
                <w:szCs w:val="24"/>
              </w:rPr>
              <w:t>Презентация учебных достижений</w:t>
            </w:r>
          </w:p>
        </w:tc>
        <w:tc>
          <w:tcPr>
            <w:tcW w:w="2034" w:type="dxa"/>
          </w:tcPr>
          <w:p w:rsidR="00BC5C1F" w:rsidRPr="00BC5C1F" w:rsidRDefault="00215A8B" w:rsidP="00BC5C1F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C5C1F" w:rsidRPr="00BC5C1F" w:rsidTr="00215A8B">
        <w:tc>
          <w:tcPr>
            <w:tcW w:w="915" w:type="dxa"/>
          </w:tcPr>
          <w:p w:rsidR="00BC5C1F" w:rsidRPr="00BC5C1F" w:rsidRDefault="00BC5C1F" w:rsidP="00BC5C1F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904" w:type="dxa"/>
          </w:tcPr>
          <w:p w:rsidR="00BC5C1F" w:rsidRPr="00BC5C1F" w:rsidRDefault="00BC5C1F" w:rsidP="00BC5C1F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BC5C1F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2034" w:type="dxa"/>
          </w:tcPr>
          <w:p w:rsidR="00BC5C1F" w:rsidRPr="00BC5C1F" w:rsidRDefault="00BC5C1F" w:rsidP="00C74E9A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BC5C1F">
              <w:rPr>
                <w:sz w:val="24"/>
                <w:szCs w:val="24"/>
              </w:rPr>
              <w:t>3</w:t>
            </w:r>
            <w:r w:rsidR="00C74E9A">
              <w:rPr>
                <w:sz w:val="24"/>
                <w:szCs w:val="24"/>
              </w:rPr>
              <w:t>4</w:t>
            </w:r>
          </w:p>
        </w:tc>
      </w:tr>
    </w:tbl>
    <w:p w:rsidR="00DC7F47" w:rsidRPr="00BC5C1F" w:rsidRDefault="00DC7F47" w:rsidP="00BC5C1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F47" w:rsidRDefault="00DC7F47" w:rsidP="00B90AC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C7F47" w:rsidRDefault="00DC7F47" w:rsidP="00B90AC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E109F" w:rsidRDefault="002E109F" w:rsidP="00061D8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57B40" w:rsidRDefault="00D57B40" w:rsidP="00061D8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57B40" w:rsidRDefault="00D57B40" w:rsidP="00061D8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57B40" w:rsidRDefault="00D57B40" w:rsidP="00061D8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57B40" w:rsidRDefault="00D57B40" w:rsidP="00061D8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57B40" w:rsidRDefault="00D57B40" w:rsidP="00061D8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A0E" w:rsidRDefault="00891A0E" w:rsidP="00061D8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A0E" w:rsidRDefault="00891A0E" w:rsidP="00061D8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A0E" w:rsidRDefault="00891A0E" w:rsidP="00061D8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A0E" w:rsidRDefault="00891A0E" w:rsidP="00061D8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A0E" w:rsidRDefault="00891A0E" w:rsidP="00061D8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A0E" w:rsidRDefault="00891A0E" w:rsidP="00061D8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A0E" w:rsidRDefault="00891A0E" w:rsidP="00061D8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A0E" w:rsidRDefault="00891A0E" w:rsidP="00061D8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A0E" w:rsidRDefault="00891A0E" w:rsidP="00061D8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A0E" w:rsidRDefault="00891A0E" w:rsidP="00061D8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A0E" w:rsidRDefault="00891A0E" w:rsidP="00061D8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A5A" w:rsidRDefault="005F3A5A" w:rsidP="00061D8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A5A" w:rsidRDefault="005F3A5A" w:rsidP="00061D8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A5A" w:rsidRDefault="005F3A5A" w:rsidP="00061D8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A5A" w:rsidRDefault="005F3A5A" w:rsidP="00061D8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A5A" w:rsidRDefault="005F3A5A" w:rsidP="00061D8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A5A" w:rsidRDefault="005F3A5A" w:rsidP="00061D8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A5A" w:rsidRDefault="005F3A5A" w:rsidP="00061D8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A0E" w:rsidRDefault="00891A0E" w:rsidP="00061D8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A0E" w:rsidRDefault="00891A0E" w:rsidP="00061D8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CED" w:rsidRDefault="00841CED" w:rsidP="00061D8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ПОУРОЧНОЕ ПЛАНИРОВАНИЕ</w:t>
      </w:r>
    </w:p>
    <w:p w:rsidR="00C34983" w:rsidRPr="00841CED" w:rsidRDefault="00C34983" w:rsidP="00C3498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 класс</w:t>
      </w:r>
    </w:p>
    <w:tbl>
      <w:tblPr>
        <w:tblpPr w:leftFromText="180" w:rightFromText="180" w:horzAnchor="margin" w:tblpY="68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08"/>
        <w:gridCol w:w="3544"/>
        <w:gridCol w:w="709"/>
        <w:gridCol w:w="709"/>
        <w:gridCol w:w="708"/>
        <w:gridCol w:w="3119"/>
      </w:tblGrid>
      <w:tr w:rsidR="00891A0E" w:rsidRPr="00F0462C" w:rsidTr="00891A0E">
        <w:trPr>
          <w:trHeight w:val="3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5F3A5A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F3A5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Дата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занятия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F0462C"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eastAsia="ko-KR"/>
              </w:rPr>
              <w:t>Количество часов</w:t>
            </w:r>
            <w:r w:rsidRPr="00F0462C"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val="en-US" w:eastAsia="ko-KR"/>
              </w:rPr>
              <w:t xml:space="preserve"> 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A0E" w:rsidRPr="00F0462C" w:rsidRDefault="00891A0E" w:rsidP="00891A0E">
            <w:pPr>
              <w:keepNext/>
              <w:keepLines/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F0462C"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eastAsia="ko-KR"/>
              </w:rPr>
              <w:t>Характеристика</w:t>
            </w:r>
          </w:p>
          <w:p w:rsidR="00891A0E" w:rsidRPr="00F0462C" w:rsidRDefault="00891A0E" w:rsidP="00891A0E">
            <w:pPr>
              <w:keepNext/>
              <w:keepLines/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F0462C"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eastAsia="ko-KR"/>
              </w:rPr>
              <w:t>основных видов деятельности обучающихся</w:t>
            </w:r>
          </w:p>
        </w:tc>
      </w:tr>
      <w:tr w:rsidR="00891A0E" w:rsidRPr="00F0462C" w:rsidTr="00891A0E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5F3A5A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eastAsia="ko-KR"/>
              </w:rPr>
            </w:pPr>
            <w:proofErr w:type="spellStart"/>
            <w:r w:rsidRPr="00F0462C"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eastAsia="ko-KR"/>
              </w:rPr>
              <w:t>теор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eastAsia="ko-KR"/>
              </w:rPr>
            </w:pPr>
            <w:proofErr w:type="spellStart"/>
            <w:r w:rsidRPr="00F0462C"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eastAsia="ko-KR"/>
              </w:rPr>
              <w:t>практ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F0462C"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eastAsia="ko-KR"/>
              </w:rPr>
              <w:t>всего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0E" w:rsidRPr="00F0462C" w:rsidRDefault="00891A0E" w:rsidP="00891A0E">
            <w:pPr>
              <w:keepNext/>
              <w:keepLines/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891A0E" w:rsidRPr="00F0462C" w:rsidTr="00891A0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5F3A5A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C34983" w:rsidP="00891A0E"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Cambria" w:hAnsi="Times New Roman" w:cs="Times New Roman"/>
                <w:b/>
                <w:bCs/>
                <w:kern w:val="2"/>
                <w:sz w:val="20"/>
                <w:szCs w:val="20"/>
                <w:lang w:eastAsia="ko-KR"/>
              </w:rPr>
              <w:t>Банки: чем они могут быть вам полезны в 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C34983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C34983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1A0E" w:rsidRPr="00F0462C" w:rsidTr="00891A0E">
        <w:trPr>
          <w:trHeight w:val="1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5F3A5A" w:rsidRDefault="005F3A5A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08.09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283280" w:rsidP="00891A0E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32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ИОТ-003-2021, ИОТ-018-2021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C34983" w:rsidRPr="00F046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Управление личными финансами и выбор банка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0E" w:rsidRPr="00F0462C" w:rsidRDefault="002420AB" w:rsidP="00891A0E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Start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риводить</w:t>
            </w:r>
            <w:proofErr w:type="spellEnd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примеры</w:t>
            </w:r>
            <w:proofErr w:type="spellEnd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банковских</w:t>
            </w:r>
            <w:proofErr w:type="spellEnd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услуг</w:t>
            </w:r>
            <w:proofErr w:type="spellEnd"/>
          </w:p>
        </w:tc>
      </w:tr>
      <w:tr w:rsidR="00891A0E" w:rsidRPr="00F0462C" w:rsidTr="00891A0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5F3A5A" w:rsidRDefault="005F3A5A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15.09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BB316F" w:rsidP="00891A0E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 «Ищем отличия пассивных и активных банковских операций»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Описывать события, существенно влияющие на жизнь семьи</w:t>
            </w:r>
          </w:p>
        </w:tc>
      </w:tr>
      <w:tr w:rsidR="00891A0E" w:rsidRPr="00F0462C" w:rsidTr="00891A0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5F3A5A" w:rsidRDefault="005F3A5A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22.09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BB316F" w:rsidP="00891A0E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такое депозит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приёмов работы с экономич</w:t>
            </w:r>
            <w:r w:rsidR="00DE0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еской информацией</w:t>
            </w:r>
          </w:p>
        </w:tc>
      </w:tr>
      <w:tr w:rsidR="00891A0E" w:rsidRPr="00F0462C" w:rsidTr="00891A0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5F3A5A" w:rsidRDefault="005F3A5A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29.09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BB316F" w:rsidP="00891A0E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Дискуссия «Как сберечь накопления с помощью депозитов».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Описывать</w:t>
            </w:r>
            <w:proofErr w:type="spellEnd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доходов</w:t>
            </w:r>
            <w:proofErr w:type="spellEnd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семьи</w:t>
            </w:r>
            <w:proofErr w:type="spellEnd"/>
          </w:p>
        </w:tc>
      </w:tr>
      <w:tr w:rsidR="00891A0E" w:rsidRPr="00F0462C" w:rsidTr="00891A0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5F3A5A" w:rsidRDefault="005F3A5A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06.10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BB316F" w:rsidP="00891A0E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экономических задач «Сравним условия по депозитам».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BB316F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0E" w:rsidRPr="00F0462C" w:rsidRDefault="00BB316F" w:rsidP="00891A0E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задачи с простыми денежными расчётами</w:t>
            </w:r>
          </w:p>
        </w:tc>
      </w:tr>
      <w:tr w:rsidR="00891A0E" w:rsidRPr="00F0462C" w:rsidTr="00891A0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5F3A5A" w:rsidRDefault="005F3A5A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13.10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BB316F" w:rsidP="00891A0E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Проценты по вкладу: большие и маленькие.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Рассчитывать доли расходов на товары первой необходимости</w:t>
            </w:r>
          </w:p>
        </w:tc>
      </w:tr>
      <w:tr w:rsidR="00891A0E" w:rsidRPr="00F0462C" w:rsidTr="00891A0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5F3A5A" w:rsidRDefault="005F3A5A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E76BBF" w:rsidP="00891A0E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 «Анализируем договор банковского вклада».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Рассчитывать доли расходов на товары </w:t>
            </w:r>
            <w:proofErr w:type="gramStart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длительного</w:t>
            </w:r>
            <w:proofErr w:type="gramEnd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рользования</w:t>
            </w:r>
            <w:proofErr w:type="spellEnd"/>
          </w:p>
        </w:tc>
      </w:tr>
      <w:tr w:rsidR="00891A0E" w:rsidRPr="00F0462C" w:rsidTr="00891A0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5F3A5A" w:rsidRDefault="005F3A5A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27.10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E76BBF" w:rsidP="00891A0E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Дискуссия «Какой </w:t>
            </w:r>
            <w:proofErr w:type="gramStart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</w:t>
            </w:r>
            <w:proofErr w:type="gramEnd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выбрать и </w:t>
            </w:r>
            <w:proofErr w:type="gramStart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какие</w:t>
            </w:r>
            <w:proofErr w:type="gramEnd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условия кредитования предпочесть».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0E" w:rsidRPr="00F0462C" w:rsidRDefault="00DE0EF5" w:rsidP="00891A0E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основные условия</w:t>
            </w:r>
            <w:r w:rsidRPr="00DE0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кредитования</w:t>
            </w:r>
          </w:p>
        </w:tc>
      </w:tr>
      <w:tr w:rsidR="00891A0E" w:rsidRPr="00F0462C" w:rsidTr="00891A0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5F3A5A" w:rsidRDefault="005F3A5A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10.11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E76BBF" w:rsidP="00891A0E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Круглый стол «</w:t>
            </w:r>
            <w:r w:rsidR="005F524E" w:rsidRPr="005F52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Как уменьшить стоимость кредита</w:t>
            </w:r>
            <w:r w:rsidRPr="00F046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F60AC2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F60AC2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0E" w:rsidRPr="00DE0EF5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Объяснять</w:t>
            </w:r>
            <w:proofErr w:type="spellEnd"/>
            <w:r w:rsidR="00DE0E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DE0E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последствия</w:t>
            </w:r>
            <w:proofErr w:type="spellEnd"/>
            <w:r w:rsidR="00DE0E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DE0E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образования</w:t>
            </w:r>
            <w:proofErr w:type="spellEnd"/>
            <w:r w:rsidR="00DE0E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DE0E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долгов</w:t>
            </w:r>
            <w:proofErr w:type="spellEnd"/>
          </w:p>
        </w:tc>
      </w:tr>
      <w:tr w:rsidR="00BB316F" w:rsidRPr="00F0462C" w:rsidTr="00891A0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6F" w:rsidRPr="00F0462C" w:rsidRDefault="00BB316F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5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6F" w:rsidRPr="005F3A5A" w:rsidRDefault="005F3A5A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17.11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6F" w:rsidRPr="00F0462C" w:rsidRDefault="00F60AC2" w:rsidP="00891A0E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экономических задач «Расчет полной стоимости кредита»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16F" w:rsidRPr="00F0462C" w:rsidRDefault="00BB316F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16F" w:rsidRPr="00F0462C" w:rsidRDefault="00F60AC2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16F" w:rsidRPr="00F0462C" w:rsidRDefault="00F60AC2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6F" w:rsidRPr="00F0462C" w:rsidRDefault="00B51C61" w:rsidP="00891A0E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простые расчёты по решению экономических задач</w:t>
            </w:r>
          </w:p>
        </w:tc>
      </w:tr>
      <w:tr w:rsidR="00891A0E" w:rsidRPr="00F0462C" w:rsidTr="00891A0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5F3A5A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F60AC2" w:rsidP="00891A0E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Налоги: почему их надо платить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F60AC2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F60AC2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F60AC2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1A0E" w:rsidRPr="00F0462C" w:rsidTr="001A65F2">
        <w:trPr>
          <w:trHeight w:val="3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5F3A5A" w:rsidRDefault="005F3A5A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24.11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F60AC2" w:rsidP="00891A0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такое налоги</w:t>
            </w:r>
            <w:r w:rsidR="001A65F2"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Виды налогов.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0E" w:rsidRPr="00F0462C" w:rsidRDefault="006F484B" w:rsidP="006F484B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Объяснять, почему собирают налоги, приводить примеры налогов</w:t>
            </w:r>
          </w:p>
        </w:tc>
      </w:tr>
      <w:tr w:rsidR="00891A0E" w:rsidRPr="00F0462C" w:rsidTr="00891A0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5F3A5A" w:rsidRDefault="005F3A5A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01.12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F60AC2" w:rsidP="001A65F2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 «</w:t>
            </w:r>
            <w:r w:rsidR="001A65F2"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Заполняем налоговую декларацию</w:t>
            </w: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F60AC2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Давать обоснованные оценки экономических ситуаций</w:t>
            </w:r>
          </w:p>
        </w:tc>
      </w:tr>
      <w:tr w:rsidR="00891A0E" w:rsidRPr="00F0462C" w:rsidTr="00891A0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5F3A5A" w:rsidRDefault="005F3A5A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08.12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1A65F2" w:rsidP="001A65F2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вычеты и чем они полезны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0E" w:rsidRPr="00F0462C" w:rsidRDefault="00B51C61" w:rsidP="00891A0E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Объяснять, почему необходимо платить налоги</w:t>
            </w:r>
          </w:p>
        </w:tc>
      </w:tr>
      <w:tr w:rsidR="00891A0E" w:rsidRPr="00F0462C" w:rsidTr="00891A0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5F3A5A" w:rsidRDefault="005F3A5A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15.12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1A65F2" w:rsidP="00891A0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Круглый стол «Как вернуть налоги в семейный бюджет»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простые расчёты по решению экономических задач</w:t>
            </w:r>
          </w:p>
        </w:tc>
      </w:tr>
      <w:tr w:rsidR="00891A0E" w:rsidRPr="00F0462C" w:rsidTr="00891A0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5F3A5A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4D120E" w:rsidP="00891A0E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Страхование: что и как надо страховать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2420AB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2420AB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1A0E" w:rsidRPr="00F0462C" w:rsidTr="00891A0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5F3A5A" w:rsidRDefault="005F3A5A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22.12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2420AB" w:rsidP="00891A0E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Страховой рынок России.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2420AB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0E" w:rsidRPr="00F0462C" w:rsidRDefault="00891A0E" w:rsidP="00DB5775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приёмов рабо</w:t>
            </w:r>
            <w:r w:rsidR="00DB5775"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 с экономической информацией</w:t>
            </w:r>
          </w:p>
        </w:tc>
      </w:tr>
      <w:tr w:rsidR="00891A0E" w:rsidRPr="00F0462C" w:rsidTr="00891A0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5F3A5A" w:rsidRDefault="005F3A5A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29.12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2420AB" w:rsidP="00891A0E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Дискуссия «Поговорим о личном страховании».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0E" w:rsidRPr="00F0462C" w:rsidRDefault="00DE0EF5" w:rsidP="00891A0E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DE0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азличать виды страхования жизни</w:t>
            </w:r>
          </w:p>
        </w:tc>
      </w:tr>
      <w:tr w:rsidR="00891A0E" w:rsidRPr="00F0462C" w:rsidTr="00891A0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5F3A5A" w:rsidRDefault="005F3A5A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19.01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2420AB" w:rsidP="00DB5775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экономических задач «Как защитить состояние».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DB5775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0E" w:rsidRPr="00F0462C" w:rsidRDefault="002420AB" w:rsidP="00891A0E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задачи с простыми денежными расчётами</w:t>
            </w:r>
          </w:p>
        </w:tc>
      </w:tr>
      <w:tr w:rsidR="00891A0E" w:rsidRPr="00F0462C" w:rsidTr="00891A0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5F3A5A" w:rsidRDefault="005F3A5A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26.01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75" w:rsidRPr="00F0462C" w:rsidRDefault="00DB5775" w:rsidP="00891A0E"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Страхование имущества.</w:t>
            </w:r>
            <w:r w:rsidRPr="00F04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462C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 xml:space="preserve">Выбор </w:t>
            </w:r>
          </w:p>
          <w:p w:rsidR="00891A0E" w:rsidRPr="00F0462C" w:rsidRDefault="00DB5775" w:rsidP="00891A0E"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страховой компании.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DB5775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приёмов работы с экономич</w:t>
            </w:r>
            <w:r w:rsidR="00DE0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еской информацией</w:t>
            </w:r>
          </w:p>
        </w:tc>
      </w:tr>
      <w:tr w:rsidR="00891A0E" w:rsidRPr="00F0462C" w:rsidTr="00891A0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5F3A5A" w:rsidRDefault="005F3A5A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02.02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DB5775" w:rsidP="00891A0E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 «Выбираем страховщика».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Сравнивать</w:t>
            </w:r>
            <w:proofErr w:type="spellEnd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различные</w:t>
            </w:r>
            <w:proofErr w:type="spellEnd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виды</w:t>
            </w:r>
            <w:proofErr w:type="spellEnd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страхования</w:t>
            </w:r>
            <w:proofErr w:type="spellEnd"/>
          </w:p>
        </w:tc>
      </w:tr>
      <w:tr w:rsidR="00891A0E" w:rsidRPr="00F0462C" w:rsidTr="00891A0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5F3A5A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09.02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2420AB" w:rsidP="00891A0E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Круглый стол «Если нанесён ущерб третьим лицам».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2420AB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2420AB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простые расчёты по решению экономических задач</w:t>
            </w:r>
          </w:p>
        </w:tc>
      </w:tr>
      <w:tr w:rsidR="002420AB" w:rsidRPr="00F0462C" w:rsidTr="00891A0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0AB" w:rsidRPr="00F0462C" w:rsidRDefault="002420AB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0AB" w:rsidRPr="005F3A5A" w:rsidRDefault="005F3A5A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F3A5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16.02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0AB" w:rsidRPr="00F0462C" w:rsidRDefault="00DB5775" w:rsidP="00891A0E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Мини-проект «Анализ условий договора страхования».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0AB" w:rsidRPr="00F0462C" w:rsidRDefault="002420AB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0AB" w:rsidRPr="00F0462C" w:rsidRDefault="002420AB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0AB" w:rsidRPr="00F0462C" w:rsidRDefault="002420AB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AB" w:rsidRPr="00F0462C" w:rsidRDefault="00FB16BB" w:rsidP="00891A0E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Представлять</w:t>
            </w:r>
            <w:proofErr w:type="spellEnd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результаты</w:t>
            </w:r>
            <w:proofErr w:type="spellEnd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своей</w:t>
            </w:r>
            <w:proofErr w:type="spellEnd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деятельности</w:t>
            </w:r>
            <w:proofErr w:type="spellEnd"/>
          </w:p>
        </w:tc>
      </w:tr>
      <w:tr w:rsidR="00891A0E" w:rsidRPr="00F0462C" w:rsidTr="00891A0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5F3A5A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DB5775" w:rsidP="00891A0E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Финансовые мошенничества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DB5775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DB5775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DB5775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3A5A" w:rsidRPr="00F0462C" w:rsidTr="00891A0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5F3A5A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02.03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Виртуальные ловушки.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5A" w:rsidRPr="00F0462C" w:rsidRDefault="0012703C" w:rsidP="005F3A5A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12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аспознавать мошенническую схему в сети Интернет</w:t>
            </w:r>
          </w:p>
        </w:tc>
      </w:tr>
      <w:tr w:rsidR="005F3A5A" w:rsidRPr="00F0462C" w:rsidTr="00891A0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5F3A5A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09.03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Сюжетная игра «</w:t>
            </w: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не попасть в сети мошенников».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5A" w:rsidRPr="00F0462C" w:rsidRDefault="0012703C" w:rsidP="005F3A5A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Критически анализировать финансовую информацию</w:t>
            </w:r>
          </w:p>
        </w:tc>
      </w:tr>
      <w:tr w:rsidR="005F3A5A" w:rsidRPr="00F0462C" w:rsidTr="00891A0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5F3A5A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16.03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Кейс «Заманчивое предложение».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5A" w:rsidRPr="00F0462C" w:rsidRDefault="0012703C" w:rsidP="005F3A5A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12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ащищать свой личный бюджет</w:t>
            </w:r>
          </w:p>
        </w:tc>
      </w:tr>
      <w:tr w:rsidR="005F3A5A" w:rsidRPr="00F0462C" w:rsidTr="00891A0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5F3A5A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23.03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Финансовые пирамиды.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5A" w:rsidRPr="00F0462C" w:rsidRDefault="0012703C" w:rsidP="0012703C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12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ыявлять признаки финансовой пирамиды </w:t>
            </w:r>
          </w:p>
        </w:tc>
      </w:tr>
      <w:tr w:rsidR="005F3A5A" w:rsidRPr="00F0462C" w:rsidTr="00891A0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5F3A5A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06.04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Тренинг «Формирование навыков безопасного поведения потребителя </w:t>
            </w: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 финансовом рынке».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5A" w:rsidRPr="00F0462C" w:rsidRDefault="00DE0EF5" w:rsidP="005F3A5A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Освоение приёмов работы с экономической информацией, её </w:t>
            </w:r>
            <w:r w:rsidRPr="00DE0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осмысление</w:t>
            </w:r>
          </w:p>
        </w:tc>
      </w:tr>
      <w:tr w:rsidR="005F3A5A" w:rsidRPr="00F0462C" w:rsidTr="00891A0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5F3A5A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13.04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Мини-проект «Правила личной финансовой безопасности».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Представлять</w:t>
            </w:r>
            <w:proofErr w:type="spellEnd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результаты</w:t>
            </w:r>
            <w:proofErr w:type="spellEnd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своей</w:t>
            </w:r>
            <w:proofErr w:type="spellEnd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деятельности</w:t>
            </w:r>
            <w:proofErr w:type="spellEnd"/>
          </w:p>
        </w:tc>
      </w:tr>
      <w:tr w:rsidR="005F3A5A" w:rsidRPr="00F0462C" w:rsidTr="00891A0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5F3A5A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Возможности пенсионного накопления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3A5A" w:rsidRPr="00F0462C" w:rsidTr="00891A0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5F3A5A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20.04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Как формируется пенсия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5A" w:rsidRPr="00F0462C" w:rsidRDefault="0012703C" w:rsidP="0012703C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2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аходить актуальную информацию на сайте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ПФ РФ</w:t>
            </w:r>
          </w:p>
        </w:tc>
      </w:tr>
      <w:tr w:rsidR="005F3A5A" w:rsidRPr="00F0462C" w:rsidTr="00891A0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5F3A5A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27.04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Дискуссия «Управление</w:t>
            </w:r>
            <w:r w:rsidRPr="00F046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накопительной пенсией»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5A" w:rsidRPr="00F0462C" w:rsidRDefault="0012703C" w:rsidP="005F3A5A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2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аходить способы увеличения своей будущей пенсии</w:t>
            </w:r>
          </w:p>
        </w:tc>
      </w:tr>
      <w:tr w:rsidR="005F3A5A" w:rsidRPr="00F0462C" w:rsidTr="00891A0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5F3A5A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04.05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негосударственного пенсионного фонда.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5A" w:rsidRPr="00F0462C" w:rsidRDefault="0012703C" w:rsidP="005F3A5A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2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босновывать принятие финансового решения</w:t>
            </w:r>
          </w:p>
        </w:tc>
      </w:tr>
      <w:tr w:rsidR="005F3A5A" w:rsidRPr="00F0462C" w:rsidTr="00891A0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5F3A5A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Обучающая игра «Выбери свой негосударственный пенсионный фонд»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5A" w:rsidRPr="00F0462C" w:rsidRDefault="00DE0EF5" w:rsidP="005F3A5A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приёмов работы с экономической информацией, её осмысление</w:t>
            </w:r>
          </w:p>
        </w:tc>
      </w:tr>
      <w:tr w:rsidR="005F3A5A" w:rsidRPr="00F0462C" w:rsidTr="00891A0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5F3A5A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18.05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Мини-проект «Как сделать пенсию достойной»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Представлять</w:t>
            </w:r>
            <w:proofErr w:type="spellEnd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результаты</w:t>
            </w:r>
            <w:proofErr w:type="spellEnd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своей</w:t>
            </w:r>
            <w:proofErr w:type="spellEnd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деятельности</w:t>
            </w:r>
            <w:proofErr w:type="spellEnd"/>
          </w:p>
        </w:tc>
      </w:tr>
      <w:tr w:rsidR="005F3A5A" w:rsidRPr="00F0462C" w:rsidTr="00891A0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5F3A5A" w:rsidRDefault="00DE0EF5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25.05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Решение экономических задач «Расчет пенсии»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простые расчёты по решению экономических задач</w:t>
            </w:r>
          </w:p>
        </w:tc>
      </w:tr>
      <w:tr w:rsidR="005F3A5A" w:rsidRPr="00F0462C" w:rsidTr="00891A0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5F3A5A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Презентация учебных достижений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F3A5A" w:rsidRPr="00F0462C" w:rsidTr="00891A0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5F3A5A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Мини-исследование «Возможные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финансовые</w:t>
            </w:r>
            <w:r w:rsidRPr="00F046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риски».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Представлять</w:t>
            </w:r>
            <w:proofErr w:type="spellEnd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результаты</w:t>
            </w:r>
            <w:proofErr w:type="spellEnd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своей</w:t>
            </w:r>
            <w:proofErr w:type="spellEnd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деятельности</w:t>
            </w:r>
            <w:proofErr w:type="spellEnd"/>
          </w:p>
        </w:tc>
      </w:tr>
      <w:tr w:rsidR="005F3A5A" w:rsidRPr="00F0462C" w:rsidTr="00891A0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5F3A5A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Проект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«Ф</w:t>
            </w:r>
            <w:r w:rsidRPr="00F046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инансовый план»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Представлять</w:t>
            </w:r>
            <w:proofErr w:type="spellEnd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результаты</w:t>
            </w:r>
            <w:proofErr w:type="spellEnd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своей</w:t>
            </w:r>
            <w:proofErr w:type="spellEnd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деятельности</w:t>
            </w:r>
            <w:proofErr w:type="spellEnd"/>
          </w:p>
        </w:tc>
      </w:tr>
      <w:tr w:rsidR="005F3A5A" w:rsidRPr="00F0462C" w:rsidTr="00891A0E">
        <w:trPr>
          <w:trHeight w:val="144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5F3A5A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5F3A5A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C74E9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C74E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C74E9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C74E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D1731" w:rsidRPr="009D1731" w:rsidRDefault="009D1731" w:rsidP="009D173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731" w:rsidRPr="0099137B" w:rsidRDefault="0099137B" w:rsidP="00A76F7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1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класс</w:t>
      </w: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566"/>
        <w:gridCol w:w="707"/>
        <w:gridCol w:w="3531"/>
        <w:gridCol w:w="707"/>
        <w:gridCol w:w="709"/>
        <w:gridCol w:w="709"/>
        <w:gridCol w:w="3102"/>
      </w:tblGrid>
      <w:tr w:rsidR="0099137B" w:rsidRPr="004D1C50" w:rsidTr="00994912">
        <w:trPr>
          <w:trHeight w:val="177"/>
        </w:trPr>
        <w:tc>
          <w:tcPr>
            <w:tcW w:w="566" w:type="dxa"/>
            <w:vMerge w:val="restart"/>
          </w:tcPr>
          <w:p w:rsidR="0099137B" w:rsidRPr="004D1C50" w:rsidRDefault="0099137B" w:rsidP="00A76F76">
            <w:pPr>
              <w:spacing w:before="100" w:beforeAutospacing="1" w:after="100" w:afterAutospacing="1"/>
              <w:contextualSpacing/>
              <w:jc w:val="center"/>
            </w:pPr>
            <w:r w:rsidRPr="004D1C50">
              <w:t xml:space="preserve">№ </w:t>
            </w:r>
            <w:proofErr w:type="gramStart"/>
            <w:r w:rsidRPr="004D1C50">
              <w:t>п</w:t>
            </w:r>
            <w:proofErr w:type="gramEnd"/>
            <w:r w:rsidRPr="004D1C50">
              <w:t>/п</w:t>
            </w:r>
          </w:p>
        </w:tc>
        <w:tc>
          <w:tcPr>
            <w:tcW w:w="707" w:type="dxa"/>
            <w:vMerge w:val="restart"/>
          </w:tcPr>
          <w:p w:rsidR="0099137B" w:rsidRPr="004D1C50" w:rsidRDefault="0099137B" w:rsidP="00A76F76">
            <w:pPr>
              <w:spacing w:before="100" w:beforeAutospacing="1" w:after="100" w:afterAutospacing="1"/>
              <w:contextualSpacing/>
              <w:jc w:val="center"/>
            </w:pPr>
            <w:r w:rsidRPr="004D1C50">
              <w:t xml:space="preserve">Дата </w:t>
            </w:r>
          </w:p>
        </w:tc>
        <w:tc>
          <w:tcPr>
            <w:tcW w:w="3531" w:type="dxa"/>
            <w:vMerge w:val="restart"/>
          </w:tcPr>
          <w:p w:rsidR="0099137B" w:rsidRPr="004D1C50" w:rsidRDefault="0099137B" w:rsidP="00A76F76">
            <w:pPr>
              <w:spacing w:before="100" w:beforeAutospacing="1" w:after="100" w:afterAutospacing="1"/>
              <w:contextualSpacing/>
              <w:jc w:val="center"/>
            </w:pPr>
            <w:r w:rsidRPr="004D1C50">
              <w:t xml:space="preserve">Тема </w:t>
            </w:r>
          </w:p>
        </w:tc>
        <w:tc>
          <w:tcPr>
            <w:tcW w:w="2125" w:type="dxa"/>
            <w:gridSpan w:val="3"/>
          </w:tcPr>
          <w:p w:rsidR="0099137B" w:rsidRPr="004D1C50" w:rsidRDefault="0099137B" w:rsidP="00A76F76">
            <w:pPr>
              <w:spacing w:before="100" w:beforeAutospacing="1" w:after="100" w:afterAutospacing="1"/>
              <w:contextualSpacing/>
              <w:jc w:val="center"/>
            </w:pPr>
            <w:r w:rsidRPr="004D1C50">
              <w:t xml:space="preserve">Часы </w:t>
            </w:r>
          </w:p>
        </w:tc>
        <w:tc>
          <w:tcPr>
            <w:tcW w:w="3102" w:type="dxa"/>
            <w:vMerge w:val="restart"/>
          </w:tcPr>
          <w:p w:rsidR="00994912" w:rsidRPr="00994912" w:rsidRDefault="00994912" w:rsidP="00994912">
            <w:pPr>
              <w:spacing w:before="100" w:beforeAutospacing="1" w:after="100" w:afterAutospacing="1"/>
              <w:contextualSpacing/>
              <w:jc w:val="center"/>
            </w:pPr>
            <w:r w:rsidRPr="00994912">
              <w:t>Характеристика</w:t>
            </w:r>
          </w:p>
          <w:p w:rsidR="0099137B" w:rsidRPr="004D1C50" w:rsidRDefault="00994912" w:rsidP="00994912">
            <w:pPr>
              <w:spacing w:before="100" w:beforeAutospacing="1" w:after="100" w:afterAutospacing="1"/>
              <w:contextualSpacing/>
              <w:jc w:val="center"/>
            </w:pPr>
            <w:r w:rsidRPr="00994912">
              <w:t>основных видов деятельности обучающихся</w:t>
            </w:r>
          </w:p>
        </w:tc>
      </w:tr>
      <w:tr w:rsidR="0099137B" w:rsidRPr="004D1C50" w:rsidTr="00994912">
        <w:trPr>
          <w:trHeight w:val="177"/>
        </w:trPr>
        <w:tc>
          <w:tcPr>
            <w:tcW w:w="566" w:type="dxa"/>
            <w:vMerge/>
          </w:tcPr>
          <w:p w:rsidR="0099137B" w:rsidRPr="004D1C50" w:rsidRDefault="0099137B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707" w:type="dxa"/>
            <w:vMerge/>
          </w:tcPr>
          <w:p w:rsidR="0099137B" w:rsidRPr="004D1C50" w:rsidRDefault="0099137B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3531" w:type="dxa"/>
            <w:vMerge/>
          </w:tcPr>
          <w:p w:rsidR="0099137B" w:rsidRPr="004D1C50" w:rsidRDefault="0099137B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707" w:type="dxa"/>
          </w:tcPr>
          <w:p w:rsidR="0099137B" w:rsidRPr="004D1C50" w:rsidRDefault="0099137B" w:rsidP="00A76F76">
            <w:pPr>
              <w:spacing w:before="100" w:beforeAutospacing="1" w:after="100" w:afterAutospacing="1"/>
              <w:contextualSpacing/>
              <w:jc w:val="center"/>
            </w:pPr>
            <w:proofErr w:type="spellStart"/>
            <w:r w:rsidRPr="004D1C50">
              <w:t>теор</w:t>
            </w:r>
            <w:proofErr w:type="spellEnd"/>
          </w:p>
        </w:tc>
        <w:tc>
          <w:tcPr>
            <w:tcW w:w="709" w:type="dxa"/>
          </w:tcPr>
          <w:p w:rsidR="0099137B" w:rsidRPr="004D1C50" w:rsidRDefault="0099137B" w:rsidP="00A76F76">
            <w:pPr>
              <w:spacing w:before="100" w:beforeAutospacing="1" w:after="100" w:afterAutospacing="1"/>
              <w:contextualSpacing/>
              <w:jc w:val="center"/>
            </w:pPr>
            <w:proofErr w:type="spellStart"/>
            <w:r w:rsidRPr="004D1C50">
              <w:t>практ</w:t>
            </w:r>
            <w:proofErr w:type="spellEnd"/>
          </w:p>
        </w:tc>
        <w:tc>
          <w:tcPr>
            <w:tcW w:w="709" w:type="dxa"/>
          </w:tcPr>
          <w:p w:rsidR="0099137B" w:rsidRPr="004D1C50" w:rsidRDefault="0099137B" w:rsidP="00A76F76">
            <w:pPr>
              <w:spacing w:before="100" w:beforeAutospacing="1" w:after="100" w:afterAutospacing="1"/>
              <w:contextualSpacing/>
              <w:jc w:val="center"/>
            </w:pPr>
            <w:r w:rsidRPr="004D1C50">
              <w:t>всего</w:t>
            </w:r>
          </w:p>
        </w:tc>
        <w:tc>
          <w:tcPr>
            <w:tcW w:w="3102" w:type="dxa"/>
            <w:vMerge/>
          </w:tcPr>
          <w:p w:rsidR="0099137B" w:rsidRPr="004D1C50" w:rsidRDefault="0099137B" w:rsidP="00A76F76">
            <w:pPr>
              <w:spacing w:before="100" w:beforeAutospacing="1" w:after="100" w:afterAutospacing="1"/>
              <w:contextualSpacing/>
              <w:jc w:val="center"/>
            </w:pPr>
          </w:p>
        </w:tc>
      </w:tr>
      <w:tr w:rsidR="0099137B" w:rsidRPr="004D1C50" w:rsidTr="00994912">
        <w:tc>
          <w:tcPr>
            <w:tcW w:w="566" w:type="dxa"/>
          </w:tcPr>
          <w:p w:rsidR="0099137B" w:rsidRPr="004D1C50" w:rsidRDefault="0099137B" w:rsidP="00A76F76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4D1C50">
              <w:rPr>
                <w:b/>
              </w:rPr>
              <w:t>1</w:t>
            </w:r>
          </w:p>
        </w:tc>
        <w:tc>
          <w:tcPr>
            <w:tcW w:w="707" w:type="dxa"/>
          </w:tcPr>
          <w:p w:rsidR="0099137B" w:rsidRPr="004D1C50" w:rsidRDefault="0099137B" w:rsidP="00A76F76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</w:tc>
        <w:tc>
          <w:tcPr>
            <w:tcW w:w="3531" w:type="dxa"/>
          </w:tcPr>
          <w:p w:rsidR="0099137B" w:rsidRPr="004D1C50" w:rsidRDefault="0099137B" w:rsidP="004D1C50">
            <w:pPr>
              <w:spacing w:before="100" w:beforeAutospacing="1" w:after="100" w:afterAutospacing="1"/>
              <w:contextualSpacing/>
              <w:jc w:val="both"/>
              <w:rPr>
                <w:b/>
              </w:rPr>
            </w:pPr>
            <w:r w:rsidRPr="004D1C50">
              <w:rPr>
                <w:b/>
              </w:rPr>
              <w:t>Личное финансовое планирование</w:t>
            </w:r>
          </w:p>
        </w:tc>
        <w:tc>
          <w:tcPr>
            <w:tcW w:w="707" w:type="dxa"/>
          </w:tcPr>
          <w:p w:rsidR="0099137B" w:rsidRPr="004D1C50" w:rsidRDefault="0099137B" w:rsidP="00A76F76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4D1C50">
              <w:rPr>
                <w:b/>
              </w:rPr>
              <w:t>3</w:t>
            </w:r>
          </w:p>
        </w:tc>
        <w:tc>
          <w:tcPr>
            <w:tcW w:w="709" w:type="dxa"/>
          </w:tcPr>
          <w:p w:rsidR="0099137B" w:rsidRPr="004D1C50" w:rsidRDefault="0099137B" w:rsidP="00A76F76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4D1C50">
              <w:rPr>
                <w:b/>
              </w:rPr>
              <w:t>6</w:t>
            </w:r>
          </w:p>
        </w:tc>
        <w:tc>
          <w:tcPr>
            <w:tcW w:w="709" w:type="dxa"/>
          </w:tcPr>
          <w:p w:rsidR="0099137B" w:rsidRPr="004D1C50" w:rsidRDefault="0099137B" w:rsidP="00A76F76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4D1C50">
              <w:rPr>
                <w:b/>
              </w:rPr>
              <w:t>9</w:t>
            </w:r>
          </w:p>
        </w:tc>
        <w:tc>
          <w:tcPr>
            <w:tcW w:w="3102" w:type="dxa"/>
          </w:tcPr>
          <w:p w:rsidR="0099137B" w:rsidRPr="004D1C50" w:rsidRDefault="0099137B" w:rsidP="00A76F76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</w:tc>
      </w:tr>
      <w:tr w:rsidR="0099137B" w:rsidRPr="004D1C50" w:rsidTr="00994912">
        <w:tc>
          <w:tcPr>
            <w:tcW w:w="566" w:type="dxa"/>
          </w:tcPr>
          <w:p w:rsidR="0099137B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1.1</w:t>
            </w:r>
          </w:p>
        </w:tc>
        <w:tc>
          <w:tcPr>
            <w:tcW w:w="707" w:type="dxa"/>
          </w:tcPr>
          <w:p w:rsidR="0099137B" w:rsidRPr="004D1C50" w:rsidRDefault="0099137B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3531" w:type="dxa"/>
          </w:tcPr>
          <w:p w:rsidR="0099137B" w:rsidRPr="004D1C50" w:rsidRDefault="00283280" w:rsidP="004D1C50">
            <w:pPr>
              <w:spacing w:before="100" w:beforeAutospacing="1" w:after="100" w:afterAutospacing="1"/>
              <w:contextualSpacing/>
              <w:jc w:val="both"/>
            </w:pPr>
            <w:r w:rsidRPr="00283280">
              <w:t>ИОТ-003-2021, ИОТ-018-2021</w:t>
            </w:r>
            <w:r>
              <w:t xml:space="preserve"> </w:t>
            </w:r>
            <w:r w:rsidR="003211BD" w:rsidRPr="003211BD">
              <w:t>Человеческий капитал.</w:t>
            </w:r>
          </w:p>
        </w:tc>
        <w:tc>
          <w:tcPr>
            <w:tcW w:w="707" w:type="dxa"/>
          </w:tcPr>
          <w:p w:rsidR="0099137B" w:rsidRPr="004D1C50" w:rsidRDefault="00994912" w:rsidP="00A76F76">
            <w:pPr>
              <w:spacing w:before="100" w:beforeAutospacing="1" w:after="100" w:afterAutospacing="1"/>
              <w:contextualSpacing/>
              <w:jc w:val="center"/>
            </w:pPr>
            <w:r>
              <w:t>0,5</w:t>
            </w:r>
          </w:p>
        </w:tc>
        <w:tc>
          <w:tcPr>
            <w:tcW w:w="709" w:type="dxa"/>
          </w:tcPr>
          <w:p w:rsidR="0099137B" w:rsidRPr="004D1C50" w:rsidRDefault="00994912" w:rsidP="00A76F76">
            <w:pPr>
              <w:spacing w:before="100" w:beforeAutospacing="1" w:after="100" w:afterAutospacing="1"/>
              <w:contextualSpacing/>
              <w:jc w:val="center"/>
            </w:pPr>
            <w:r>
              <w:t>0,5</w:t>
            </w:r>
          </w:p>
        </w:tc>
        <w:tc>
          <w:tcPr>
            <w:tcW w:w="709" w:type="dxa"/>
          </w:tcPr>
          <w:p w:rsidR="0099137B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3102" w:type="dxa"/>
          </w:tcPr>
          <w:p w:rsidR="0099137B" w:rsidRPr="004D1C50" w:rsidRDefault="00C552AE" w:rsidP="00FD7C7C">
            <w:pPr>
              <w:spacing w:before="100" w:beforeAutospacing="1" w:after="100" w:afterAutospacing="1"/>
              <w:contextualSpacing/>
              <w:jc w:val="both"/>
            </w:pPr>
            <w:r>
              <w:t>Оценивать свой капитал</w:t>
            </w:r>
          </w:p>
        </w:tc>
      </w:tr>
      <w:tr w:rsidR="0099137B" w:rsidRPr="004D1C50" w:rsidTr="00994912">
        <w:tc>
          <w:tcPr>
            <w:tcW w:w="566" w:type="dxa"/>
          </w:tcPr>
          <w:p w:rsidR="0099137B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1.2</w:t>
            </w:r>
          </w:p>
        </w:tc>
        <w:tc>
          <w:tcPr>
            <w:tcW w:w="707" w:type="dxa"/>
          </w:tcPr>
          <w:p w:rsidR="0099137B" w:rsidRPr="004D1C50" w:rsidRDefault="0099137B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3531" w:type="dxa"/>
          </w:tcPr>
          <w:p w:rsidR="0099137B" w:rsidRPr="004D1C50" w:rsidRDefault="00994912" w:rsidP="004D1C50">
            <w:pPr>
              <w:spacing w:before="100" w:beforeAutospacing="1" w:after="100" w:afterAutospacing="1"/>
              <w:contextualSpacing/>
              <w:jc w:val="both"/>
            </w:pPr>
            <w:r w:rsidRPr="00994912">
              <w:t>Круглый стол «Способы принятия решений в условиях ограниченности ресурсов».</w:t>
            </w:r>
          </w:p>
        </w:tc>
        <w:tc>
          <w:tcPr>
            <w:tcW w:w="707" w:type="dxa"/>
          </w:tcPr>
          <w:p w:rsidR="0099137B" w:rsidRPr="004D1C50" w:rsidRDefault="00994912" w:rsidP="00A76F76">
            <w:pPr>
              <w:spacing w:before="100" w:beforeAutospacing="1" w:after="100" w:afterAutospacing="1"/>
              <w:contextualSpacing/>
              <w:jc w:val="center"/>
            </w:pPr>
            <w:r>
              <w:t>0,5</w:t>
            </w:r>
          </w:p>
        </w:tc>
        <w:tc>
          <w:tcPr>
            <w:tcW w:w="709" w:type="dxa"/>
          </w:tcPr>
          <w:p w:rsidR="0099137B" w:rsidRPr="004D1C50" w:rsidRDefault="00994912" w:rsidP="00A76F76">
            <w:pPr>
              <w:spacing w:before="100" w:beforeAutospacing="1" w:after="100" w:afterAutospacing="1"/>
              <w:contextualSpacing/>
              <w:jc w:val="center"/>
            </w:pPr>
            <w:r>
              <w:t>0,5</w:t>
            </w:r>
          </w:p>
        </w:tc>
        <w:tc>
          <w:tcPr>
            <w:tcW w:w="709" w:type="dxa"/>
          </w:tcPr>
          <w:p w:rsidR="0099137B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3102" w:type="dxa"/>
          </w:tcPr>
          <w:p w:rsidR="0099137B" w:rsidRPr="004D1C50" w:rsidRDefault="00DE0EF5" w:rsidP="00FD7C7C">
            <w:pPr>
              <w:spacing w:before="100" w:beforeAutospacing="1" w:after="100" w:afterAutospacing="1"/>
              <w:contextualSpacing/>
              <w:jc w:val="both"/>
            </w:pPr>
            <w:r w:rsidRPr="00DE0EF5">
              <w:t>Освоение приёмов работы с экономической информацией, её осмысление</w:t>
            </w:r>
          </w:p>
        </w:tc>
      </w:tr>
      <w:tr w:rsidR="0099137B" w:rsidRPr="004D1C50" w:rsidTr="00994912">
        <w:tc>
          <w:tcPr>
            <w:tcW w:w="566" w:type="dxa"/>
          </w:tcPr>
          <w:p w:rsidR="0099137B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1.3</w:t>
            </w:r>
          </w:p>
        </w:tc>
        <w:tc>
          <w:tcPr>
            <w:tcW w:w="707" w:type="dxa"/>
          </w:tcPr>
          <w:p w:rsidR="0099137B" w:rsidRPr="004D1C50" w:rsidRDefault="0099137B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3531" w:type="dxa"/>
          </w:tcPr>
          <w:p w:rsidR="0099137B" w:rsidRPr="004D1C50" w:rsidRDefault="00994912" w:rsidP="004D1C50">
            <w:pPr>
              <w:spacing w:before="100" w:beforeAutospacing="1" w:after="100" w:afterAutospacing="1"/>
              <w:contextualSpacing/>
              <w:jc w:val="both"/>
            </w:pPr>
            <w:r w:rsidRPr="00994912">
              <w:t>Домашняя бухгалтерия.</w:t>
            </w:r>
          </w:p>
        </w:tc>
        <w:tc>
          <w:tcPr>
            <w:tcW w:w="707" w:type="dxa"/>
          </w:tcPr>
          <w:p w:rsidR="0099137B" w:rsidRPr="004D1C50" w:rsidRDefault="00994912" w:rsidP="00A76F76">
            <w:pPr>
              <w:spacing w:before="100" w:beforeAutospacing="1" w:after="100" w:afterAutospacing="1"/>
              <w:contextualSpacing/>
              <w:jc w:val="center"/>
            </w:pPr>
            <w:r>
              <w:t>0,5</w:t>
            </w:r>
          </w:p>
        </w:tc>
        <w:tc>
          <w:tcPr>
            <w:tcW w:w="709" w:type="dxa"/>
          </w:tcPr>
          <w:p w:rsidR="0099137B" w:rsidRPr="004D1C50" w:rsidRDefault="00994912" w:rsidP="00A76F76">
            <w:pPr>
              <w:spacing w:before="100" w:beforeAutospacing="1" w:after="100" w:afterAutospacing="1"/>
              <w:contextualSpacing/>
              <w:jc w:val="center"/>
            </w:pPr>
            <w:r>
              <w:t>0,5</w:t>
            </w:r>
          </w:p>
        </w:tc>
        <w:tc>
          <w:tcPr>
            <w:tcW w:w="709" w:type="dxa"/>
          </w:tcPr>
          <w:p w:rsidR="0099137B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3102" w:type="dxa"/>
          </w:tcPr>
          <w:p w:rsidR="0099137B" w:rsidRPr="004D1C50" w:rsidRDefault="00C552AE" w:rsidP="00FD7C7C">
            <w:pPr>
              <w:spacing w:before="100" w:beforeAutospacing="1" w:after="100" w:afterAutospacing="1"/>
              <w:contextualSpacing/>
              <w:jc w:val="both"/>
            </w:pPr>
            <w:r>
              <w:t>Вести простые расчеты бюджета</w:t>
            </w:r>
          </w:p>
        </w:tc>
      </w:tr>
      <w:tr w:rsidR="0099137B" w:rsidRPr="004D1C50" w:rsidTr="00994912">
        <w:tc>
          <w:tcPr>
            <w:tcW w:w="566" w:type="dxa"/>
          </w:tcPr>
          <w:p w:rsidR="0099137B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1.4</w:t>
            </w:r>
          </w:p>
        </w:tc>
        <w:tc>
          <w:tcPr>
            <w:tcW w:w="707" w:type="dxa"/>
          </w:tcPr>
          <w:p w:rsidR="0099137B" w:rsidRPr="004D1C50" w:rsidRDefault="0099137B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3531" w:type="dxa"/>
          </w:tcPr>
          <w:p w:rsidR="0099137B" w:rsidRPr="004D1C50" w:rsidRDefault="00994912" w:rsidP="004D1C50">
            <w:pPr>
              <w:spacing w:before="100" w:beforeAutospacing="1" w:after="100" w:afterAutospacing="1"/>
              <w:contextualSpacing/>
              <w:jc w:val="both"/>
            </w:pPr>
            <w:r>
              <w:t>Мини-проект</w:t>
            </w:r>
            <w:r w:rsidRPr="00994912">
              <w:t>: «Планирование сбережений как одного из способов достижения финансовых целей»</w:t>
            </w:r>
          </w:p>
        </w:tc>
        <w:tc>
          <w:tcPr>
            <w:tcW w:w="707" w:type="dxa"/>
          </w:tcPr>
          <w:p w:rsidR="0099137B" w:rsidRPr="004D1C50" w:rsidRDefault="0099137B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709" w:type="dxa"/>
          </w:tcPr>
          <w:p w:rsidR="0099137B" w:rsidRPr="004D1C50" w:rsidRDefault="00994912" w:rsidP="00A76F76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99137B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3102" w:type="dxa"/>
          </w:tcPr>
          <w:p w:rsidR="0099137B" w:rsidRPr="004D1C50" w:rsidRDefault="00FD7C7C" w:rsidP="00FD7C7C">
            <w:pPr>
              <w:spacing w:before="100" w:beforeAutospacing="1" w:after="100" w:afterAutospacing="1"/>
              <w:contextualSpacing/>
              <w:jc w:val="both"/>
            </w:pPr>
            <w:proofErr w:type="spellStart"/>
            <w:r w:rsidRPr="00FD7C7C">
              <w:rPr>
                <w:lang w:val="en-US"/>
              </w:rPr>
              <w:t>Представлять</w:t>
            </w:r>
            <w:proofErr w:type="spellEnd"/>
            <w:r w:rsidRPr="00FD7C7C">
              <w:rPr>
                <w:lang w:val="en-US"/>
              </w:rPr>
              <w:t xml:space="preserve"> </w:t>
            </w:r>
            <w:proofErr w:type="spellStart"/>
            <w:r w:rsidRPr="00FD7C7C">
              <w:rPr>
                <w:lang w:val="en-US"/>
              </w:rPr>
              <w:t>результаты</w:t>
            </w:r>
            <w:proofErr w:type="spellEnd"/>
            <w:r w:rsidRPr="00FD7C7C">
              <w:rPr>
                <w:lang w:val="en-US"/>
              </w:rPr>
              <w:t xml:space="preserve"> </w:t>
            </w:r>
            <w:proofErr w:type="spellStart"/>
            <w:r w:rsidRPr="00FD7C7C">
              <w:rPr>
                <w:lang w:val="en-US"/>
              </w:rPr>
              <w:t>своей</w:t>
            </w:r>
            <w:proofErr w:type="spellEnd"/>
            <w:r w:rsidRPr="00FD7C7C">
              <w:rPr>
                <w:lang w:val="en-US"/>
              </w:rPr>
              <w:t xml:space="preserve"> </w:t>
            </w:r>
            <w:proofErr w:type="spellStart"/>
            <w:r w:rsidRPr="00FD7C7C">
              <w:rPr>
                <w:lang w:val="en-US"/>
              </w:rPr>
              <w:t>деятельности</w:t>
            </w:r>
            <w:proofErr w:type="spellEnd"/>
          </w:p>
        </w:tc>
      </w:tr>
      <w:tr w:rsidR="0099137B" w:rsidRPr="004D1C50" w:rsidTr="00994912">
        <w:tc>
          <w:tcPr>
            <w:tcW w:w="566" w:type="dxa"/>
          </w:tcPr>
          <w:p w:rsidR="0099137B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1.5</w:t>
            </w:r>
          </w:p>
        </w:tc>
        <w:tc>
          <w:tcPr>
            <w:tcW w:w="707" w:type="dxa"/>
          </w:tcPr>
          <w:p w:rsidR="0099137B" w:rsidRPr="004D1C50" w:rsidRDefault="0099137B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3531" w:type="dxa"/>
          </w:tcPr>
          <w:p w:rsidR="0099137B" w:rsidRPr="004D1C50" w:rsidRDefault="00994912" w:rsidP="004D1C50">
            <w:pPr>
              <w:spacing w:before="100" w:beforeAutospacing="1" w:after="100" w:afterAutospacing="1"/>
              <w:contextualSpacing/>
              <w:jc w:val="both"/>
            </w:pPr>
            <w:r w:rsidRPr="00994912">
              <w:t>Дискуссия «Финансовые цели, стратегия и способы их достижения».</w:t>
            </w:r>
          </w:p>
        </w:tc>
        <w:tc>
          <w:tcPr>
            <w:tcW w:w="707" w:type="dxa"/>
          </w:tcPr>
          <w:p w:rsidR="0099137B" w:rsidRPr="004D1C50" w:rsidRDefault="00994912" w:rsidP="00A76F76">
            <w:pPr>
              <w:spacing w:before="100" w:beforeAutospacing="1" w:after="100" w:afterAutospacing="1"/>
              <w:contextualSpacing/>
              <w:jc w:val="center"/>
            </w:pPr>
            <w:r>
              <w:t>0,5</w:t>
            </w:r>
          </w:p>
        </w:tc>
        <w:tc>
          <w:tcPr>
            <w:tcW w:w="709" w:type="dxa"/>
          </w:tcPr>
          <w:p w:rsidR="0099137B" w:rsidRPr="004D1C50" w:rsidRDefault="00994912" w:rsidP="00A76F76">
            <w:pPr>
              <w:spacing w:before="100" w:beforeAutospacing="1" w:after="100" w:afterAutospacing="1"/>
              <w:contextualSpacing/>
              <w:jc w:val="center"/>
            </w:pPr>
            <w:r>
              <w:t>0,5</w:t>
            </w:r>
          </w:p>
        </w:tc>
        <w:tc>
          <w:tcPr>
            <w:tcW w:w="709" w:type="dxa"/>
          </w:tcPr>
          <w:p w:rsidR="0099137B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3102" w:type="dxa"/>
          </w:tcPr>
          <w:p w:rsidR="0099137B" w:rsidRPr="004D1C50" w:rsidRDefault="00C552AE" w:rsidP="00FD7C7C">
            <w:pPr>
              <w:spacing w:before="100" w:beforeAutospacing="1" w:after="100" w:afterAutospacing="1"/>
              <w:contextualSpacing/>
              <w:jc w:val="both"/>
            </w:pPr>
            <w:r w:rsidRPr="00C552AE">
              <w:t>Обосновывать принятие финансового решения</w:t>
            </w:r>
          </w:p>
        </w:tc>
      </w:tr>
      <w:tr w:rsidR="0099137B" w:rsidRPr="004D1C50" w:rsidTr="00994912">
        <w:tc>
          <w:tcPr>
            <w:tcW w:w="566" w:type="dxa"/>
          </w:tcPr>
          <w:p w:rsidR="0099137B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1.6</w:t>
            </w:r>
          </w:p>
        </w:tc>
        <w:tc>
          <w:tcPr>
            <w:tcW w:w="707" w:type="dxa"/>
          </w:tcPr>
          <w:p w:rsidR="0099137B" w:rsidRPr="004D1C50" w:rsidRDefault="0099137B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3531" w:type="dxa"/>
          </w:tcPr>
          <w:p w:rsidR="0099137B" w:rsidRPr="004D1C50" w:rsidRDefault="00994912" w:rsidP="004D1C50">
            <w:pPr>
              <w:spacing w:before="100" w:beforeAutospacing="1" w:after="100" w:afterAutospacing="1"/>
              <w:contextualSpacing/>
              <w:jc w:val="both"/>
            </w:pPr>
            <w:r w:rsidRPr="00994912">
              <w:t>Структура, способы составления и планирования личного бюджета.</w:t>
            </w:r>
          </w:p>
        </w:tc>
        <w:tc>
          <w:tcPr>
            <w:tcW w:w="707" w:type="dxa"/>
          </w:tcPr>
          <w:p w:rsidR="0099137B" w:rsidRPr="004D1C50" w:rsidRDefault="00994912" w:rsidP="00A76F76">
            <w:pPr>
              <w:spacing w:before="100" w:beforeAutospacing="1" w:after="100" w:afterAutospacing="1"/>
              <w:contextualSpacing/>
              <w:jc w:val="center"/>
            </w:pPr>
            <w:r>
              <w:t>0,5</w:t>
            </w:r>
          </w:p>
        </w:tc>
        <w:tc>
          <w:tcPr>
            <w:tcW w:w="709" w:type="dxa"/>
          </w:tcPr>
          <w:p w:rsidR="0099137B" w:rsidRPr="004D1C50" w:rsidRDefault="00994912" w:rsidP="00A76F76">
            <w:pPr>
              <w:spacing w:before="100" w:beforeAutospacing="1" w:after="100" w:afterAutospacing="1"/>
              <w:contextualSpacing/>
              <w:jc w:val="center"/>
            </w:pPr>
            <w:r>
              <w:t>0,5</w:t>
            </w:r>
          </w:p>
        </w:tc>
        <w:tc>
          <w:tcPr>
            <w:tcW w:w="709" w:type="dxa"/>
          </w:tcPr>
          <w:p w:rsidR="0099137B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3102" w:type="dxa"/>
          </w:tcPr>
          <w:p w:rsidR="0099137B" w:rsidRPr="004D1C50" w:rsidRDefault="00C552AE" w:rsidP="00FD7C7C">
            <w:pPr>
              <w:spacing w:before="100" w:beforeAutospacing="1" w:after="100" w:afterAutospacing="1"/>
              <w:contextualSpacing/>
              <w:jc w:val="both"/>
            </w:pPr>
            <w:r>
              <w:t>Составлять бюджет личный/семейный</w:t>
            </w:r>
          </w:p>
        </w:tc>
      </w:tr>
      <w:tr w:rsidR="0099137B" w:rsidRPr="004D1C50" w:rsidTr="00994912">
        <w:tc>
          <w:tcPr>
            <w:tcW w:w="566" w:type="dxa"/>
          </w:tcPr>
          <w:p w:rsidR="0099137B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1.7</w:t>
            </w:r>
          </w:p>
        </w:tc>
        <w:tc>
          <w:tcPr>
            <w:tcW w:w="707" w:type="dxa"/>
          </w:tcPr>
          <w:p w:rsidR="0099137B" w:rsidRPr="004D1C50" w:rsidRDefault="0099137B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3531" w:type="dxa"/>
          </w:tcPr>
          <w:p w:rsidR="0099137B" w:rsidRPr="004D1C50" w:rsidRDefault="00994912" w:rsidP="004D1C50">
            <w:pPr>
              <w:spacing w:before="100" w:beforeAutospacing="1" w:after="100" w:afterAutospacing="1"/>
              <w:contextualSpacing/>
              <w:jc w:val="both"/>
            </w:pPr>
            <w:r>
              <w:t>Мини-проект «Срав</w:t>
            </w:r>
            <w:r w:rsidRPr="003211BD">
              <w:t>нительный анализ сберегательных альтернатив».</w:t>
            </w:r>
          </w:p>
        </w:tc>
        <w:tc>
          <w:tcPr>
            <w:tcW w:w="707" w:type="dxa"/>
          </w:tcPr>
          <w:p w:rsidR="0099137B" w:rsidRPr="004D1C50" w:rsidRDefault="0099137B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709" w:type="dxa"/>
          </w:tcPr>
          <w:p w:rsidR="0099137B" w:rsidRPr="004D1C50" w:rsidRDefault="00994912" w:rsidP="00A76F76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99137B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3102" w:type="dxa"/>
          </w:tcPr>
          <w:p w:rsidR="0099137B" w:rsidRPr="004D1C50" w:rsidRDefault="00FD7C7C" w:rsidP="00FD7C7C">
            <w:pPr>
              <w:spacing w:before="100" w:beforeAutospacing="1" w:after="100" w:afterAutospacing="1"/>
              <w:contextualSpacing/>
              <w:jc w:val="both"/>
            </w:pPr>
            <w:proofErr w:type="spellStart"/>
            <w:r w:rsidRPr="00FD7C7C">
              <w:rPr>
                <w:lang w:val="en-US"/>
              </w:rPr>
              <w:t>Представлять</w:t>
            </w:r>
            <w:proofErr w:type="spellEnd"/>
            <w:r w:rsidRPr="00FD7C7C">
              <w:rPr>
                <w:lang w:val="en-US"/>
              </w:rPr>
              <w:t xml:space="preserve"> </w:t>
            </w:r>
            <w:proofErr w:type="spellStart"/>
            <w:r w:rsidRPr="00FD7C7C">
              <w:rPr>
                <w:lang w:val="en-US"/>
              </w:rPr>
              <w:t>результаты</w:t>
            </w:r>
            <w:proofErr w:type="spellEnd"/>
            <w:r w:rsidRPr="00FD7C7C">
              <w:rPr>
                <w:lang w:val="en-US"/>
              </w:rPr>
              <w:t xml:space="preserve"> </w:t>
            </w:r>
            <w:proofErr w:type="spellStart"/>
            <w:r w:rsidRPr="00FD7C7C">
              <w:rPr>
                <w:lang w:val="en-US"/>
              </w:rPr>
              <w:t>своей</w:t>
            </w:r>
            <w:proofErr w:type="spellEnd"/>
            <w:r w:rsidRPr="00FD7C7C">
              <w:rPr>
                <w:lang w:val="en-US"/>
              </w:rPr>
              <w:t xml:space="preserve"> </w:t>
            </w:r>
            <w:proofErr w:type="spellStart"/>
            <w:r w:rsidRPr="00FD7C7C">
              <w:rPr>
                <w:lang w:val="en-US"/>
              </w:rPr>
              <w:t>деятельности</w:t>
            </w:r>
            <w:proofErr w:type="spellEnd"/>
          </w:p>
        </w:tc>
      </w:tr>
      <w:tr w:rsidR="0099137B" w:rsidRPr="004D1C50" w:rsidTr="00994912">
        <w:tc>
          <w:tcPr>
            <w:tcW w:w="566" w:type="dxa"/>
          </w:tcPr>
          <w:p w:rsidR="0099137B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1.8</w:t>
            </w:r>
          </w:p>
        </w:tc>
        <w:tc>
          <w:tcPr>
            <w:tcW w:w="707" w:type="dxa"/>
          </w:tcPr>
          <w:p w:rsidR="0099137B" w:rsidRPr="004D1C50" w:rsidRDefault="0099137B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3531" w:type="dxa"/>
          </w:tcPr>
          <w:p w:rsidR="0099137B" w:rsidRPr="004D1C50" w:rsidRDefault="00994912" w:rsidP="004D1C50">
            <w:pPr>
              <w:spacing w:before="100" w:beforeAutospacing="1" w:after="100" w:afterAutospacing="1"/>
              <w:contextualSpacing/>
              <w:jc w:val="both"/>
            </w:pPr>
            <w:r w:rsidRPr="00994912">
              <w:t>Практикум «Составление текущего и перспективного личного (семейного) бюджета».</w:t>
            </w:r>
          </w:p>
        </w:tc>
        <w:tc>
          <w:tcPr>
            <w:tcW w:w="707" w:type="dxa"/>
          </w:tcPr>
          <w:p w:rsidR="0099137B" w:rsidRPr="004D1C50" w:rsidRDefault="0099137B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709" w:type="dxa"/>
          </w:tcPr>
          <w:p w:rsidR="0099137B" w:rsidRPr="004D1C50" w:rsidRDefault="00994912" w:rsidP="00A76F76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99137B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3102" w:type="dxa"/>
          </w:tcPr>
          <w:p w:rsidR="0099137B" w:rsidRPr="004D1C50" w:rsidRDefault="00DE0EF5" w:rsidP="00FD7C7C">
            <w:pPr>
              <w:spacing w:before="100" w:beforeAutospacing="1" w:after="100" w:afterAutospacing="1"/>
              <w:contextualSpacing/>
              <w:jc w:val="both"/>
            </w:pPr>
            <w:r w:rsidRPr="00DE0EF5">
              <w:t>Освоение приёмов работы с экономической информацией, её осмысление</w:t>
            </w:r>
          </w:p>
        </w:tc>
      </w:tr>
      <w:tr w:rsidR="0099137B" w:rsidRPr="004D1C50" w:rsidTr="00994912">
        <w:tc>
          <w:tcPr>
            <w:tcW w:w="566" w:type="dxa"/>
          </w:tcPr>
          <w:p w:rsidR="0099137B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1.9</w:t>
            </w:r>
          </w:p>
        </w:tc>
        <w:tc>
          <w:tcPr>
            <w:tcW w:w="707" w:type="dxa"/>
          </w:tcPr>
          <w:p w:rsidR="0099137B" w:rsidRPr="004D1C50" w:rsidRDefault="0099137B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3531" w:type="dxa"/>
          </w:tcPr>
          <w:p w:rsidR="0099137B" w:rsidRPr="004D1C50" w:rsidRDefault="00994912" w:rsidP="004D1C50">
            <w:pPr>
              <w:spacing w:before="100" w:beforeAutospacing="1" w:after="100" w:afterAutospacing="1"/>
              <w:contextualSpacing/>
              <w:jc w:val="both"/>
            </w:pPr>
            <w:r w:rsidRPr="00994912">
              <w:t>Решение экономических задач «Анализ и коррекция личного финансового плана».</w:t>
            </w:r>
          </w:p>
        </w:tc>
        <w:tc>
          <w:tcPr>
            <w:tcW w:w="707" w:type="dxa"/>
          </w:tcPr>
          <w:p w:rsidR="0099137B" w:rsidRPr="004D1C50" w:rsidRDefault="00994912" w:rsidP="00A76F76">
            <w:pPr>
              <w:spacing w:before="100" w:beforeAutospacing="1" w:after="100" w:afterAutospacing="1"/>
              <w:contextualSpacing/>
              <w:jc w:val="center"/>
            </w:pPr>
            <w:r>
              <w:t>0,5</w:t>
            </w:r>
          </w:p>
        </w:tc>
        <w:tc>
          <w:tcPr>
            <w:tcW w:w="709" w:type="dxa"/>
          </w:tcPr>
          <w:p w:rsidR="0099137B" w:rsidRPr="004D1C50" w:rsidRDefault="00994912" w:rsidP="00A76F76">
            <w:pPr>
              <w:spacing w:before="100" w:beforeAutospacing="1" w:after="100" w:afterAutospacing="1"/>
              <w:contextualSpacing/>
              <w:jc w:val="center"/>
            </w:pPr>
            <w:r>
              <w:t>0,5</w:t>
            </w:r>
          </w:p>
        </w:tc>
        <w:tc>
          <w:tcPr>
            <w:tcW w:w="709" w:type="dxa"/>
          </w:tcPr>
          <w:p w:rsidR="0099137B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3102" w:type="dxa"/>
          </w:tcPr>
          <w:p w:rsidR="0099137B" w:rsidRPr="004D1C50" w:rsidRDefault="00FD7C7C" w:rsidP="00FD7C7C">
            <w:pPr>
              <w:spacing w:before="100" w:beforeAutospacing="1" w:after="100" w:afterAutospacing="1"/>
              <w:contextualSpacing/>
              <w:jc w:val="both"/>
            </w:pPr>
            <w:r w:rsidRPr="00FD7C7C">
              <w:t>Проводить простые расчёты по решению экономических задач</w:t>
            </w:r>
          </w:p>
        </w:tc>
      </w:tr>
      <w:tr w:rsidR="0099137B" w:rsidRPr="004D1C50" w:rsidTr="00994912">
        <w:tc>
          <w:tcPr>
            <w:tcW w:w="566" w:type="dxa"/>
          </w:tcPr>
          <w:p w:rsidR="0099137B" w:rsidRPr="004D1C50" w:rsidRDefault="004D1C50" w:rsidP="00A76F76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4D1C50">
              <w:rPr>
                <w:b/>
              </w:rPr>
              <w:t>2</w:t>
            </w:r>
          </w:p>
        </w:tc>
        <w:tc>
          <w:tcPr>
            <w:tcW w:w="707" w:type="dxa"/>
          </w:tcPr>
          <w:p w:rsidR="0099137B" w:rsidRPr="004D1C50" w:rsidRDefault="0099137B" w:rsidP="00A76F76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</w:tc>
        <w:tc>
          <w:tcPr>
            <w:tcW w:w="3531" w:type="dxa"/>
          </w:tcPr>
          <w:p w:rsidR="0099137B" w:rsidRPr="004D1C50" w:rsidRDefault="004D1C50" w:rsidP="004D1C50">
            <w:pPr>
              <w:spacing w:before="100" w:beforeAutospacing="1" w:after="100" w:afterAutospacing="1"/>
              <w:contextualSpacing/>
              <w:jc w:val="both"/>
              <w:rPr>
                <w:b/>
              </w:rPr>
            </w:pPr>
            <w:r w:rsidRPr="004D1C50">
              <w:rPr>
                <w:b/>
              </w:rPr>
              <w:t>Фондовый рынок: как его использовать для роста доходов</w:t>
            </w:r>
          </w:p>
        </w:tc>
        <w:tc>
          <w:tcPr>
            <w:tcW w:w="707" w:type="dxa"/>
          </w:tcPr>
          <w:p w:rsidR="0099137B" w:rsidRPr="004D1C50" w:rsidRDefault="004D1C50" w:rsidP="00A76F76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</w:tcPr>
          <w:p w:rsidR="0099137B" w:rsidRPr="004D1C50" w:rsidRDefault="004D1C50" w:rsidP="00A76F76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</w:tcPr>
          <w:p w:rsidR="0099137B" w:rsidRPr="004D1C50" w:rsidRDefault="004D1C50" w:rsidP="00A76F76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02" w:type="dxa"/>
          </w:tcPr>
          <w:p w:rsidR="0099137B" w:rsidRPr="004D1C50" w:rsidRDefault="0099137B" w:rsidP="00FD7C7C">
            <w:pPr>
              <w:spacing w:before="100" w:beforeAutospacing="1" w:after="100" w:afterAutospacing="1"/>
              <w:contextualSpacing/>
              <w:jc w:val="both"/>
              <w:rPr>
                <w:b/>
              </w:rPr>
            </w:pPr>
          </w:p>
        </w:tc>
      </w:tr>
      <w:tr w:rsidR="004D1C50" w:rsidRPr="004D1C50" w:rsidTr="00994912">
        <w:tc>
          <w:tcPr>
            <w:tcW w:w="566" w:type="dxa"/>
          </w:tcPr>
          <w:p w:rsid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2.1</w:t>
            </w:r>
          </w:p>
        </w:tc>
        <w:tc>
          <w:tcPr>
            <w:tcW w:w="707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3531" w:type="dxa"/>
          </w:tcPr>
          <w:p w:rsidR="004D1C50" w:rsidRPr="004D1C50" w:rsidRDefault="00994912" w:rsidP="00994912">
            <w:pPr>
              <w:spacing w:before="100" w:beforeAutospacing="1" w:after="100" w:afterAutospacing="1"/>
              <w:contextualSpacing/>
              <w:jc w:val="both"/>
            </w:pPr>
            <w:r>
              <w:t>С</w:t>
            </w:r>
            <w:r w:rsidRPr="00994912">
              <w:t>тратегии инвестирования</w:t>
            </w:r>
          </w:p>
        </w:tc>
        <w:tc>
          <w:tcPr>
            <w:tcW w:w="707" w:type="dxa"/>
          </w:tcPr>
          <w:p w:rsidR="004D1C50" w:rsidRPr="004D1C50" w:rsidRDefault="00994912" w:rsidP="00A76F76">
            <w:pPr>
              <w:spacing w:before="100" w:beforeAutospacing="1" w:after="100" w:afterAutospacing="1"/>
              <w:contextualSpacing/>
              <w:jc w:val="center"/>
            </w:pPr>
            <w:r>
              <w:t>0,5</w:t>
            </w:r>
          </w:p>
        </w:tc>
        <w:tc>
          <w:tcPr>
            <w:tcW w:w="709" w:type="dxa"/>
          </w:tcPr>
          <w:p w:rsidR="004D1C50" w:rsidRPr="004D1C50" w:rsidRDefault="00994912" w:rsidP="00A76F76">
            <w:pPr>
              <w:spacing w:before="100" w:beforeAutospacing="1" w:after="100" w:afterAutospacing="1"/>
              <w:contextualSpacing/>
              <w:jc w:val="center"/>
            </w:pPr>
            <w:r>
              <w:t>0,5</w:t>
            </w:r>
          </w:p>
        </w:tc>
        <w:tc>
          <w:tcPr>
            <w:tcW w:w="709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3102" w:type="dxa"/>
          </w:tcPr>
          <w:p w:rsidR="004D1C50" w:rsidRPr="004D1C50" w:rsidRDefault="00C552AE" w:rsidP="00FD7C7C">
            <w:pPr>
              <w:spacing w:before="100" w:beforeAutospacing="1" w:after="100" w:afterAutospacing="1"/>
              <w:contextualSpacing/>
              <w:jc w:val="both"/>
            </w:pPr>
            <w:r>
              <w:t>В</w:t>
            </w:r>
            <w:r w:rsidRPr="00C552AE">
              <w:t>ыбирать наиболее оптимальный вариант инвестирования</w:t>
            </w:r>
          </w:p>
        </w:tc>
      </w:tr>
      <w:tr w:rsidR="004D1C50" w:rsidRPr="004D1C50" w:rsidTr="00994912">
        <w:tc>
          <w:tcPr>
            <w:tcW w:w="566" w:type="dxa"/>
          </w:tcPr>
          <w:p w:rsid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2.2</w:t>
            </w:r>
          </w:p>
        </w:tc>
        <w:tc>
          <w:tcPr>
            <w:tcW w:w="707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3531" w:type="dxa"/>
          </w:tcPr>
          <w:p w:rsidR="004D1C50" w:rsidRPr="004D1C50" w:rsidRDefault="00994912" w:rsidP="00994912">
            <w:pPr>
              <w:spacing w:before="100" w:beforeAutospacing="1" w:after="100" w:afterAutospacing="1"/>
              <w:contextualSpacing/>
              <w:jc w:val="both"/>
            </w:pPr>
            <w:r>
              <w:t>Виды ценных бумаг.</w:t>
            </w:r>
          </w:p>
        </w:tc>
        <w:tc>
          <w:tcPr>
            <w:tcW w:w="707" w:type="dxa"/>
          </w:tcPr>
          <w:p w:rsidR="004D1C50" w:rsidRPr="004D1C50" w:rsidRDefault="00994912" w:rsidP="00A76F76">
            <w:pPr>
              <w:spacing w:before="100" w:beforeAutospacing="1" w:after="100" w:afterAutospacing="1"/>
              <w:contextualSpacing/>
              <w:jc w:val="center"/>
            </w:pPr>
            <w:r>
              <w:t>0,5</w:t>
            </w:r>
          </w:p>
        </w:tc>
        <w:tc>
          <w:tcPr>
            <w:tcW w:w="709" w:type="dxa"/>
          </w:tcPr>
          <w:p w:rsidR="004D1C50" w:rsidRPr="004D1C50" w:rsidRDefault="00994912" w:rsidP="00A76F76">
            <w:pPr>
              <w:spacing w:before="100" w:beforeAutospacing="1" w:after="100" w:afterAutospacing="1"/>
              <w:contextualSpacing/>
              <w:jc w:val="center"/>
            </w:pPr>
            <w:r>
              <w:t>0,5</w:t>
            </w:r>
          </w:p>
        </w:tc>
        <w:tc>
          <w:tcPr>
            <w:tcW w:w="709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3102" w:type="dxa"/>
          </w:tcPr>
          <w:p w:rsidR="004D1C50" w:rsidRPr="004D1C50" w:rsidRDefault="00C552AE" w:rsidP="00FD7C7C">
            <w:pPr>
              <w:spacing w:before="100" w:beforeAutospacing="1" w:after="100" w:afterAutospacing="1"/>
              <w:contextualSpacing/>
              <w:jc w:val="both"/>
            </w:pPr>
            <w:r>
              <w:t>Различать виды ценных бумаг</w:t>
            </w:r>
          </w:p>
        </w:tc>
      </w:tr>
      <w:tr w:rsidR="004D1C50" w:rsidRPr="004D1C50" w:rsidTr="00994912">
        <w:tc>
          <w:tcPr>
            <w:tcW w:w="566" w:type="dxa"/>
          </w:tcPr>
          <w:p w:rsid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2.3</w:t>
            </w:r>
          </w:p>
        </w:tc>
        <w:tc>
          <w:tcPr>
            <w:tcW w:w="707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3531" w:type="dxa"/>
          </w:tcPr>
          <w:p w:rsidR="004D1C50" w:rsidRPr="004D1C50" w:rsidRDefault="00FD7C7C" w:rsidP="00994912">
            <w:pPr>
              <w:spacing w:before="100" w:beforeAutospacing="1" w:after="100" w:afterAutospacing="1"/>
              <w:contextualSpacing/>
              <w:jc w:val="both"/>
            </w:pPr>
            <w:r>
              <w:t>Практикум «</w:t>
            </w:r>
            <w:r w:rsidRPr="00FD7C7C">
              <w:t>Граждане на рынке ценных бумаг</w:t>
            </w:r>
            <w:r>
              <w:t>»</w:t>
            </w:r>
          </w:p>
        </w:tc>
        <w:tc>
          <w:tcPr>
            <w:tcW w:w="707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709" w:type="dxa"/>
          </w:tcPr>
          <w:p w:rsidR="004D1C50" w:rsidRPr="004D1C50" w:rsidRDefault="00FD7C7C" w:rsidP="00A76F76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3102" w:type="dxa"/>
          </w:tcPr>
          <w:p w:rsidR="004D1C50" w:rsidRPr="004D1C50" w:rsidRDefault="00C552AE" w:rsidP="00FD7C7C">
            <w:pPr>
              <w:spacing w:before="100" w:beforeAutospacing="1" w:after="100" w:afterAutospacing="1"/>
              <w:contextualSpacing/>
              <w:jc w:val="both"/>
            </w:pPr>
            <w:r w:rsidRPr="00C552AE">
              <w:t>Оценивать доходность инвестиций</w:t>
            </w:r>
          </w:p>
        </w:tc>
      </w:tr>
      <w:tr w:rsidR="004D1C50" w:rsidRPr="004D1C50" w:rsidTr="00994912">
        <w:tc>
          <w:tcPr>
            <w:tcW w:w="566" w:type="dxa"/>
          </w:tcPr>
          <w:p w:rsid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2.4</w:t>
            </w:r>
          </w:p>
        </w:tc>
        <w:tc>
          <w:tcPr>
            <w:tcW w:w="707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3531" w:type="dxa"/>
          </w:tcPr>
          <w:p w:rsidR="004D1C50" w:rsidRPr="004D1C50" w:rsidRDefault="00994912" w:rsidP="00994912">
            <w:pPr>
              <w:spacing w:before="100" w:beforeAutospacing="1" w:after="100" w:afterAutospacing="1"/>
              <w:contextualSpacing/>
              <w:jc w:val="both"/>
            </w:pPr>
            <w:r>
              <w:t>Мини-исследование «</w:t>
            </w:r>
            <w:r w:rsidRPr="00994912">
              <w:t>Зачем нужны паевые инвестиционные фонды</w:t>
            </w:r>
            <w:r>
              <w:t>»</w:t>
            </w:r>
          </w:p>
        </w:tc>
        <w:tc>
          <w:tcPr>
            <w:tcW w:w="707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709" w:type="dxa"/>
          </w:tcPr>
          <w:p w:rsidR="004D1C50" w:rsidRPr="004D1C50" w:rsidRDefault="00994912" w:rsidP="00A76F76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3102" w:type="dxa"/>
          </w:tcPr>
          <w:p w:rsidR="004D1C50" w:rsidRPr="004D1C50" w:rsidRDefault="00C552AE" w:rsidP="00FD7C7C">
            <w:pPr>
              <w:spacing w:before="100" w:beforeAutospacing="1" w:after="100" w:afterAutospacing="1"/>
              <w:contextualSpacing/>
              <w:jc w:val="both"/>
            </w:pPr>
            <w:r w:rsidRPr="00C552AE">
              <w:t>Обосновывать принятие финансового решения</w:t>
            </w:r>
          </w:p>
        </w:tc>
      </w:tr>
      <w:tr w:rsidR="004D1C50" w:rsidRPr="004D1C50" w:rsidTr="00994912">
        <w:tc>
          <w:tcPr>
            <w:tcW w:w="566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4D1C50">
              <w:rPr>
                <w:b/>
              </w:rPr>
              <w:t>3</w:t>
            </w:r>
          </w:p>
        </w:tc>
        <w:tc>
          <w:tcPr>
            <w:tcW w:w="707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</w:tc>
        <w:tc>
          <w:tcPr>
            <w:tcW w:w="3531" w:type="dxa"/>
          </w:tcPr>
          <w:p w:rsidR="004D1C50" w:rsidRPr="004D1C50" w:rsidRDefault="004D1C50" w:rsidP="004D1C50">
            <w:pPr>
              <w:spacing w:before="100" w:beforeAutospacing="1" w:after="100" w:afterAutospacing="1"/>
              <w:contextualSpacing/>
              <w:jc w:val="both"/>
              <w:rPr>
                <w:b/>
              </w:rPr>
            </w:pPr>
            <w:r w:rsidRPr="004D1C50">
              <w:rPr>
                <w:b/>
              </w:rPr>
              <w:t>Инвестиции</w:t>
            </w:r>
          </w:p>
        </w:tc>
        <w:tc>
          <w:tcPr>
            <w:tcW w:w="707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02" w:type="dxa"/>
          </w:tcPr>
          <w:p w:rsidR="004D1C50" w:rsidRPr="004D1C50" w:rsidRDefault="004D1C50" w:rsidP="00FD7C7C">
            <w:pPr>
              <w:spacing w:before="100" w:beforeAutospacing="1" w:after="100" w:afterAutospacing="1"/>
              <w:contextualSpacing/>
              <w:jc w:val="both"/>
              <w:rPr>
                <w:b/>
              </w:rPr>
            </w:pPr>
          </w:p>
        </w:tc>
      </w:tr>
      <w:tr w:rsidR="004D1C50" w:rsidRPr="004D1C50" w:rsidTr="00994912">
        <w:tc>
          <w:tcPr>
            <w:tcW w:w="566" w:type="dxa"/>
          </w:tcPr>
          <w:p w:rsid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3.1</w:t>
            </w:r>
          </w:p>
        </w:tc>
        <w:tc>
          <w:tcPr>
            <w:tcW w:w="707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3531" w:type="dxa"/>
          </w:tcPr>
          <w:p w:rsidR="004D1C50" w:rsidRPr="004D1C50" w:rsidRDefault="00FD7C7C" w:rsidP="00FD7C7C">
            <w:pPr>
              <w:spacing w:before="100" w:beforeAutospacing="1" w:after="100" w:afterAutospacing="1"/>
              <w:contextualSpacing/>
              <w:jc w:val="both"/>
            </w:pPr>
            <w:r>
              <w:t>Мини-исследование «Способы инвестирования, доступные физическим лицам»</w:t>
            </w:r>
          </w:p>
        </w:tc>
        <w:tc>
          <w:tcPr>
            <w:tcW w:w="707" w:type="dxa"/>
          </w:tcPr>
          <w:p w:rsidR="004D1C50" w:rsidRPr="004D1C50" w:rsidRDefault="00FD7C7C" w:rsidP="00A76F76">
            <w:pPr>
              <w:spacing w:before="100" w:beforeAutospacing="1" w:after="100" w:afterAutospacing="1"/>
              <w:contextualSpacing/>
              <w:jc w:val="center"/>
            </w:pPr>
            <w:r>
              <w:t>0,5</w:t>
            </w:r>
          </w:p>
        </w:tc>
        <w:tc>
          <w:tcPr>
            <w:tcW w:w="709" w:type="dxa"/>
          </w:tcPr>
          <w:p w:rsidR="004D1C50" w:rsidRPr="004D1C50" w:rsidRDefault="00FD7C7C" w:rsidP="00A76F76">
            <w:pPr>
              <w:spacing w:before="100" w:beforeAutospacing="1" w:after="100" w:afterAutospacing="1"/>
              <w:contextualSpacing/>
              <w:jc w:val="center"/>
            </w:pPr>
            <w:r>
              <w:t>0,5</w:t>
            </w:r>
          </w:p>
        </w:tc>
        <w:tc>
          <w:tcPr>
            <w:tcW w:w="709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3102" w:type="dxa"/>
          </w:tcPr>
          <w:p w:rsidR="004D1C50" w:rsidRPr="004D1C50" w:rsidRDefault="00DE0EF5" w:rsidP="00FD7C7C">
            <w:pPr>
              <w:spacing w:before="100" w:beforeAutospacing="1" w:after="100" w:afterAutospacing="1"/>
              <w:contextualSpacing/>
              <w:jc w:val="both"/>
            </w:pPr>
            <w:r w:rsidRPr="00DE0EF5">
              <w:t>Освоение приёмов работы с экономической информацией, её осмысление</w:t>
            </w:r>
          </w:p>
        </w:tc>
      </w:tr>
      <w:tr w:rsidR="004D1C50" w:rsidRPr="004D1C50" w:rsidTr="00994912">
        <w:tc>
          <w:tcPr>
            <w:tcW w:w="566" w:type="dxa"/>
          </w:tcPr>
          <w:p w:rsid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3.2</w:t>
            </w:r>
          </w:p>
        </w:tc>
        <w:tc>
          <w:tcPr>
            <w:tcW w:w="707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3531" w:type="dxa"/>
          </w:tcPr>
          <w:p w:rsidR="004D1C50" w:rsidRPr="004D1C50" w:rsidRDefault="00FD7C7C" w:rsidP="00FD7C7C">
            <w:pPr>
              <w:spacing w:before="100" w:beforeAutospacing="1" w:after="100" w:afterAutospacing="1"/>
              <w:contextualSpacing/>
              <w:jc w:val="both"/>
            </w:pPr>
            <w:r w:rsidRPr="00FD7C7C">
              <w:t>Диверсификация активов как способ снижения рисков</w:t>
            </w:r>
          </w:p>
        </w:tc>
        <w:tc>
          <w:tcPr>
            <w:tcW w:w="707" w:type="dxa"/>
          </w:tcPr>
          <w:p w:rsidR="004D1C50" w:rsidRPr="004D1C50" w:rsidRDefault="00FD7C7C" w:rsidP="00A76F76">
            <w:pPr>
              <w:spacing w:before="100" w:beforeAutospacing="1" w:after="100" w:afterAutospacing="1"/>
              <w:contextualSpacing/>
              <w:jc w:val="center"/>
            </w:pPr>
            <w:r>
              <w:t>0,5</w:t>
            </w:r>
          </w:p>
        </w:tc>
        <w:tc>
          <w:tcPr>
            <w:tcW w:w="709" w:type="dxa"/>
          </w:tcPr>
          <w:p w:rsidR="004D1C50" w:rsidRPr="004D1C50" w:rsidRDefault="00FD7C7C" w:rsidP="00A76F76">
            <w:pPr>
              <w:spacing w:before="100" w:beforeAutospacing="1" w:after="100" w:afterAutospacing="1"/>
              <w:contextualSpacing/>
              <w:jc w:val="center"/>
            </w:pPr>
            <w:r>
              <w:t>0,5</w:t>
            </w:r>
          </w:p>
        </w:tc>
        <w:tc>
          <w:tcPr>
            <w:tcW w:w="709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3102" w:type="dxa"/>
          </w:tcPr>
          <w:p w:rsidR="004D1C50" w:rsidRPr="004D1C50" w:rsidRDefault="00C552AE" w:rsidP="00FD7C7C">
            <w:pPr>
              <w:spacing w:before="100" w:beforeAutospacing="1" w:after="100" w:afterAutospacing="1"/>
              <w:contextualSpacing/>
              <w:jc w:val="both"/>
            </w:pPr>
            <w:r>
              <w:t>С</w:t>
            </w:r>
            <w:r w:rsidRPr="00C552AE">
              <w:t>равнивать котировки акций во времени</w:t>
            </w:r>
          </w:p>
        </w:tc>
      </w:tr>
      <w:tr w:rsidR="004D1C50" w:rsidRPr="004D1C50" w:rsidTr="00994912">
        <w:tc>
          <w:tcPr>
            <w:tcW w:w="566" w:type="dxa"/>
          </w:tcPr>
          <w:p w:rsid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lastRenderedPageBreak/>
              <w:t>3.3</w:t>
            </w:r>
          </w:p>
        </w:tc>
        <w:tc>
          <w:tcPr>
            <w:tcW w:w="707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3531" w:type="dxa"/>
          </w:tcPr>
          <w:p w:rsidR="004D1C50" w:rsidRPr="004D1C50" w:rsidRDefault="00FD7C7C" w:rsidP="00FD7C7C">
            <w:pPr>
              <w:spacing w:before="100" w:beforeAutospacing="1" w:after="100" w:afterAutospacing="1"/>
              <w:contextualSpacing/>
              <w:jc w:val="both"/>
            </w:pPr>
            <w:r w:rsidRPr="00FD7C7C">
              <w:t>Решение экономических задач</w:t>
            </w:r>
            <w:r>
              <w:t xml:space="preserve"> «Подсчитаем доход?»</w:t>
            </w:r>
          </w:p>
        </w:tc>
        <w:tc>
          <w:tcPr>
            <w:tcW w:w="707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709" w:type="dxa"/>
          </w:tcPr>
          <w:p w:rsidR="004D1C50" w:rsidRPr="004D1C50" w:rsidRDefault="001B59E6" w:rsidP="00A76F76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3102" w:type="dxa"/>
          </w:tcPr>
          <w:p w:rsidR="004D1C50" w:rsidRPr="004D1C50" w:rsidRDefault="00FD7C7C" w:rsidP="00FD7C7C">
            <w:pPr>
              <w:spacing w:before="100" w:beforeAutospacing="1" w:after="100" w:afterAutospacing="1"/>
              <w:contextualSpacing/>
              <w:jc w:val="both"/>
            </w:pPr>
            <w:r w:rsidRPr="00F0462C">
              <w:t>Проводить простые расчёты по решению экономических задач</w:t>
            </w:r>
          </w:p>
        </w:tc>
      </w:tr>
      <w:tr w:rsidR="004D1C50" w:rsidRPr="004D1C50" w:rsidTr="00994912">
        <w:tc>
          <w:tcPr>
            <w:tcW w:w="566" w:type="dxa"/>
          </w:tcPr>
          <w:p w:rsid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3.4</w:t>
            </w:r>
          </w:p>
        </w:tc>
        <w:tc>
          <w:tcPr>
            <w:tcW w:w="707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3531" w:type="dxa"/>
          </w:tcPr>
          <w:p w:rsidR="004D1C50" w:rsidRPr="004D1C50" w:rsidRDefault="00FD7C7C" w:rsidP="00FD7C7C">
            <w:pPr>
              <w:spacing w:before="100" w:beforeAutospacing="1" w:after="100" w:afterAutospacing="1"/>
              <w:contextualSpacing/>
              <w:jc w:val="both"/>
            </w:pPr>
            <w:r>
              <w:t xml:space="preserve">Кейс «Куда вложить деньги» </w:t>
            </w:r>
          </w:p>
        </w:tc>
        <w:tc>
          <w:tcPr>
            <w:tcW w:w="707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709" w:type="dxa"/>
          </w:tcPr>
          <w:p w:rsidR="004D1C50" w:rsidRPr="004D1C50" w:rsidRDefault="00FD7C7C" w:rsidP="00A76F76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3102" w:type="dxa"/>
          </w:tcPr>
          <w:p w:rsidR="004D1C50" w:rsidRPr="004D1C50" w:rsidRDefault="00C552AE" w:rsidP="00FD7C7C">
            <w:pPr>
              <w:spacing w:before="100" w:beforeAutospacing="1" w:after="100" w:afterAutospacing="1"/>
              <w:contextualSpacing/>
              <w:jc w:val="both"/>
            </w:pPr>
            <w:r w:rsidRPr="00C552AE">
              <w:t>Обосновывать принятие финансового решения</w:t>
            </w:r>
          </w:p>
        </w:tc>
      </w:tr>
      <w:tr w:rsidR="004D1C50" w:rsidRPr="004D1C50" w:rsidTr="00994912">
        <w:tc>
          <w:tcPr>
            <w:tcW w:w="566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4D1C50">
              <w:rPr>
                <w:b/>
              </w:rPr>
              <w:t>4</w:t>
            </w:r>
          </w:p>
        </w:tc>
        <w:tc>
          <w:tcPr>
            <w:tcW w:w="707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</w:tc>
        <w:tc>
          <w:tcPr>
            <w:tcW w:w="3531" w:type="dxa"/>
          </w:tcPr>
          <w:p w:rsidR="004D1C50" w:rsidRPr="004D1C50" w:rsidRDefault="004D1C50" w:rsidP="004D1C50">
            <w:pPr>
              <w:spacing w:before="100" w:beforeAutospacing="1" w:after="100" w:afterAutospacing="1"/>
              <w:contextualSpacing/>
              <w:jc w:val="both"/>
              <w:rPr>
                <w:b/>
              </w:rPr>
            </w:pPr>
            <w:r w:rsidRPr="004D1C50">
              <w:rPr>
                <w:b/>
              </w:rPr>
              <w:t>Расчетно-кассовые операции</w:t>
            </w:r>
          </w:p>
        </w:tc>
        <w:tc>
          <w:tcPr>
            <w:tcW w:w="707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02" w:type="dxa"/>
          </w:tcPr>
          <w:p w:rsidR="004D1C50" w:rsidRPr="004D1C50" w:rsidRDefault="004D1C50" w:rsidP="00FD7C7C">
            <w:pPr>
              <w:spacing w:before="100" w:beforeAutospacing="1" w:after="100" w:afterAutospacing="1"/>
              <w:contextualSpacing/>
              <w:jc w:val="both"/>
              <w:rPr>
                <w:b/>
              </w:rPr>
            </w:pPr>
          </w:p>
        </w:tc>
      </w:tr>
      <w:tr w:rsidR="004D1C50" w:rsidRPr="004D1C50" w:rsidTr="00994912">
        <w:tc>
          <w:tcPr>
            <w:tcW w:w="566" w:type="dxa"/>
          </w:tcPr>
          <w:p w:rsid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4.1</w:t>
            </w:r>
          </w:p>
        </w:tc>
        <w:tc>
          <w:tcPr>
            <w:tcW w:w="707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3531" w:type="dxa"/>
          </w:tcPr>
          <w:p w:rsidR="004D1C50" w:rsidRPr="004D1C50" w:rsidRDefault="005F524E" w:rsidP="005F524E">
            <w:pPr>
              <w:spacing w:before="100" w:beforeAutospacing="1" w:after="100" w:afterAutospacing="1"/>
              <w:contextualSpacing/>
              <w:jc w:val="both"/>
            </w:pPr>
            <w:r>
              <w:t>Б</w:t>
            </w:r>
            <w:r w:rsidRPr="005F524E">
              <w:t>анковские операции для физических лиц</w:t>
            </w:r>
          </w:p>
        </w:tc>
        <w:tc>
          <w:tcPr>
            <w:tcW w:w="707" w:type="dxa"/>
          </w:tcPr>
          <w:p w:rsidR="004D1C50" w:rsidRPr="004D1C50" w:rsidRDefault="001B59E6" w:rsidP="00A76F76">
            <w:pPr>
              <w:spacing w:before="100" w:beforeAutospacing="1" w:after="100" w:afterAutospacing="1"/>
              <w:contextualSpacing/>
              <w:jc w:val="center"/>
            </w:pPr>
            <w:r>
              <w:t>0,5</w:t>
            </w:r>
          </w:p>
        </w:tc>
        <w:tc>
          <w:tcPr>
            <w:tcW w:w="709" w:type="dxa"/>
          </w:tcPr>
          <w:p w:rsidR="004D1C50" w:rsidRPr="004D1C50" w:rsidRDefault="001B59E6" w:rsidP="00A76F76">
            <w:pPr>
              <w:spacing w:before="100" w:beforeAutospacing="1" w:after="100" w:afterAutospacing="1"/>
              <w:contextualSpacing/>
              <w:jc w:val="center"/>
            </w:pPr>
            <w:r>
              <w:t>0,5</w:t>
            </w:r>
          </w:p>
        </w:tc>
        <w:tc>
          <w:tcPr>
            <w:tcW w:w="709" w:type="dxa"/>
          </w:tcPr>
          <w:p w:rsid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3102" w:type="dxa"/>
          </w:tcPr>
          <w:p w:rsidR="004D1C50" w:rsidRPr="004D1C50" w:rsidRDefault="0070389E" w:rsidP="00FD7C7C">
            <w:pPr>
              <w:spacing w:before="100" w:beforeAutospacing="1" w:after="100" w:afterAutospacing="1"/>
              <w:contextualSpacing/>
              <w:jc w:val="both"/>
            </w:pPr>
            <w:r>
              <w:t>И</w:t>
            </w:r>
            <w:r w:rsidRPr="0070389E">
              <w:t>скать и интерпретировать актуальную информацию</w:t>
            </w:r>
          </w:p>
        </w:tc>
      </w:tr>
      <w:tr w:rsidR="004D1C50" w:rsidRPr="004D1C50" w:rsidTr="00994912">
        <w:tc>
          <w:tcPr>
            <w:tcW w:w="566" w:type="dxa"/>
          </w:tcPr>
          <w:p w:rsid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4.2</w:t>
            </w:r>
          </w:p>
        </w:tc>
        <w:tc>
          <w:tcPr>
            <w:tcW w:w="707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3531" w:type="dxa"/>
          </w:tcPr>
          <w:p w:rsidR="004D1C50" w:rsidRPr="004D1C50" w:rsidRDefault="005F524E" w:rsidP="005F524E">
            <w:pPr>
              <w:spacing w:before="100" w:beforeAutospacing="1" w:after="100" w:afterAutospacing="1"/>
              <w:contextualSpacing/>
              <w:jc w:val="both"/>
            </w:pPr>
            <w:r w:rsidRPr="005F524E">
              <w:t>Виды платежных средств</w:t>
            </w:r>
            <w:r w:rsidR="001B59E6">
              <w:t>.</w:t>
            </w:r>
          </w:p>
        </w:tc>
        <w:tc>
          <w:tcPr>
            <w:tcW w:w="707" w:type="dxa"/>
          </w:tcPr>
          <w:p w:rsidR="004D1C50" w:rsidRPr="004D1C50" w:rsidRDefault="001B59E6" w:rsidP="00A76F76">
            <w:pPr>
              <w:spacing w:before="100" w:beforeAutospacing="1" w:after="100" w:afterAutospacing="1"/>
              <w:contextualSpacing/>
              <w:jc w:val="center"/>
            </w:pPr>
            <w:r>
              <w:t>0,5</w:t>
            </w:r>
          </w:p>
        </w:tc>
        <w:tc>
          <w:tcPr>
            <w:tcW w:w="709" w:type="dxa"/>
          </w:tcPr>
          <w:p w:rsidR="004D1C50" w:rsidRPr="004D1C50" w:rsidRDefault="001B59E6" w:rsidP="00A76F76">
            <w:pPr>
              <w:spacing w:before="100" w:beforeAutospacing="1" w:after="100" w:afterAutospacing="1"/>
              <w:contextualSpacing/>
              <w:jc w:val="center"/>
            </w:pPr>
            <w:r>
              <w:t>0,5</w:t>
            </w:r>
          </w:p>
        </w:tc>
        <w:tc>
          <w:tcPr>
            <w:tcW w:w="709" w:type="dxa"/>
          </w:tcPr>
          <w:p w:rsid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3102" w:type="dxa"/>
          </w:tcPr>
          <w:p w:rsidR="004D1C50" w:rsidRPr="004D1C50" w:rsidRDefault="0070389E" w:rsidP="00FD7C7C">
            <w:pPr>
              <w:spacing w:before="100" w:beforeAutospacing="1" w:after="100" w:afterAutospacing="1"/>
              <w:contextualSpacing/>
              <w:jc w:val="both"/>
            </w:pPr>
            <w:r>
              <w:t>Знать виды платежных средств</w:t>
            </w:r>
          </w:p>
        </w:tc>
      </w:tr>
      <w:tr w:rsidR="004D1C50" w:rsidRPr="004D1C50" w:rsidTr="00994912">
        <w:tc>
          <w:tcPr>
            <w:tcW w:w="566" w:type="dxa"/>
          </w:tcPr>
          <w:p w:rsid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4.3</w:t>
            </w:r>
          </w:p>
        </w:tc>
        <w:tc>
          <w:tcPr>
            <w:tcW w:w="707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3531" w:type="dxa"/>
          </w:tcPr>
          <w:p w:rsidR="004D1C50" w:rsidRPr="004D1C50" w:rsidRDefault="001B59E6" w:rsidP="001B59E6">
            <w:pPr>
              <w:spacing w:before="100" w:beforeAutospacing="1" w:after="100" w:afterAutospacing="1"/>
              <w:contextualSpacing/>
              <w:jc w:val="both"/>
            </w:pPr>
            <w:r>
              <w:t>Практикум «Заключаем договор о бан</w:t>
            </w:r>
            <w:r w:rsidRPr="001B59E6">
              <w:t>ков</w:t>
            </w:r>
            <w:r>
              <w:t>ском обслуживании с помощью бан</w:t>
            </w:r>
            <w:r w:rsidRPr="001B59E6">
              <w:t>ковской карты</w:t>
            </w:r>
            <w:r>
              <w:t>»</w:t>
            </w:r>
            <w:r w:rsidRPr="001B59E6">
              <w:t xml:space="preserve">. </w:t>
            </w:r>
          </w:p>
        </w:tc>
        <w:tc>
          <w:tcPr>
            <w:tcW w:w="707" w:type="dxa"/>
          </w:tcPr>
          <w:p w:rsidR="004D1C50" w:rsidRPr="004D1C50" w:rsidRDefault="001B59E6" w:rsidP="00A76F76">
            <w:pPr>
              <w:spacing w:before="100" w:beforeAutospacing="1" w:after="100" w:afterAutospacing="1"/>
              <w:contextualSpacing/>
              <w:jc w:val="center"/>
            </w:pPr>
            <w:r>
              <w:t>0,5</w:t>
            </w:r>
          </w:p>
        </w:tc>
        <w:tc>
          <w:tcPr>
            <w:tcW w:w="709" w:type="dxa"/>
          </w:tcPr>
          <w:p w:rsidR="004D1C50" w:rsidRPr="004D1C50" w:rsidRDefault="001B59E6" w:rsidP="00A76F76">
            <w:pPr>
              <w:spacing w:before="100" w:beforeAutospacing="1" w:after="100" w:afterAutospacing="1"/>
              <w:contextualSpacing/>
              <w:jc w:val="center"/>
            </w:pPr>
            <w:r>
              <w:t>0,5</w:t>
            </w:r>
          </w:p>
        </w:tc>
        <w:tc>
          <w:tcPr>
            <w:tcW w:w="709" w:type="dxa"/>
          </w:tcPr>
          <w:p w:rsid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3102" w:type="dxa"/>
          </w:tcPr>
          <w:p w:rsidR="004D1C50" w:rsidRPr="004D1C50" w:rsidRDefault="00DE0EF5" w:rsidP="00FD7C7C">
            <w:pPr>
              <w:spacing w:before="100" w:beforeAutospacing="1" w:after="100" w:afterAutospacing="1"/>
              <w:contextualSpacing/>
              <w:jc w:val="both"/>
            </w:pPr>
            <w:r w:rsidRPr="00DE0EF5">
              <w:t>Освоение приёмов работы с экономической информацией, её осмысление</w:t>
            </w:r>
          </w:p>
        </w:tc>
      </w:tr>
      <w:tr w:rsidR="004D1C50" w:rsidRPr="004D1C50" w:rsidTr="00994912">
        <w:tc>
          <w:tcPr>
            <w:tcW w:w="566" w:type="dxa"/>
          </w:tcPr>
          <w:p w:rsid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4.4</w:t>
            </w:r>
          </w:p>
        </w:tc>
        <w:tc>
          <w:tcPr>
            <w:tcW w:w="707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3531" w:type="dxa"/>
          </w:tcPr>
          <w:p w:rsidR="004D1C50" w:rsidRPr="004D1C50" w:rsidRDefault="001B59E6" w:rsidP="005F524E">
            <w:pPr>
              <w:spacing w:before="100" w:beforeAutospacing="1" w:after="100" w:afterAutospacing="1"/>
              <w:contextualSpacing/>
              <w:jc w:val="both"/>
            </w:pPr>
            <w:r>
              <w:t>Круглый стол «</w:t>
            </w:r>
            <w:r w:rsidRPr="001B59E6">
              <w:t>Формирование навыков безопасного поведе</w:t>
            </w:r>
            <w:r>
              <w:t>ния владельца банковской карты»</w:t>
            </w:r>
          </w:p>
        </w:tc>
        <w:tc>
          <w:tcPr>
            <w:tcW w:w="707" w:type="dxa"/>
          </w:tcPr>
          <w:p w:rsidR="004D1C50" w:rsidRPr="004D1C50" w:rsidRDefault="001B59E6" w:rsidP="00A76F76">
            <w:pPr>
              <w:spacing w:before="100" w:beforeAutospacing="1" w:after="100" w:afterAutospacing="1"/>
              <w:contextualSpacing/>
              <w:jc w:val="center"/>
            </w:pPr>
            <w:r>
              <w:t>0,5</w:t>
            </w:r>
          </w:p>
        </w:tc>
        <w:tc>
          <w:tcPr>
            <w:tcW w:w="709" w:type="dxa"/>
          </w:tcPr>
          <w:p w:rsidR="004D1C50" w:rsidRPr="004D1C50" w:rsidRDefault="001B59E6" w:rsidP="00A76F76">
            <w:pPr>
              <w:spacing w:before="100" w:beforeAutospacing="1" w:after="100" w:afterAutospacing="1"/>
              <w:contextualSpacing/>
              <w:jc w:val="center"/>
            </w:pPr>
            <w:r>
              <w:t>0,5</w:t>
            </w:r>
          </w:p>
        </w:tc>
        <w:tc>
          <w:tcPr>
            <w:tcW w:w="709" w:type="dxa"/>
          </w:tcPr>
          <w:p w:rsid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3102" w:type="dxa"/>
          </w:tcPr>
          <w:p w:rsidR="004D1C50" w:rsidRPr="004D1C50" w:rsidRDefault="0070389E" w:rsidP="00FD7C7C">
            <w:pPr>
              <w:spacing w:before="100" w:beforeAutospacing="1" w:after="100" w:afterAutospacing="1"/>
              <w:contextualSpacing/>
              <w:jc w:val="both"/>
            </w:pPr>
            <w:r w:rsidRPr="0070389E">
              <w:t>Работать с информацией для принятия финансовых решений</w:t>
            </w:r>
          </w:p>
        </w:tc>
      </w:tr>
      <w:tr w:rsidR="004D1C50" w:rsidRPr="004D1C50" w:rsidTr="00994912">
        <w:tc>
          <w:tcPr>
            <w:tcW w:w="566" w:type="dxa"/>
          </w:tcPr>
          <w:p w:rsid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4.5</w:t>
            </w:r>
          </w:p>
        </w:tc>
        <w:tc>
          <w:tcPr>
            <w:tcW w:w="707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3531" w:type="dxa"/>
          </w:tcPr>
          <w:p w:rsidR="004D1C50" w:rsidRPr="004D1C50" w:rsidRDefault="001B59E6" w:rsidP="005F524E">
            <w:pPr>
              <w:spacing w:before="100" w:beforeAutospacing="1" w:after="100" w:afterAutospacing="1"/>
              <w:contextualSpacing/>
              <w:jc w:val="both"/>
            </w:pPr>
            <w:proofErr w:type="spellStart"/>
            <w:r>
              <w:t>Квест</w:t>
            </w:r>
            <w:proofErr w:type="spellEnd"/>
            <w:r>
              <w:t xml:space="preserve"> «В</w:t>
            </w:r>
            <w:r w:rsidRPr="001B59E6">
              <w:t>алютно-обменные операции</w:t>
            </w:r>
            <w:r>
              <w:t>»</w:t>
            </w:r>
          </w:p>
        </w:tc>
        <w:tc>
          <w:tcPr>
            <w:tcW w:w="707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709" w:type="dxa"/>
          </w:tcPr>
          <w:p w:rsidR="004D1C50" w:rsidRPr="004D1C50" w:rsidRDefault="001B59E6" w:rsidP="00A76F76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3102" w:type="dxa"/>
          </w:tcPr>
          <w:p w:rsidR="004D1C50" w:rsidRPr="004D1C50" w:rsidRDefault="007241D8" w:rsidP="00FD7C7C">
            <w:pPr>
              <w:spacing w:before="100" w:beforeAutospacing="1" w:after="100" w:afterAutospacing="1"/>
              <w:contextualSpacing/>
              <w:jc w:val="both"/>
            </w:pPr>
            <w:r>
              <w:t>С</w:t>
            </w:r>
            <w:r w:rsidRPr="007241D8">
              <w:t>оотносить риски и доходность</w:t>
            </w:r>
          </w:p>
        </w:tc>
      </w:tr>
      <w:tr w:rsidR="004D1C50" w:rsidRPr="004D1C50" w:rsidTr="00994912">
        <w:tc>
          <w:tcPr>
            <w:tcW w:w="566" w:type="dxa"/>
          </w:tcPr>
          <w:p w:rsid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4.6</w:t>
            </w:r>
          </w:p>
        </w:tc>
        <w:tc>
          <w:tcPr>
            <w:tcW w:w="707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3531" w:type="dxa"/>
          </w:tcPr>
          <w:p w:rsidR="004D1C50" w:rsidRPr="004D1C50" w:rsidRDefault="001B59E6" w:rsidP="005F524E">
            <w:pPr>
              <w:spacing w:before="100" w:beforeAutospacing="1" w:after="100" w:afterAutospacing="1"/>
              <w:contextualSpacing/>
              <w:jc w:val="both"/>
            </w:pPr>
            <w:r>
              <w:t>Мини-проект</w:t>
            </w:r>
            <w:r w:rsidRPr="001B59E6">
              <w:t xml:space="preserve"> «Бе</w:t>
            </w:r>
            <w:r>
              <w:t>зопасное использо</w:t>
            </w:r>
            <w:r w:rsidRPr="001B59E6">
              <w:t>ван</w:t>
            </w:r>
            <w:r>
              <w:t>ие интернет-банкинга и электрон</w:t>
            </w:r>
            <w:r w:rsidRPr="001B59E6">
              <w:t>ных денег»</w:t>
            </w:r>
          </w:p>
        </w:tc>
        <w:tc>
          <w:tcPr>
            <w:tcW w:w="707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709" w:type="dxa"/>
          </w:tcPr>
          <w:p w:rsidR="004D1C50" w:rsidRPr="004D1C50" w:rsidRDefault="001B59E6" w:rsidP="00A76F76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3102" w:type="dxa"/>
          </w:tcPr>
          <w:p w:rsidR="004D1C50" w:rsidRPr="004D1C50" w:rsidRDefault="00DE0EF5" w:rsidP="00FD7C7C">
            <w:pPr>
              <w:spacing w:before="100" w:beforeAutospacing="1" w:after="100" w:afterAutospacing="1"/>
              <w:contextualSpacing/>
              <w:jc w:val="both"/>
            </w:pPr>
            <w:proofErr w:type="spellStart"/>
            <w:r w:rsidRPr="00DE0EF5">
              <w:rPr>
                <w:lang w:val="en-US"/>
              </w:rPr>
              <w:t>Представлять</w:t>
            </w:r>
            <w:proofErr w:type="spellEnd"/>
            <w:r w:rsidRPr="00DE0EF5">
              <w:rPr>
                <w:lang w:val="en-US"/>
              </w:rPr>
              <w:t xml:space="preserve"> </w:t>
            </w:r>
            <w:proofErr w:type="spellStart"/>
            <w:r w:rsidRPr="00DE0EF5">
              <w:rPr>
                <w:lang w:val="en-US"/>
              </w:rPr>
              <w:t>результаты</w:t>
            </w:r>
            <w:proofErr w:type="spellEnd"/>
            <w:r w:rsidRPr="00DE0EF5">
              <w:rPr>
                <w:lang w:val="en-US"/>
              </w:rPr>
              <w:t xml:space="preserve"> </w:t>
            </w:r>
            <w:proofErr w:type="spellStart"/>
            <w:r w:rsidRPr="00DE0EF5">
              <w:rPr>
                <w:lang w:val="en-US"/>
              </w:rPr>
              <w:t>своей</w:t>
            </w:r>
            <w:proofErr w:type="spellEnd"/>
            <w:r w:rsidRPr="00DE0EF5">
              <w:rPr>
                <w:lang w:val="en-US"/>
              </w:rPr>
              <w:t xml:space="preserve"> </w:t>
            </w:r>
            <w:proofErr w:type="spellStart"/>
            <w:r w:rsidRPr="00DE0EF5">
              <w:rPr>
                <w:lang w:val="en-US"/>
              </w:rPr>
              <w:t>деятельности</w:t>
            </w:r>
            <w:proofErr w:type="spellEnd"/>
          </w:p>
        </w:tc>
      </w:tr>
      <w:tr w:rsidR="004D1C50" w:rsidRPr="004D1C50" w:rsidTr="00994912">
        <w:tc>
          <w:tcPr>
            <w:tcW w:w="566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7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</w:tc>
        <w:tc>
          <w:tcPr>
            <w:tcW w:w="3531" w:type="dxa"/>
          </w:tcPr>
          <w:p w:rsidR="004D1C50" w:rsidRPr="004D1C50" w:rsidRDefault="004D1C50" w:rsidP="004D1C50">
            <w:pPr>
              <w:spacing w:before="100" w:beforeAutospacing="1" w:after="100" w:afterAutospacing="1"/>
              <w:contextualSpacing/>
              <w:jc w:val="both"/>
              <w:rPr>
                <w:b/>
              </w:rPr>
            </w:pPr>
            <w:r w:rsidRPr="004D1C50">
              <w:rPr>
                <w:b/>
              </w:rPr>
              <w:t>Собственный бизнес: как создать и не потерять</w:t>
            </w:r>
          </w:p>
        </w:tc>
        <w:tc>
          <w:tcPr>
            <w:tcW w:w="707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102" w:type="dxa"/>
          </w:tcPr>
          <w:p w:rsidR="004D1C50" w:rsidRPr="004D1C50" w:rsidRDefault="004D1C50" w:rsidP="00FD7C7C">
            <w:pPr>
              <w:spacing w:before="100" w:beforeAutospacing="1" w:after="100" w:afterAutospacing="1"/>
              <w:contextualSpacing/>
              <w:jc w:val="both"/>
              <w:rPr>
                <w:b/>
              </w:rPr>
            </w:pPr>
          </w:p>
        </w:tc>
      </w:tr>
      <w:tr w:rsidR="004D1C50" w:rsidRPr="004D1C50" w:rsidTr="00994912">
        <w:tc>
          <w:tcPr>
            <w:tcW w:w="566" w:type="dxa"/>
          </w:tcPr>
          <w:p w:rsid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5.1</w:t>
            </w:r>
          </w:p>
        </w:tc>
        <w:tc>
          <w:tcPr>
            <w:tcW w:w="707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3531" w:type="dxa"/>
          </w:tcPr>
          <w:p w:rsidR="004D1C50" w:rsidRPr="004D1C50" w:rsidRDefault="001B59E6" w:rsidP="001B59E6">
            <w:pPr>
              <w:spacing w:before="100" w:beforeAutospacing="1" w:after="100" w:afterAutospacing="1"/>
              <w:contextualSpacing/>
              <w:jc w:val="both"/>
            </w:pPr>
            <w:r>
              <w:t>Создание собственного бизнеса: с чего нужно начать</w:t>
            </w:r>
          </w:p>
        </w:tc>
        <w:tc>
          <w:tcPr>
            <w:tcW w:w="707" w:type="dxa"/>
          </w:tcPr>
          <w:p w:rsidR="004D1C50" w:rsidRPr="004D1C50" w:rsidRDefault="00774A95" w:rsidP="00A76F76">
            <w:pPr>
              <w:spacing w:before="100" w:beforeAutospacing="1" w:after="100" w:afterAutospacing="1"/>
              <w:contextualSpacing/>
              <w:jc w:val="center"/>
            </w:pPr>
            <w:r>
              <w:t>0,5</w:t>
            </w:r>
          </w:p>
        </w:tc>
        <w:tc>
          <w:tcPr>
            <w:tcW w:w="709" w:type="dxa"/>
          </w:tcPr>
          <w:p w:rsidR="004D1C50" w:rsidRPr="004D1C50" w:rsidRDefault="00774A95" w:rsidP="00A76F76">
            <w:pPr>
              <w:spacing w:before="100" w:beforeAutospacing="1" w:after="100" w:afterAutospacing="1"/>
              <w:contextualSpacing/>
              <w:jc w:val="center"/>
            </w:pPr>
            <w:r>
              <w:t>0,5</w:t>
            </w:r>
          </w:p>
        </w:tc>
        <w:tc>
          <w:tcPr>
            <w:tcW w:w="709" w:type="dxa"/>
          </w:tcPr>
          <w:p w:rsid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3102" w:type="dxa"/>
          </w:tcPr>
          <w:p w:rsidR="004D1C50" w:rsidRPr="004D1C50" w:rsidRDefault="0070389E" w:rsidP="00FD7C7C">
            <w:pPr>
              <w:spacing w:before="100" w:beforeAutospacing="1" w:after="100" w:afterAutospacing="1"/>
              <w:contextualSpacing/>
              <w:jc w:val="both"/>
            </w:pPr>
            <w:r w:rsidRPr="0070389E">
              <w:t>Искать и интерпретировать актуальную информацию</w:t>
            </w:r>
          </w:p>
        </w:tc>
      </w:tr>
      <w:tr w:rsidR="004D1C50" w:rsidRPr="004D1C50" w:rsidTr="00994912">
        <w:tc>
          <w:tcPr>
            <w:tcW w:w="566" w:type="dxa"/>
          </w:tcPr>
          <w:p w:rsid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5.2</w:t>
            </w:r>
          </w:p>
        </w:tc>
        <w:tc>
          <w:tcPr>
            <w:tcW w:w="707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3531" w:type="dxa"/>
          </w:tcPr>
          <w:p w:rsidR="004D1C50" w:rsidRPr="004D1C50" w:rsidRDefault="00373905" w:rsidP="00373905">
            <w:pPr>
              <w:spacing w:before="100" w:beforeAutospacing="1" w:after="100" w:afterAutospacing="1"/>
              <w:contextualSpacing/>
              <w:jc w:val="both"/>
            </w:pPr>
            <w:r>
              <w:t>М</w:t>
            </w:r>
            <w:r w:rsidRPr="00373905">
              <w:t>аркетинг</w:t>
            </w:r>
            <w:r>
              <w:t xml:space="preserve"> как инструмент</w:t>
            </w:r>
            <w:r w:rsidRPr="00373905">
              <w:t xml:space="preserve"> развития бизнеса.</w:t>
            </w:r>
          </w:p>
        </w:tc>
        <w:tc>
          <w:tcPr>
            <w:tcW w:w="707" w:type="dxa"/>
          </w:tcPr>
          <w:p w:rsidR="004D1C50" w:rsidRPr="004D1C50" w:rsidRDefault="00774A95" w:rsidP="00A76F76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709" w:type="dxa"/>
          </w:tcPr>
          <w:p w:rsid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3102" w:type="dxa"/>
          </w:tcPr>
          <w:p w:rsidR="004D1C50" w:rsidRPr="004D1C50" w:rsidRDefault="0070389E" w:rsidP="0070389E">
            <w:pPr>
              <w:spacing w:before="100" w:beforeAutospacing="1" w:after="100" w:afterAutospacing="1"/>
              <w:contextualSpacing/>
              <w:jc w:val="both"/>
            </w:pPr>
            <w:r>
              <w:t>Р</w:t>
            </w:r>
            <w:r w:rsidRPr="0070389E">
              <w:t>аб</w:t>
            </w:r>
            <w:r>
              <w:t>отать с информацией</w:t>
            </w:r>
            <w:r w:rsidRPr="0070389E">
              <w:t xml:space="preserve"> для принятия финансовых решени</w:t>
            </w:r>
            <w:r>
              <w:t>й</w:t>
            </w:r>
          </w:p>
        </w:tc>
      </w:tr>
      <w:tr w:rsidR="004D1C50" w:rsidRPr="004D1C50" w:rsidTr="00994912">
        <w:tc>
          <w:tcPr>
            <w:tcW w:w="566" w:type="dxa"/>
          </w:tcPr>
          <w:p w:rsid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5.3</w:t>
            </w:r>
          </w:p>
        </w:tc>
        <w:tc>
          <w:tcPr>
            <w:tcW w:w="707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3531" w:type="dxa"/>
          </w:tcPr>
          <w:p w:rsidR="004D1C50" w:rsidRPr="004D1C50" w:rsidRDefault="00373905" w:rsidP="001B59E6">
            <w:pPr>
              <w:spacing w:before="100" w:beforeAutospacing="1" w:after="100" w:afterAutospacing="1"/>
              <w:contextualSpacing/>
              <w:jc w:val="both"/>
            </w:pPr>
            <w:r>
              <w:t>Практикум «</w:t>
            </w:r>
            <w:r w:rsidRPr="00373905">
              <w:t>Пишем бизнес-план</w:t>
            </w:r>
            <w:r>
              <w:t>»</w:t>
            </w:r>
            <w:r w:rsidRPr="00373905">
              <w:t>.</w:t>
            </w:r>
          </w:p>
        </w:tc>
        <w:tc>
          <w:tcPr>
            <w:tcW w:w="707" w:type="dxa"/>
          </w:tcPr>
          <w:p w:rsidR="004D1C50" w:rsidRPr="004D1C50" w:rsidRDefault="00774A95" w:rsidP="00A76F76">
            <w:pPr>
              <w:spacing w:before="100" w:beforeAutospacing="1" w:after="100" w:afterAutospacing="1"/>
              <w:contextualSpacing/>
              <w:jc w:val="center"/>
            </w:pPr>
            <w:r>
              <w:t>0,5</w:t>
            </w:r>
          </w:p>
        </w:tc>
        <w:tc>
          <w:tcPr>
            <w:tcW w:w="709" w:type="dxa"/>
          </w:tcPr>
          <w:p w:rsidR="004D1C50" w:rsidRPr="004D1C50" w:rsidRDefault="00774A95" w:rsidP="00A76F76">
            <w:pPr>
              <w:spacing w:before="100" w:beforeAutospacing="1" w:after="100" w:afterAutospacing="1"/>
              <w:contextualSpacing/>
              <w:jc w:val="center"/>
            </w:pPr>
            <w:r>
              <w:t>0,5</w:t>
            </w:r>
          </w:p>
        </w:tc>
        <w:tc>
          <w:tcPr>
            <w:tcW w:w="709" w:type="dxa"/>
          </w:tcPr>
          <w:p w:rsid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3102" w:type="dxa"/>
          </w:tcPr>
          <w:p w:rsidR="004D1C50" w:rsidRPr="004D1C50" w:rsidRDefault="007241D8" w:rsidP="00FD7C7C">
            <w:pPr>
              <w:spacing w:before="100" w:beforeAutospacing="1" w:after="100" w:afterAutospacing="1"/>
              <w:contextualSpacing/>
              <w:jc w:val="both"/>
            </w:pPr>
            <w:r>
              <w:t>Составлять простой бизнес-план</w:t>
            </w:r>
          </w:p>
        </w:tc>
      </w:tr>
      <w:tr w:rsidR="00774A95" w:rsidRPr="004D1C50" w:rsidTr="00994912">
        <w:tc>
          <w:tcPr>
            <w:tcW w:w="566" w:type="dxa"/>
          </w:tcPr>
          <w:p w:rsidR="00774A95" w:rsidRDefault="00774A95" w:rsidP="00A76F76">
            <w:pPr>
              <w:spacing w:before="100" w:beforeAutospacing="1" w:after="100" w:afterAutospacing="1"/>
              <w:contextualSpacing/>
              <w:jc w:val="center"/>
            </w:pPr>
            <w:r>
              <w:t>5.4</w:t>
            </w:r>
          </w:p>
        </w:tc>
        <w:tc>
          <w:tcPr>
            <w:tcW w:w="707" w:type="dxa"/>
          </w:tcPr>
          <w:p w:rsidR="00774A95" w:rsidRPr="004D1C50" w:rsidRDefault="00774A95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3531" w:type="dxa"/>
          </w:tcPr>
          <w:p w:rsidR="00774A95" w:rsidRPr="004D1C50" w:rsidRDefault="00774A95" w:rsidP="001B59E6">
            <w:pPr>
              <w:spacing w:before="100" w:beforeAutospacing="1" w:after="100" w:afterAutospacing="1"/>
              <w:contextualSpacing/>
              <w:jc w:val="both"/>
            </w:pPr>
            <w:r w:rsidRPr="00373905">
              <w:t xml:space="preserve">Решение экономических задач </w:t>
            </w:r>
            <w:r>
              <w:t>«</w:t>
            </w:r>
            <w:r w:rsidRPr="00373905">
              <w:t>Расходы и доходы в собственном бизнесе</w:t>
            </w:r>
            <w:r>
              <w:t>»</w:t>
            </w:r>
          </w:p>
        </w:tc>
        <w:tc>
          <w:tcPr>
            <w:tcW w:w="707" w:type="dxa"/>
          </w:tcPr>
          <w:p w:rsidR="00774A95" w:rsidRPr="004D1C50" w:rsidRDefault="00774A95" w:rsidP="00C93CFE">
            <w:pPr>
              <w:spacing w:before="100" w:beforeAutospacing="1" w:after="100" w:afterAutospacing="1"/>
              <w:contextualSpacing/>
              <w:jc w:val="center"/>
            </w:pPr>
            <w:r>
              <w:t>0,5</w:t>
            </w:r>
          </w:p>
        </w:tc>
        <w:tc>
          <w:tcPr>
            <w:tcW w:w="709" w:type="dxa"/>
          </w:tcPr>
          <w:p w:rsidR="00774A95" w:rsidRPr="004D1C50" w:rsidRDefault="00774A95" w:rsidP="00C93CFE">
            <w:pPr>
              <w:spacing w:before="100" w:beforeAutospacing="1" w:after="100" w:afterAutospacing="1"/>
              <w:contextualSpacing/>
              <w:jc w:val="center"/>
            </w:pPr>
            <w:r>
              <w:t>0,5</w:t>
            </w:r>
          </w:p>
        </w:tc>
        <w:tc>
          <w:tcPr>
            <w:tcW w:w="709" w:type="dxa"/>
          </w:tcPr>
          <w:p w:rsidR="00774A95" w:rsidRDefault="00774A95" w:rsidP="00A76F76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3102" w:type="dxa"/>
          </w:tcPr>
          <w:p w:rsidR="00774A95" w:rsidRPr="004D1C50" w:rsidRDefault="00774A95" w:rsidP="00FD7C7C">
            <w:pPr>
              <w:spacing w:before="100" w:beforeAutospacing="1" w:after="100" w:afterAutospacing="1"/>
              <w:contextualSpacing/>
              <w:jc w:val="both"/>
            </w:pPr>
            <w:r w:rsidRPr="00373905">
              <w:t>Проводить простые расчёты по решению экономических задач</w:t>
            </w:r>
          </w:p>
        </w:tc>
      </w:tr>
      <w:tr w:rsidR="004D1C50" w:rsidRPr="004D1C50" w:rsidTr="00994912">
        <w:tc>
          <w:tcPr>
            <w:tcW w:w="566" w:type="dxa"/>
          </w:tcPr>
          <w:p w:rsid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5.5</w:t>
            </w:r>
          </w:p>
        </w:tc>
        <w:tc>
          <w:tcPr>
            <w:tcW w:w="707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3531" w:type="dxa"/>
          </w:tcPr>
          <w:p w:rsidR="004D1C50" w:rsidRPr="004D1C50" w:rsidRDefault="00373905" w:rsidP="00373905">
            <w:pPr>
              <w:spacing w:before="100" w:beforeAutospacing="1" w:after="100" w:afterAutospacing="1"/>
              <w:contextualSpacing/>
              <w:jc w:val="both"/>
            </w:pPr>
            <w:r>
              <w:t>Мини-исследование «И</w:t>
            </w:r>
            <w:r w:rsidRPr="00373905">
              <w:t>сточники формирования собственного и заёмного капитала компании</w:t>
            </w:r>
            <w:r>
              <w:t>»</w:t>
            </w:r>
          </w:p>
        </w:tc>
        <w:tc>
          <w:tcPr>
            <w:tcW w:w="707" w:type="dxa"/>
          </w:tcPr>
          <w:p w:rsidR="004D1C50" w:rsidRPr="004D1C50" w:rsidRDefault="00774A95" w:rsidP="00A76F76">
            <w:pPr>
              <w:spacing w:before="100" w:beforeAutospacing="1" w:after="100" w:afterAutospacing="1"/>
              <w:contextualSpacing/>
              <w:jc w:val="center"/>
            </w:pPr>
            <w:r>
              <w:t>0,5</w:t>
            </w:r>
          </w:p>
        </w:tc>
        <w:tc>
          <w:tcPr>
            <w:tcW w:w="709" w:type="dxa"/>
          </w:tcPr>
          <w:p w:rsidR="004D1C50" w:rsidRPr="004D1C50" w:rsidRDefault="00774A95" w:rsidP="00A76F76">
            <w:pPr>
              <w:spacing w:before="100" w:beforeAutospacing="1" w:after="100" w:afterAutospacing="1"/>
              <w:contextualSpacing/>
              <w:jc w:val="center"/>
            </w:pPr>
            <w:r>
              <w:t>0,5</w:t>
            </w:r>
          </w:p>
        </w:tc>
        <w:tc>
          <w:tcPr>
            <w:tcW w:w="709" w:type="dxa"/>
          </w:tcPr>
          <w:p w:rsid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3102" w:type="dxa"/>
          </w:tcPr>
          <w:p w:rsidR="004D1C50" w:rsidRPr="004D1C50" w:rsidRDefault="00C552AE" w:rsidP="00FD7C7C">
            <w:pPr>
              <w:spacing w:before="100" w:beforeAutospacing="1" w:after="100" w:afterAutospacing="1"/>
              <w:contextualSpacing/>
              <w:jc w:val="both"/>
            </w:pPr>
            <w:r w:rsidRPr="00C552AE">
              <w:t>Обосновывать принятие финансового решения</w:t>
            </w:r>
          </w:p>
        </w:tc>
      </w:tr>
      <w:tr w:rsidR="004D1C50" w:rsidRPr="004D1C50" w:rsidTr="00994912">
        <w:tc>
          <w:tcPr>
            <w:tcW w:w="566" w:type="dxa"/>
          </w:tcPr>
          <w:p w:rsid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5.6</w:t>
            </w:r>
          </w:p>
        </w:tc>
        <w:tc>
          <w:tcPr>
            <w:tcW w:w="707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3531" w:type="dxa"/>
          </w:tcPr>
          <w:p w:rsidR="004D1C50" w:rsidRPr="004D1C50" w:rsidRDefault="00373905" w:rsidP="001B59E6">
            <w:pPr>
              <w:spacing w:before="100" w:beforeAutospacing="1" w:after="100" w:afterAutospacing="1"/>
              <w:contextualSpacing/>
              <w:jc w:val="both"/>
            </w:pPr>
            <w:proofErr w:type="spellStart"/>
            <w:r>
              <w:t>Квест</w:t>
            </w:r>
            <w:proofErr w:type="spellEnd"/>
            <w:r w:rsidRPr="00373905">
              <w:t xml:space="preserve"> </w:t>
            </w:r>
            <w:r>
              <w:t>«Заключаем кредитный договор».</w:t>
            </w:r>
          </w:p>
        </w:tc>
        <w:tc>
          <w:tcPr>
            <w:tcW w:w="707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709" w:type="dxa"/>
          </w:tcPr>
          <w:p w:rsidR="004D1C50" w:rsidRPr="004D1C50" w:rsidRDefault="00774A95" w:rsidP="00A76F76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3102" w:type="dxa"/>
          </w:tcPr>
          <w:p w:rsidR="004D1C50" w:rsidRPr="004D1C50" w:rsidRDefault="0070389E" w:rsidP="00FD7C7C">
            <w:pPr>
              <w:spacing w:before="100" w:beforeAutospacing="1" w:after="100" w:afterAutospacing="1"/>
              <w:contextualSpacing/>
              <w:jc w:val="both"/>
            </w:pPr>
            <w:r>
              <w:t>О</w:t>
            </w:r>
            <w:r w:rsidRPr="0070389E">
              <w:t>ценивать степень риска конкретного</w:t>
            </w:r>
          </w:p>
        </w:tc>
      </w:tr>
      <w:tr w:rsidR="004D1C50" w:rsidRPr="004D1C50" w:rsidTr="00994912">
        <w:tc>
          <w:tcPr>
            <w:tcW w:w="566" w:type="dxa"/>
          </w:tcPr>
          <w:p w:rsid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5.7</w:t>
            </w:r>
          </w:p>
        </w:tc>
        <w:tc>
          <w:tcPr>
            <w:tcW w:w="707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3531" w:type="dxa"/>
          </w:tcPr>
          <w:p w:rsidR="004D1C50" w:rsidRPr="004D1C50" w:rsidRDefault="00373905" w:rsidP="001B59E6">
            <w:pPr>
              <w:spacing w:before="100" w:beforeAutospacing="1" w:after="100" w:afterAutospacing="1"/>
              <w:contextualSpacing/>
              <w:jc w:val="both"/>
            </w:pPr>
            <w:r>
              <w:t>Мини-исследование</w:t>
            </w:r>
            <w:r w:rsidRPr="00373905">
              <w:t xml:space="preserve"> «Анализ пр</w:t>
            </w:r>
            <w:r>
              <w:t>еиму</w:t>
            </w:r>
            <w:r w:rsidRPr="00373905">
              <w:t>ществ и недостатков краткосрочного и долгосрочного займов»</w:t>
            </w:r>
          </w:p>
        </w:tc>
        <w:tc>
          <w:tcPr>
            <w:tcW w:w="707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709" w:type="dxa"/>
          </w:tcPr>
          <w:p w:rsidR="004D1C50" w:rsidRPr="004D1C50" w:rsidRDefault="00774A95" w:rsidP="00A76F76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3102" w:type="dxa"/>
          </w:tcPr>
          <w:p w:rsidR="004D1C50" w:rsidRPr="004D1C50" w:rsidRDefault="00C552AE" w:rsidP="00FD7C7C">
            <w:pPr>
              <w:spacing w:before="100" w:beforeAutospacing="1" w:after="100" w:afterAutospacing="1"/>
              <w:contextualSpacing/>
              <w:jc w:val="both"/>
            </w:pPr>
            <w:r w:rsidRPr="00DE0EF5">
              <w:t>Освоение приёмов работы с экономической информацией, её осмысление</w:t>
            </w:r>
          </w:p>
        </w:tc>
      </w:tr>
      <w:tr w:rsidR="004D1C50" w:rsidRPr="004D1C50" w:rsidTr="00994912">
        <w:tc>
          <w:tcPr>
            <w:tcW w:w="566" w:type="dxa"/>
          </w:tcPr>
          <w:p w:rsid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5.8</w:t>
            </w:r>
          </w:p>
        </w:tc>
        <w:tc>
          <w:tcPr>
            <w:tcW w:w="707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3531" w:type="dxa"/>
          </w:tcPr>
          <w:p w:rsidR="004D1C50" w:rsidRPr="004D1C50" w:rsidRDefault="00373905" w:rsidP="001B59E6">
            <w:pPr>
              <w:spacing w:before="100" w:beforeAutospacing="1" w:after="100" w:afterAutospacing="1"/>
              <w:contextualSpacing/>
              <w:jc w:val="both"/>
            </w:pPr>
            <w:r>
              <w:t>Дискуссия «</w:t>
            </w:r>
            <w:r w:rsidRPr="00373905">
              <w:t>Налогообложение малого и среднего бизнеса</w:t>
            </w:r>
            <w:r>
              <w:t>».</w:t>
            </w:r>
          </w:p>
        </w:tc>
        <w:tc>
          <w:tcPr>
            <w:tcW w:w="707" w:type="dxa"/>
          </w:tcPr>
          <w:p w:rsidR="004D1C50" w:rsidRPr="004D1C50" w:rsidRDefault="00774A95" w:rsidP="00A76F76">
            <w:pPr>
              <w:spacing w:before="100" w:beforeAutospacing="1" w:after="100" w:afterAutospacing="1"/>
              <w:contextualSpacing/>
              <w:jc w:val="center"/>
            </w:pPr>
            <w:r>
              <w:t>0,5</w:t>
            </w:r>
          </w:p>
        </w:tc>
        <w:tc>
          <w:tcPr>
            <w:tcW w:w="709" w:type="dxa"/>
          </w:tcPr>
          <w:p w:rsidR="004D1C50" w:rsidRPr="004D1C50" w:rsidRDefault="00774A95" w:rsidP="00A76F76">
            <w:pPr>
              <w:spacing w:before="100" w:beforeAutospacing="1" w:after="100" w:afterAutospacing="1"/>
              <w:contextualSpacing/>
              <w:jc w:val="center"/>
            </w:pPr>
            <w:r>
              <w:t>0,5</w:t>
            </w:r>
          </w:p>
        </w:tc>
        <w:tc>
          <w:tcPr>
            <w:tcW w:w="709" w:type="dxa"/>
          </w:tcPr>
          <w:p w:rsid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3102" w:type="dxa"/>
          </w:tcPr>
          <w:p w:rsidR="004D1C50" w:rsidRPr="004D1C50" w:rsidRDefault="00C552AE" w:rsidP="00FD7C7C">
            <w:pPr>
              <w:spacing w:before="100" w:beforeAutospacing="1" w:after="100" w:afterAutospacing="1"/>
              <w:contextualSpacing/>
              <w:jc w:val="both"/>
            </w:pPr>
            <w:r w:rsidRPr="00C552AE">
              <w:t>Обосновывать принятие финансового решения</w:t>
            </w:r>
          </w:p>
        </w:tc>
      </w:tr>
      <w:tr w:rsidR="00774A95" w:rsidRPr="004D1C50" w:rsidTr="00994912">
        <w:tc>
          <w:tcPr>
            <w:tcW w:w="566" w:type="dxa"/>
          </w:tcPr>
          <w:p w:rsidR="00774A95" w:rsidRDefault="00774A95" w:rsidP="00A76F76">
            <w:pPr>
              <w:spacing w:before="100" w:beforeAutospacing="1" w:after="100" w:afterAutospacing="1"/>
              <w:contextualSpacing/>
              <w:jc w:val="center"/>
            </w:pPr>
            <w:r>
              <w:t>5.9</w:t>
            </w:r>
          </w:p>
        </w:tc>
        <w:tc>
          <w:tcPr>
            <w:tcW w:w="707" w:type="dxa"/>
          </w:tcPr>
          <w:p w:rsidR="00774A95" w:rsidRPr="004D1C50" w:rsidRDefault="00774A95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3531" w:type="dxa"/>
          </w:tcPr>
          <w:p w:rsidR="00774A95" w:rsidRPr="004D1C50" w:rsidRDefault="00774A95" w:rsidP="004A4A28">
            <w:pPr>
              <w:spacing w:before="100" w:beforeAutospacing="1" w:after="100" w:afterAutospacing="1"/>
              <w:contextualSpacing/>
              <w:jc w:val="both"/>
            </w:pPr>
            <w:r w:rsidRPr="004A4A28">
              <w:t>Решение экономических задач</w:t>
            </w:r>
            <w:r w:rsidRPr="00373905">
              <w:t xml:space="preserve"> </w:t>
            </w:r>
            <w:r>
              <w:t>«</w:t>
            </w:r>
            <w:r w:rsidRPr="00373905">
              <w:t>Анализ финансовых рисков</w:t>
            </w:r>
            <w:r>
              <w:t>»</w:t>
            </w:r>
          </w:p>
        </w:tc>
        <w:tc>
          <w:tcPr>
            <w:tcW w:w="707" w:type="dxa"/>
          </w:tcPr>
          <w:p w:rsidR="00774A95" w:rsidRPr="004D1C50" w:rsidRDefault="00774A95" w:rsidP="00C93CFE">
            <w:pPr>
              <w:spacing w:before="100" w:beforeAutospacing="1" w:after="100" w:afterAutospacing="1"/>
              <w:contextualSpacing/>
              <w:jc w:val="center"/>
            </w:pPr>
            <w:r>
              <w:t>0,5</w:t>
            </w:r>
          </w:p>
        </w:tc>
        <w:tc>
          <w:tcPr>
            <w:tcW w:w="709" w:type="dxa"/>
          </w:tcPr>
          <w:p w:rsidR="00774A95" w:rsidRPr="004D1C50" w:rsidRDefault="00774A95" w:rsidP="00C93CFE">
            <w:pPr>
              <w:spacing w:before="100" w:beforeAutospacing="1" w:after="100" w:afterAutospacing="1"/>
              <w:contextualSpacing/>
              <w:jc w:val="center"/>
            </w:pPr>
            <w:r>
              <w:t>0,5</w:t>
            </w:r>
          </w:p>
        </w:tc>
        <w:tc>
          <w:tcPr>
            <w:tcW w:w="709" w:type="dxa"/>
          </w:tcPr>
          <w:p w:rsidR="00774A95" w:rsidRDefault="00774A95" w:rsidP="00A76F76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3102" w:type="dxa"/>
          </w:tcPr>
          <w:p w:rsidR="00774A95" w:rsidRPr="004D1C50" w:rsidRDefault="00774A95" w:rsidP="00FD7C7C">
            <w:pPr>
              <w:spacing w:before="100" w:beforeAutospacing="1" w:after="100" w:afterAutospacing="1"/>
              <w:contextualSpacing/>
              <w:jc w:val="both"/>
            </w:pPr>
            <w:r w:rsidRPr="00373905">
              <w:t>Проводить простые расчёты по решению экономических задач</w:t>
            </w:r>
          </w:p>
        </w:tc>
      </w:tr>
      <w:tr w:rsidR="004D1C50" w:rsidRPr="004D1C50" w:rsidTr="00994912">
        <w:tc>
          <w:tcPr>
            <w:tcW w:w="566" w:type="dxa"/>
          </w:tcPr>
          <w:p w:rsid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5.10</w:t>
            </w:r>
          </w:p>
        </w:tc>
        <w:tc>
          <w:tcPr>
            <w:tcW w:w="707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3531" w:type="dxa"/>
          </w:tcPr>
          <w:p w:rsidR="004D1C50" w:rsidRPr="004D1C50" w:rsidRDefault="004A4A28" w:rsidP="001B59E6">
            <w:pPr>
              <w:spacing w:before="100" w:beforeAutospacing="1" w:after="100" w:afterAutospacing="1"/>
              <w:contextualSpacing/>
              <w:jc w:val="both"/>
            </w:pPr>
            <w:r w:rsidRPr="004A4A28">
              <w:t xml:space="preserve">Мини-проект </w:t>
            </w:r>
            <w:r>
              <w:t>«Снижение рисков в собственном бизнесе»</w:t>
            </w:r>
          </w:p>
        </w:tc>
        <w:tc>
          <w:tcPr>
            <w:tcW w:w="707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709" w:type="dxa"/>
          </w:tcPr>
          <w:p w:rsidR="004D1C50" w:rsidRPr="004D1C50" w:rsidRDefault="00774A95" w:rsidP="00A76F76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3102" w:type="dxa"/>
          </w:tcPr>
          <w:p w:rsidR="004D1C50" w:rsidRPr="004D1C50" w:rsidRDefault="004A4A28" w:rsidP="00FD7C7C">
            <w:pPr>
              <w:spacing w:before="100" w:beforeAutospacing="1" w:after="100" w:afterAutospacing="1"/>
              <w:contextualSpacing/>
              <w:jc w:val="both"/>
            </w:pPr>
            <w:proofErr w:type="spellStart"/>
            <w:r w:rsidRPr="00FD7C7C">
              <w:rPr>
                <w:lang w:val="en-US"/>
              </w:rPr>
              <w:t>Представлять</w:t>
            </w:r>
            <w:proofErr w:type="spellEnd"/>
            <w:r w:rsidRPr="00FD7C7C">
              <w:rPr>
                <w:lang w:val="en-US"/>
              </w:rPr>
              <w:t xml:space="preserve"> </w:t>
            </w:r>
            <w:proofErr w:type="spellStart"/>
            <w:r w:rsidRPr="00FD7C7C">
              <w:rPr>
                <w:lang w:val="en-US"/>
              </w:rPr>
              <w:t>результаты</w:t>
            </w:r>
            <w:proofErr w:type="spellEnd"/>
            <w:r w:rsidRPr="00FD7C7C">
              <w:rPr>
                <w:lang w:val="en-US"/>
              </w:rPr>
              <w:t xml:space="preserve"> </w:t>
            </w:r>
            <w:proofErr w:type="spellStart"/>
            <w:r w:rsidRPr="00FD7C7C">
              <w:rPr>
                <w:lang w:val="en-US"/>
              </w:rPr>
              <w:t>своей</w:t>
            </w:r>
            <w:proofErr w:type="spellEnd"/>
            <w:r w:rsidRPr="00FD7C7C">
              <w:rPr>
                <w:lang w:val="en-US"/>
              </w:rPr>
              <w:t xml:space="preserve"> </w:t>
            </w:r>
            <w:proofErr w:type="spellStart"/>
            <w:r w:rsidRPr="00FD7C7C">
              <w:rPr>
                <w:lang w:val="en-US"/>
              </w:rPr>
              <w:t>деятельности</w:t>
            </w:r>
            <w:proofErr w:type="spellEnd"/>
          </w:p>
        </w:tc>
      </w:tr>
      <w:tr w:rsidR="004D1C50" w:rsidRPr="004D1C50" w:rsidTr="00994912">
        <w:tc>
          <w:tcPr>
            <w:tcW w:w="566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4D1C50">
              <w:rPr>
                <w:b/>
              </w:rPr>
              <w:t>6</w:t>
            </w:r>
          </w:p>
        </w:tc>
        <w:tc>
          <w:tcPr>
            <w:tcW w:w="707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</w:tc>
        <w:tc>
          <w:tcPr>
            <w:tcW w:w="3531" w:type="dxa"/>
          </w:tcPr>
          <w:p w:rsidR="004D1C50" w:rsidRPr="004D1C50" w:rsidRDefault="004D1C50" w:rsidP="004D1C50">
            <w:pPr>
              <w:spacing w:before="100" w:beforeAutospacing="1" w:after="100" w:afterAutospacing="1"/>
              <w:contextualSpacing/>
              <w:jc w:val="both"/>
              <w:rPr>
                <w:b/>
              </w:rPr>
            </w:pPr>
            <w:r w:rsidRPr="004D1C50">
              <w:rPr>
                <w:b/>
              </w:rPr>
              <w:t>Презентация учебных достижений</w:t>
            </w:r>
          </w:p>
        </w:tc>
        <w:tc>
          <w:tcPr>
            <w:tcW w:w="707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02" w:type="dxa"/>
          </w:tcPr>
          <w:p w:rsidR="004D1C50" w:rsidRPr="004D1C50" w:rsidRDefault="004D1C50" w:rsidP="00FD7C7C">
            <w:pPr>
              <w:spacing w:before="100" w:beforeAutospacing="1" w:after="100" w:afterAutospacing="1"/>
              <w:contextualSpacing/>
              <w:jc w:val="both"/>
              <w:rPr>
                <w:b/>
              </w:rPr>
            </w:pPr>
          </w:p>
        </w:tc>
      </w:tr>
      <w:tr w:rsidR="004D1C50" w:rsidRPr="004D1C50" w:rsidTr="00994912">
        <w:tc>
          <w:tcPr>
            <w:tcW w:w="566" w:type="dxa"/>
          </w:tcPr>
          <w:p w:rsid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6.1</w:t>
            </w:r>
          </w:p>
        </w:tc>
        <w:tc>
          <w:tcPr>
            <w:tcW w:w="707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3531" w:type="dxa"/>
          </w:tcPr>
          <w:p w:rsidR="004D1C50" w:rsidRPr="004D1C50" w:rsidRDefault="005F524E" w:rsidP="005F524E">
            <w:pPr>
              <w:spacing w:before="100" w:beforeAutospacing="1" w:after="100" w:afterAutospacing="1"/>
              <w:contextualSpacing/>
              <w:jc w:val="both"/>
            </w:pPr>
            <w:r w:rsidRPr="005F524E">
              <w:t>Исследование: «Кредит как часть личного финансового плана».</w:t>
            </w:r>
          </w:p>
        </w:tc>
        <w:tc>
          <w:tcPr>
            <w:tcW w:w="707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709" w:type="dxa"/>
          </w:tcPr>
          <w:p w:rsidR="004D1C50" w:rsidRPr="004D1C50" w:rsidRDefault="005F524E" w:rsidP="00A76F76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4D1C50" w:rsidRDefault="005F524E" w:rsidP="00A76F76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3102" w:type="dxa"/>
          </w:tcPr>
          <w:p w:rsidR="004D1C50" w:rsidRPr="004D1C50" w:rsidRDefault="00FD7C7C" w:rsidP="00FD7C7C">
            <w:pPr>
              <w:spacing w:before="100" w:beforeAutospacing="1" w:after="100" w:afterAutospacing="1"/>
              <w:contextualSpacing/>
              <w:jc w:val="both"/>
            </w:pPr>
            <w:proofErr w:type="spellStart"/>
            <w:r w:rsidRPr="00FD7C7C">
              <w:rPr>
                <w:lang w:val="en-US"/>
              </w:rPr>
              <w:t>Представлять</w:t>
            </w:r>
            <w:proofErr w:type="spellEnd"/>
            <w:r w:rsidRPr="00FD7C7C">
              <w:rPr>
                <w:lang w:val="en-US"/>
              </w:rPr>
              <w:t xml:space="preserve"> </w:t>
            </w:r>
            <w:proofErr w:type="spellStart"/>
            <w:r w:rsidRPr="00FD7C7C">
              <w:rPr>
                <w:lang w:val="en-US"/>
              </w:rPr>
              <w:t>результаты</w:t>
            </w:r>
            <w:proofErr w:type="spellEnd"/>
            <w:r w:rsidRPr="00FD7C7C">
              <w:rPr>
                <w:lang w:val="en-US"/>
              </w:rPr>
              <w:t xml:space="preserve"> </w:t>
            </w:r>
            <w:proofErr w:type="spellStart"/>
            <w:r w:rsidRPr="00FD7C7C">
              <w:rPr>
                <w:lang w:val="en-US"/>
              </w:rPr>
              <w:t>своей</w:t>
            </w:r>
            <w:proofErr w:type="spellEnd"/>
            <w:r w:rsidRPr="00FD7C7C">
              <w:rPr>
                <w:lang w:val="en-US"/>
              </w:rPr>
              <w:t xml:space="preserve"> </w:t>
            </w:r>
            <w:proofErr w:type="spellStart"/>
            <w:r w:rsidRPr="00FD7C7C">
              <w:rPr>
                <w:lang w:val="en-US"/>
              </w:rPr>
              <w:t>деятельности</w:t>
            </w:r>
            <w:proofErr w:type="spellEnd"/>
          </w:p>
        </w:tc>
      </w:tr>
      <w:tr w:rsidR="004D1C50" w:rsidRPr="004D1C50" w:rsidTr="00994912">
        <w:tc>
          <w:tcPr>
            <w:tcW w:w="566" w:type="dxa"/>
          </w:tcPr>
          <w:p w:rsid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6.2</w:t>
            </w:r>
          </w:p>
        </w:tc>
        <w:tc>
          <w:tcPr>
            <w:tcW w:w="707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3531" w:type="dxa"/>
          </w:tcPr>
          <w:p w:rsidR="004D1C50" w:rsidRPr="004D1C50" w:rsidRDefault="00FD7C7C" w:rsidP="00FD7C7C">
            <w:pPr>
              <w:spacing w:before="100" w:beforeAutospacing="1" w:after="100" w:afterAutospacing="1"/>
              <w:contextualSpacing/>
              <w:jc w:val="both"/>
            </w:pPr>
            <w:r w:rsidRPr="00FD7C7C">
              <w:t>Проект «Составление личного финансового плана на основе анализа баланса личного (семейного) бюджета».</w:t>
            </w:r>
          </w:p>
        </w:tc>
        <w:tc>
          <w:tcPr>
            <w:tcW w:w="707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709" w:type="dxa"/>
          </w:tcPr>
          <w:p w:rsidR="004D1C50" w:rsidRPr="004D1C50" w:rsidRDefault="005F524E" w:rsidP="00A76F76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4D1C50" w:rsidRDefault="005F524E" w:rsidP="00A76F76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3102" w:type="dxa"/>
          </w:tcPr>
          <w:p w:rsidR="004D1C50" w:rsidRPr="004D1C50" w:rsidRDefault="00FD7C7C" w:rsidP="00FD7C7C">
            <w:pPr>
              <w:spacing w:before="100" w:beforeAutospacing="1" w:after="100" w:afterAutospacing="1"/>
              <w:contextualSpacing/>
              <w:jc w:val="both"/>
            </w:pPr>
            <w:proofErr w:type="spellStart"/>
            <w:r w:rsidRPr="00FD7C7C">
              <w:rPr>
                <w:lang w:val="en-US"/>
              </w:rPr>
              <w:t>Представлять</w:t>
            </w:r>
            <w:proofErr w:type="spellEnd"/>
            <w:r w:rsidRPr="00FD7C7C">
              <w:rPr>
                <w:lang w:val="en-US"/>
              </w:rPr>
              <w:t xml:space="preserve"> </w:t>
            </w:r>
            <w:proofErr w:type="spellStart"/>
            <w:r w:rsidRPr="00FD7C7C">
              <w:rPr>
                <w:lang w:val="en-US"/>
              </w:rPr>
              <w:t>результаты</w:t>
            </w:r>
            <w:proofErr w:type="spellEnd"/>
            <w:r w:rsidRPr="00FD7C7C">
              <w:rPr>
                <w:lang w:val="en-US"/>
              </w:rPr>
              <w:t xml:space="preserve"> </w:t>
            </w:r>
            <w:proofErr w:type="spellStart"/>
            <w:r w:rsidRPr="00FD7C7C">
              <w:rPr>
                <w:lang w:val="en-US"/>
              </w:rPr>
              <w:t>своей</w:t>
            </w:r>
            <w:proofErr w:type="spellEnd"/>
            <w:r w:rsidRPr="00FD7C7C">
              <w:rPr>
                <w:lang w:val="en-US"/>
              </w:rPr>
              <w:t xml:space="preserve"> </w:t>
            </w:r>
            <w:proofErr w:type="spellStart"/>
            <w:r w:rsidRPr="00FD7C7C">
              <w:rPr>
                <w:lang w:val="en-US"/>
              </w:rPr>
              <w:t>деятельности</w:t>
            </w:r>
            <w:proofErr w:type="spellEnd"/>
          </w:p>
        </w:tc>
      </w:tr>
      <w:tr w:rsidR="004D1C50" w:rsidRPr="004D1C50" w:rsidTr="00994912">
        <w:tc>
          <w:tcPr>
            <w:tcW w:w="4804" w:type="dxa"/>
            <w:gridSpan w:val="3"/>
          </w:tcPr>
          <w:p w:rsidR="004D1C50" w:rsidRPr="004D1C50" w:rsidRDefault="004D1C50" w:rsidP="004D1C50">
            <w:pPr>
              <w:spacing w:before="100" w:beforeAutospacing="1" w:after="100" w:afterAutospacing="1"/>
              <w:contextualSpacing/>
              <w:jc w:val="both"/>
              <w:rPr>
                <w:b/>
              </w:rPr>
            </w:pPr>
            <w:r w:rsidRPr="004D1C50">
              <w:rPr>
                <w:b/>
              </w:rPr>
              <w:t xml:space="preserve">      </w:t>
            </w:r>
            <w:r>
              <w:rPr>
                <w:b/>
              </w:rPr>
              <w:t>Итого</w:t>
            </w:r>
          </w:p>
        </w:tc>
        <w:tc>
          <w:tcPr>
            <w:tcW w:w="707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09" w:type="dxa"/>
          </w:tcPr>
          <w:p w:rsidR="004D1C50" w:rsidRPr="004D1C50" w:rsidRDefault="004D1C50" w:rsidP="00C74E9A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74E9A">
              <w:rPr>
                <w:b/>
              </w:rPr>
              <w:t>3</w:t>
            </w:r>
          </w:p>
        </w:tc>
        <w:tc>
          <w:tcPr>
            <w:tcW w:w="709" w:type="dxa"/>
          </w:tcPr>
          <w:p w:rsidR="004D1C50" w:rsidRPr="004D1C50" w:rsidRDefault="004D1C50" w:rsidP="00C74E9A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C74E9A">
              <w:rPr>
                <w:b/>
              </w:rPr>
              <w:t>4</w:t>
            </w:r>
          </w:p>
        </w:tc>
        <w:tc>
          <w:tcPr>
            <w:tcW w:w="3102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</w:tc>
      </w:tr>
    </w:tbl>
    <w:p w:rsidR="009D1731" w:rsidRPr="0099137B" w:rsidRDefault="009D1731" w:rsidP="00A76F7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731" w:rsidRDefault="009D1731" w:rsidP="00A76F7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D1731" w:rsidRDefault="009D1731" w:rsidP="00A76F7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D1731" w:rsidRDefault="009D1731" w:rsidP="00A76F7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D1731" w:rsidRDefault="009D1731" w:rsidP="00A76F7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D1731" w:rsidRDefault="009D1731" w:rsidP="00A76F7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D1731" w:rsidRDefault="009D1731" w:rsidP="00A76F7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D1731" w:rsidRDefault="009D1731" w:rsidP="00A76F7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D1731" w:rsidRDefault="009D1731" w:rsidP="00A76F7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D1731" w:rsidRDefault="009D1731" w:rsidP="00A76F7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D1731" w:rsidRDefault="009D1731" w:rsidP="00A76F7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D248B" w:rsidRPr="002D248B" w:rsidRDefault="002D248B" w:rsidP="00B90AC6">
      <w:pPr>
        <w:tabs>
          <w:tab w:val="left" w:pos="6570"/>
        </w:tabs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D248B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Материально-техническое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7340"/>
        <w:gridCol w:w="1703"/>
      </w:tblGrid>
      <w:tr w:rsidR="002D248B" w:rsidRPr="002D248B" w:rsidTr="009F2D8A">
        <w:tc>
          <w:tcPr>
            <w:tcW w:w="830" w:type="dxa"/>
            <w:hideMark/>
          </w:tcPr>
          <w:p w:rsidR="002D248B" w:rsidRPr="002D248B" w:rsidRDefault="002D248B" w:rsidP="00B90AC6">
            <w:pPr>
              <w:tabs>
                <w:tab w:val="left" w:pos="6570"/>
              </w:tabs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62" w:type="dxa"/>
          </w:tcPr>
          <w:p w:rsidR="002D248B" w:rsidRPr="002D248B" w:rsidRDefault="002D248B" w:rsidP="00B90AC6">
            <w:pPr>
              <w:tabs>
                <w:tab w:val="left" w:pos="6570"/>
              </w:tabs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48B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45" w:type="dxa"/>
            <w:hideMark/>
          </w:tcPr>
          <w:p w:rsidR="002D248B" w:rsidRPr="002D248B" w:rsidRDefault="002D248B" w:rsidP="00B90AC6">
            <w:pPr>
              <w:tabs>
                <w:tab w:val="left" w:pos="6570"/>
              </w:tabs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48B">
              <w:rPr>
                <w:rFonts w:ascii="Times New Roman" w:eastAsia="Calibri" w:hAnsi="Times New Roman" w:cs="Times New Roman"/>
                <w:sz w:val="28"/>
                <w:szCs w:val="28"/>
              </w:rPr>
              <w:t>Кол-во</w:t>
            </w:r>
          </w:p>
        </w:tc>
      </w:tr>
      <w:tr w:rsidR="002D248B" w:rsidRPr="002D248B" w:rsidTr="009F2D8A">
        <w:tc>
          <w:tcPr>
            <w:tcW w:w="830" w:type="dxa"/>
          </w:tcPr>
          <w:p w:rsidR="002D248B" w:rsidRPr="002D248B" w:rsidRDefault="002D248B" w:rsidP="00B90AC6">
            <w:pPr>
              <w:tabs>
                <w:tab w:val="left" w:pos="6570"/>
              </w:tabs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48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62" w:type="dxa"/>
          </w:tcPr>
          <w:p w:rsidR="002D248B" w:rsidRPr="002D248B" w:rsidRDefault="002D248B" w:rsidP="00B90AC6">
            <w:pPr>
              <w:tabs>
                <w:tab w:val="left" w:pos="6570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4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Компьютер </w:t>
            </w:r>
          </w:p>
        </w:tc>
        <w:tc>
          <w:tcPr>
            <w:tcW w:w="1745" w:type="dxa"/>
          </w:tcPr>
          <w:p w:rsidR="002D248B" w:rsidRPr="002D248B" w:rsidRDefault="002D248B" w:rsidP="00B90AC6">
            <w:pPr>
              <w:tabs>
                <w:tab w:val="left" w:pos="6570"/>
              </w:tabs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48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D248B" w:rsidRPr="002D248B" w:rsidTr="009F2D8A">
        <w:tc>
          <w:tcPr>
            <w:tcW w:w="830" w:type="dxa"/>
          </w:tcPr>
          <w:p w:rsidR="002D248B" w:rsidRPr="002D248B" w:rsidRDefault="002D248B" w:rsidP="00B90AC6">
            <w:pPr>
              <w:tabs>
                <w:tab w:val="left" w:pos="6570"/>
              </w:tabs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48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62" w:type="dxa"/>
          </w:tcPr>
          <w:p w:rsidR="002D248B" w:rsidRPr="002D248B" w:rsidRDefault="002D248B" w:rsidP="00B90AC6">
            <w:pPr>
              <w:tabs>
                <w:tab w:val="left" w:pos="6570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48B">
              <w:rPr>
                <w:rFonts w:ascii="Times New Roman" w:eastAsia="Calibri" w:hAnsi="Times New Roman" w:cs="Times New Roman"/>
                <w:sz w:val="28"/>
                <w:szCs w:val="28"/>
              </w:rPr>
              <w:t>Мультимедийный проектор</w:t>
            </w:r>
          </w:p>
        </w:tc>
        <w:tc>
          <w:tcPr>
            <w:tcW w:w="1745" w:type="dxa"/>
          </w:tcPr>
          <w:p w:rsidR="002D248B" w:rsidRPr="002D248B" w:rsidRDefault="002D248B" w:rsidP="00B90AC6">
            <w:pPr>
              <w:tabs>
                <w:tab w:val="left" w:pos="6570"/>
              </w:tabs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48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D248B" w:rsidRPr="002D248B" w:rsidTr="009F2D8A">
        <w:tc>
          <w:tcPr>
            <w:tcW w:w="830" w:type="dxa"/>
          </w:tcPr>
          <w:p w:rsidR="002D248B" w:rsidRPr="002D248B" w:rsidRDefault="002D248B" w:rsidP="00B90AC6">
            <w:pPr>
              <w:tabs>
                <w:tab w:val="left" w:pos="6570"/>
              </w:tabs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48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62" w:type="dxa"/>
          </w:tcPr>
          <w:p w:rsidR="002D248B" w:rsidRPr="002D248B" w:rsidRDefault="002D248B" w:rsidP="00B90AC6">
            <w:pPr>
              <w:tabs>
                <w:tab w:val="left" w:pos="6570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1745" w:type="dxa"/>
          </w:tcPr>
          <w:p w:rsidR="002D248B" w:rsidRPr="002D248B" w:rsidRDefault="002D248B" w:rsidP="00B90AC6">
            <w:pPr>
              <w:tabs>
                <w:tab w:val="left" w:pos="6570"/>
              </w:tabs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2D248B" w:rsidRPr="002D248B" w:rsidRDefault="002D248B" w:rsidP="00B90AC6">
      <w:pPr>
        <w:tabs>
          <w:tab w:val="left" w:pos="6570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53A69" w:rsidRPr="002D248B" w:rsidRDefault="00053A69" w:rsidP="00053A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191919"/>
          <w:sz w:val="28"/>
          <w:szCs w:val="28"/>
        </w:rPr>
      </w:pPr>
      <w:r w:rsidRPr="002D248B">
        <w:rPr>
          <w:rFonts w:ascii="Times New Roman" w:eastAsia="Calibri" w:hAnsi="Times New Roman" w:cs="Times New Roman"/>
          <w:color w:val="191919"/>
          <w:sz w:val="28"/>
          <w:szCs w:val="28"/>
        </w:rPr>
        <w:t>Информационная карта</w:t>
      </w:r>
    </w:p>
    <w:p w:rsidR="00053A69" w:rsidRPr="002D248B" w:rsidRDefault="00053A69" w:rsidP="00053A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191919"/>
          <w:sz w:val="28"/>
          <w:szCs w:val="28"/>
        </w:rPr>
      </w:pPr>
      <w:r w:rsidRPr="002D248B">
        <w:rPr>
          <w:rFonts w:ascii="Times New Roman" w:eastAsia="Calibri" w:hAnsi="Times New Roman" w:cs="Times New Roman"/>
          <w:color w:val="191919"/>
          <w:sz w:val="28"/>
          <w:szCs w:val="28"/>
        </w:rPr>
        <w:t>методического обеспечения</w:t>
      </w:r>
    </w:p>
    <w:tbl>
      <w:tblPr>
        <w:tblStyle w:val="1"/>
        <w:tblpPr w:leftFromText="180" w:rightFromText="180" w:vertAnchor="text" w:horzAnchor="margin" w:tblpY="465"/>
        <w:tblW w:w="9889" w:type="dxa"/>
        <w:tblLook w:val="04A0" w:firstRow="1" w:lastRow="0" w:firstColumn="1" w:lastColumn="0" w:noHBand="0" w:noVBand="1"/>
      </w:tblPr>
      <w:tblGrid>
        <w:gridCol w:w="823"/>
        <w:gridCol w:w="5245"/>
        <w:gridCol w:w="3821"/>
      </w:tblGrid>
      <w:tr w:rsidR="007F4D84" w:rsidRPr="002D248B" w:rsidTr="007F4D84">
        <w:tc>
          <w:tcPr>
            <w:tcW w:w="823" w:type="dxa"/>
          </w:tcPr>
          <w:p w:rsidR="007F4D84" w:rsidRPr="002D248B" w:rsidRDefault="007F4D84" w:rsidP="00D23C5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7F4D84" w:rsidRPr="002D248B" w:rsidRDefault="007F4D84" w:rsidP="00D23C5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7F4D84" w:rsidRPr="002D248B" w:rsidRDefault="007F4D84" w:rsidP="00D23C5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2D248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Наименование материалов</w:t>
            </w:r>
          </w:p>
        </w:tc>
        <w:tc>
          <w:tcPr>
            <w:tcW w:w="3821" w:type="dxa"/>
          </w:tcPr>
          <w:p w:rsidR="007F4D84" w:rsidRPr="002D248B" w:rsidRDefault="007F4D84" w:rsidP="00D23C5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2D248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Автор, составитель</w:t>
            </w:r>
          </w:p>
        </w:tc>
      </w:tr>
      <w:tr w:rsidR="007F4D84" w:rsidRPr="002D248B" w:rsidTr="007F4D84">
        <w:trPr>
          <w:cantSplit/>
          <w:trHeight w:val="854"/>
        </w:trPr>
        <w:tc>
          <w:tcPr>
            <w:tcW w:w="823" w:type="dxa"/>
            <w:vMerge w:val="restart"/>
            <w:textDirection w:val="btLr"/>
          </w:tcPr>
          <w:p w:rsidR="007F4D84" w:rsidRPr="002D248B" w:rsidRDefault="007F4D84" w:rsidP="00D23C53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2D248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Учебные пособия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7F4D84" w:rsidRPr="002D248B" w:rsidRDefault="000C78C6" w:rsidP="00D23C5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0C78C6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Финансовая грамотность</w:t>
            </w:r>
          </w:p>
        </w:tc>
        <w:tc>
          <w:tcPr>
            <w:tcW w:w="3821" w:type="dxa"/>
            <w:tcBorders>
              <w:bottom w:val="single" w:sz="4" w:space="0" w:color="auto"/>
            </w:tcBorders>
          </w:tcPr>
          <w:p w:rsidR="007F4D84" w:rsidRPr="002D248B" w:rsidRDefault="000C78C6" w:rsidP="00D23C5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0C78C6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Брехова Ю.В., </w:t>
            </w:r>
            <w:proofErr w:type="spellStart"/>
            <w:r w:rsidRPr="000C78C6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Алмосов</w:t>
            </w:r>
            <w:proofErr w:type="spellEnd"/>
            <w:r w:rsidRPr="000C78C6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А.П., Завьялов Д.Ю.</w:t>
            </w:r>
          </w:p>
        </w:tc>
      </w:tr>
      <w:tr w:rsidR="007F4D84" w:rsidRPr="002D248B" w:rsidTr="007F4D84">
        <w:trPr>
          <w:cantSplit/>
          <w:trHeight w:val="795"/>
        </w:trPr>
        <w:tc>
          <w:tcPr>
            <w:tcW w:w="823" w:type="dxa"/>
            <w:vMerge/>
            <w:textDirection w:val="btLr"/>
          </w:tcPr>
          <w:p w:rsidR="007F4D84" w:rsidRPr="002D248B" w:rsidRDefault="007F4D84" w:rsidP="00D23C53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F4D84" w:rsidRPr="002D248B" w:rsidRDefault="007F4D84" w:rsidP="00D23C5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7E5842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Азбука финансовой грамотности</w:t>
            </w:r>
          </w:p>
        </w:tc>
        <w:tc>
          <w:tcPr>
            <w:tcW w:w="3821" w:type="dxa"/>
            <w:tcBorders>
              <w:top w:val="single" w:sz="4" w:space="0" w:color="auto"/>
              <w:bottom w:val="single" w:sz="4" w:space="0" w:color="auto"/>
            </w:tcBorders>
          </w:tcPr>
          <w:p w:rsidR="007F4D84" w:rsidRPr="002D248B" w:rsidRDefault="007F4D84" w:rsidP="00D23C5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proofErr w:type="spellStart"/>
            <w:r w:rsidRPr="007E5842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Аведин</w:t>
            </w:r>
            <w:proofErr w:type="spellEnd"/>
            <w:r w:rsidRPr="007E5842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В.</w:t>
            </w:r>
          </w:p>
        </w:tc>
      </w:tr>
      <w:tr w:rsidR="007F4D84" w:rsidRPr="002D248B" w:rsidTr="007F4D84">
        <w:trPr>
          <w:cantSplit/>
          <w:trHeight w:val="732"/>
        </w:trPr>
        <w:tc>
          <w:tcPr>
            <w:tcW w:w="823" w:type="dxa"/>
            <w:vMerge/>
            <w:textDirection w:val="btLr"/>
          </w:tcPr>
          <w:p w:rsidR="007F4D84" w:rsidRPr="002D248B" w:rsidRDefault="007F4D84" w:rsidP="00D23C53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7F4D84" w:rsidRPr="002D248B" w:rsidRDefault="00262789" w:rsidP="0026278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финансовой</w:t>
            </w:r>
            <w:r w:rsidR="007F4D84" w:rsidRPr="00C74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грамот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</w:t>
            </w:r>
            <w:r w:rsidR="007F4D84" w:rsidRPr="00C74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821" w:type="dxa"/>
            <w:tcBorders>
              <w:top w:val="single" w:sz="4" w:space="0" w:color="auto"/>
            </w:tcBorders>
          </w:tcPr>
          <w:p w:rsidR="007F4D84" w:rsidRPr="002D248B" w:rsidRDefault="007F4D84" w:rsidP="00D23C5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C74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Чумаченко В.В., Горяев А.П.</w:t>
            </w:r>
          </w:p>
        </w:tc>
      </w:tr>
      <w:tr w:rsidR="007F4D84" w:rsidRPr="002D248B" w:rsidTr="007F4D84">
        <w:trPr>
          <w:cantSplit/>
          <w:trHeight w:val="1517"/>
        </w:trPr>
        <w:tc>
          <w:tcPr>
            <w:tcW w:w="823" w:type="dxa"/>
            <w:vMerge w:val="restart"/>
            <w:textDirection w:val="btLr"/>
          </w:tcPr>
          <w:p w:rsidR="007F4D84" w:rsidRPr="002D248B" w:rsidRDefault="007F4D84" w:rsidP="00D23C53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2D248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Дидактические материалы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7F4D84" w:rsidRPr="002D248B" w:rsidRDefault="007F4D84" w:rsidP="00D23C5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2D2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Интернет-ресурсов</w:t>
            </w:r>
          </w:p>
          <w:p w:rsidR="007F4D84" w:rsidRPr="002D248B" w:rsidRDefault="000C78C6" w:rsidP="00D23C5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0C78C6">
              <w:rPr>
                <w:rFonts w:ascii="Times New Roman" w:eastAsia="Times New Roman" w:hAnsi="Times New Roman" w:cs="Times New Roman"/>
                <w:b/>
                <w:bCs/>
                <w:color w:val="191919"/>
                <w:sz w:val="28"/>
                <w:szCs w:val="28"/>
                <w:lang w:eastAsia="ru-RU"/>
              </w:rPr>
              <w:t>http://www.rbc.ru/</w:t>
            </w:r>
            <w:r w:rsidRPr="000C78C6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 xml:space="preserve"> — информационное агентство «</w:t>
            </w:r>
            <w:proofErr w:type="spellStart"/>
            <w:r w:rsidRPr="000C78C6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РосБизнесКонсалтинг</w:t>
            </w:r>
            <w:proofErr w:type="spellEnd"/>
            <w:r w:rsidRPr="000C78C6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3821" w:type="dxa"/>
            <w:tcBorders>
              <w:bottom w:val="single" w:sz="4" w:space="0" w:color="auto"/>
            </w:tcBorders>
          </w:tcPr>
          <w:p w:rsidR="007F4D84" w:rsidRPr="002D248B" w:rsidRDefault="007F4D84" w:rsidP="00D23C5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7F4D84" w:rsidRPr="002D248B" w:rsidTr="007F4D84">
        <w:trPr>
          <w:cantSplit/>
          <w:trHeight w:val="912"/>
        </w:trPr>
        <w:tc>
          <w:tcPr>
            <w:tcW w:w="823" w:type="dxa"/>
            <w:vMerge/>
            <w:textDirection w:val="btLr"/>
          </w:tcPr>
          <w:p w:rsidR="007F4D84" w:rsidRPr="002D248B" w:rsidRDefault="007F4D84" w:rsidP="00D23C53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7F4D84" w:rsidRPr="002D248B" w:rsidRDefault="000C78C6" w:rsidP="00D23C5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0C78C6">
              <w:rPr>
                <w:rFonts w:ascii="Times New Roman" w:eastAsia="Times New Roman" w:hAnsi="Times New Roman" w:cs="Times New Roman"/>
                <w:b/>
                <w:bCs/>
                <w:color w:val="191919"/>
                <w:sz w:val="28"/>
                <w:szCs w:val="28"/>
                <w:lang w:eastAsia="ru-RU"/>
              </w:rPr>
              <w:t xml:space="preserve">www.cbr.ru — </w:t>
            </w:r>
            <w:r w:rsidRPr="000C78C6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Центральный банк Российской Федерации</w:t>
            </w:r>
          </w:p>
        </w:tc>
        <w:tc>
          <w:tcPr>
            <w:tcW w:w="3821" w:type="dxa"/>
            <w:tcBorders>
              <w:bottom w:val="single" w:sz="4" w:space="0" w:color="auto"/>
            </w:tcBorders>
          </w:tcPr>
          <w:p w:rsidR="007F4D84" w:rsidRPr="002D248B" w:rsidRDefault="007F4D84" w:rsidP="00D23C5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7F4D84" w:rsidRPr="002D248B" w:rsidTr="007F4D84">
        <w:trPr>
          <w:cantSplit/>
          <w:trHeight w:val="780"/>
        </w:trPr>
        <w:tc>
          <w:tcPr>
            <w:tcW w:w="823" w:type="dxa"/>
            <w:vMerge/>
            <w:textDirection w:val="btLr"/>
          </w:tcPr>
          <w:p w:rsidR="007F4D84" w:rsidRPr="002D248B" w:rsidRDefault="007F4D84" w:rsidP="00D23C53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F4D84" w:rsidRPr="007E5842" w:rsidRDefault="000C78C6" w:rsidP="000C78C6">
            <w:pPr>
              <w:autoSpaceDE w:val="0"/>
              <w:autoSpaceDN w:val="0"/>
              <w:adjustRightInd w:val="0"/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191919"/>
                <w:sz w:val="28"/>
                <w:szCs w:val="28"/>
                <w:lang w:eastAsia="ru-RU"/>
              </w:rPr>
            </w:pPr>
            <w:r w:rsidRPr="000C78C6">
              <w:rPr>
                <w:rFonts w:ascii="Times New Roman" w:eastAsia="Times New Roman" w:hAnsi="Times New Roman" w:cs="Times New Roman"/>
                <w:b/>
                <w:bCs/>
                <w:color w:val="191919"/>
                <w:sz w:val="28"/>
                <w:szCs w:val="28"/>
                <w:lang w:eastAsia="ru-RU"/>
              </w:rPr>
              <w:t xml:space="preserve">www.minfin.ru — </w:t>
            </w:r>
            <w:r w:rsidRPr="000C78C6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Министерство финансов Российской Федерации</w:t>
            </w:r>
            <w:r w:rsidRPr="000C78C6">
              <w:rPr>
                <w:rFonts w:ascii="Times New Roman" w:eastAsia="Times New Roman" w:hAnsi="Times New Roman" w:cs="Times New Roman"/>
                <w:b/>
                <w:bCs/>
                <w:color w:val="19191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821" w:type="dxa"/>
            <w:tcBorders>
              <w:top w:val="single" w:sz="4" w:space="0" w:color="auto"/>
              <w:bottom w:val="single" w:sz="4" w:space="0" w:color="auto"/>
            </w:tcBorders>
          </w:tcPr>
          <w:p w:rsidR="007F4D84" w:rsidRPr="002D248B" w:rsidRDefault="007F4D84" w:rsidP="00D23C5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7F4D84" w:rsidRPr="002D248B" w:rsidTr="007F4D84">
        <w:trPr>
          <w:cantSplit/>
          <w:trHeight w:val="880"/>
        </w:trPr>
        <w:tc>
          <w:tcPr>
            <w:tcW w:w="823" w:type="dxa"/>
            <w:vMerge/>
            <w:textDirection w:val="btLr"/>
          </w:tcPr>
          <w:p w:rsidR="007F4D84" w:rsidRPr="002D248B" w:rsidRDefault="007F4D84" w:rsidP="00D23C53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7F4D84" w:rsidRDefault="007F4D84" w:rsidP="00C749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191919"/>
                <w:sz w:val="28"/>
                <w:szCs w:val="28"/>
                <w:lang w:eastAsia="ru-RU"/>
              </w:rPr>
            </w:pPr>
            <w:r w:rsidRPr="00C74940">
              <w:rPr>
                <w:rFonts w:ascii="Times New Roman" w:eastAsia="Times New Roman" w:hAnsi="Times New Roman" w:cs="Times New Roman"/>
                <w:b/>
                <w:bCs/>
                <w:color w:val="191919"/>
                <w:sz w:val="28"/>
                <w:szCs w:val="28"/>
                <w:lang w:eastAsia="ru-RU"/>
              </w:rPr>
              <w:t xml:space="preserve">http://www.dostatok.ru </w:t>
            </w:r>
          </w:p>
          <w:p w:rsidR="007F4D84" w:rsidRPr="002D248B" w:rsidRDefault="007F4D84" w:rsidP="00C74940">
            <w:pPr>
              <w:autoSpaceDE w:val="0"/>
              <w:autoSpaceDN w:val="0"/>
              <w:adjustRightInd w:val="0"/>
              <w:spacing w:after="100" w:afterAutospacing="1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C74940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«</w:t>
            </w:r>
            <w:proofErr w:type="spellStart"/>
            <w:r w:rsidRPr="00C74940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Достаток</w:t>
            </w:r>
            <w:proofErr w:type="gramStart"/>
            <w:r w:rsidRPr="00C74940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.р</w:t>
            </w:r>
            <w:proofErr w:type="gramEnd"/>
            <w:r w:rsidRPr="00C74940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</w:t>
            </w:r>
            <w:proofErr w:type="spellEnd"/>
            <w:r w:rsidRPr="00C74940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» — сайт по основам финансовой грамотности</w:t>
            </w:r>
          </w:p>
        </w:tc>
        <w:tc>
          <w:tcPr>
            <w:tcW w:w="3821" w:type="dxa"/>
            <w:tcBorders>
              <w:top w:val="single" w:sz="4" w:space="0" w:color="auto"/>
            </w:tcBorders>
          </w:tcPr>
          <w:p w:rsidR="007F4D84" w:rsidRPr="002D248B" w:rsidRDefault="007F4D84" w:rsidP="00D23C5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7F4D84" w:rsidRPr="002D248B" w:rsidTr="007F4D84">
        <w:trPr>
          <w:cantSplit/>
          <w:trHeight w:val="690"/>
        </w:trPr>
        <w:tc>
          <w:tcPr>
            <w:tcW w:w="823" w:type="dxa"/>
            <w:vMerge w:val="restart"/>
            <w:textDirection w:val="btLr"/>
          </w:tcPr>
          <w:p w:rsidR="007F4D84" w:rsidRPr="002D248B" w:rsidRDefault="007F4D84" w:rsidP="00D23C53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2D248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Методические материалы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7F4D84" w:rsidRPr="002D248B" w:rsidRDefault="007F4D84" w:rsidP="00D23C5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97AA8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Концепции долгосрочного социально-экономического развития Российской </w:t>
            </w:r>
            <w:r w:rsidR="00891A0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Федерации </w:t>
            </w:r>
          </w:p>
        </w:tc>
        <w:tc>
          <w:tcPr>
            <w:tcW w:w="3821" w:type="dxa"/>
            <w:tcBorders>
              <w:bottom w:val="single" w:sz="4" w:space="0" w:color="auto"/>
            </w:tcBorders>
          </w:tcPr>
          <w:p w:rsidR="007F4D84" w:rsidRPr="002D248B" w:rsidRDefault="007F4D84" w:rsidP="00D23C5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7F4D84" w:rsidRPr="002D248B" w:rsidTr="007F4D84">
        <w:trPr>
          <w:cantSplit/>
          <w:trHeight w:val="843"/>
        </w:trPr>
        <w:tc>
          <w:tcPr>
            <w:tcW w:w="823" w:type="dxa"/>
            <w:vMerge/>
            <w:textDirection w:val="btLr"/>
          </w:tcPr>
          <w:p w:rsidR="007F4D84" w:rsidRPr="002D248B" w:rsidRDefault="007F4D84" w:rsidP="00D23C53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F4D84" w:rsidRPr="002D248B" w:rsidRDefault="007F4D84" w:rsidP="00D23C5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97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Концепция Национальной программы повышения уровня финансовой грамотности</w:t>
            </w:r>
            <w:r w:rsidR="0089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населения Российской Федерации</w:t>
            </w:r>
          </w:p>
        </w:tc>
        <w:tc>
          <w:tcPr>
            <w:tcW w:w="3821" w:type="dxa"/>
            <w:tcBorders>
              <w:top w:val="single" w:sz="4" w:space="0" w:color="auto"/>
              <w:bottom w:val="single" w:sz="4" w:space="0" w:color="auto"/>
            </w:tcBorders>
          </w:tcPr>
          <w:p w:rsidR="007F4D84" w:rsidRPr="002D248B" w:rsidRDefault="007F4D84" w:rsidP="00D23C5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Cs/>
                <w:color w:val="191919"/>
                <w:sz w:val="28"/>
                <w:szCs w:val="28"/>
                <w:lang w:eastAsia="ru-RU"/>
              </w:rPr>
            </w:pPr>
          </w:p>
        </w:tc>
      </w:tr>
      <w:tr w:rsidR="007F4D84" w:rsidRPr="002D248B" w:rsidTr="007F4D84">
        <w:trPr>
          <w:cantSplit/>
          <w:trHeight w:val="1785"/>
        </w:trPr>
        <w:tc>
          <w:tcPr>
            <w:tcW w:w="823" w:type="dxa"/>
            <w:vMerge/>
            <w:textDirection w:val="btLr"/>
          </w:tcPr>
          <w:p w:rsidR="007F4D84" w:rsidRPr="002D248B" w:rsidRDefault="007F4D84" w:rsidP="00D23C53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7F4D84" w:rsidRPr="002D248B" w:rsidRDefault="007F4D84" w:rsidP="00C7494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277A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«Содействие повышению уровня финансовой грамотности населения и развитию финансового образования в Российской Федерации»</w:t>
            </w:r>
          </w:p>
        </w:tc>
        <w:tc>
          <w:tcPr>
            <w:tcW w:w="3821" w:type="dxa"/>
            <w:tcBorders>
              <w:top w:val="single" w:sz="4" w:space="0" w:color="auto"/>
            </w:tcBorders>
          </w:tcPr>
          <w:p w:rsidR="007F4D84" w:rsidRPr="002D248B" w:rsidRDefault="007F4D84" w:rsidP="00D23C5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Cs/>
                <w:color w:val="191919"/>
                <w:sz w:val="28"/>
                <w:szCs w:val="28"/>
                <w:lang w:eastAsia="ru-RU"/>
              </w:rPr>
            </w:pPr>
          </w:p>
        </w:tc>
      </w:tr>
    </w:tbl>
    <w:p w:rsidR="007E5842" w:rsidRDefault="007E5842" w:rsidP="00B90AC6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C78C6" w:rsidRDefault="000C78C6" w:rsidP="00B90AC6">
      <w:pPr>
        <w:ind w:firstLine="540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D248B" w:rsidRPr="002D248B" w:rsidRDefault="002D248B" w:rsidP="00B90AC6">
      <w:pPr>
        <w:ind w:firstLine="540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D248B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Список литературы:</w:t>
      </w:r>
    </w:p>
    <w:p w:rsidR="000C78C6" w:rsidRDefault="00DC7F47" w:rsidP="000C78C6">
      <w:pPr>
        <w:pStyle w:val="a6"/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0C7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48B" w:rsidRPr="000C78C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="000C78C6" w:rsidRPr="000C78C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Брехова Ю.В., </w:t>
      </w:r>
      <w:proofErr w:type="spellStart"/>
      <w:r w:rsidR="000C78C6" w:rsidRPr="000C78C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Алмосов</w:t>
      </w:r>
      <w:proofErr w:type="spellEnd"/>
      <w:r w:rsidR="000C78C6" w:rsidRPr="000C78C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А.П., Завьялов Д.Ю. Финансовая грамотность: материалы для </w:t>
      </w:r>
      <w:proofErr w:type="spellStart"/>
      <w:r w:rsidR="000C78C6" w:rsidRPr="000C78C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учащ</w:t>
      </w:r>
      <w:proofErr w:type="spellEnd"/>
      <w:r w:rsidR="000C78C6" w:rsidRPr="000C78C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 1</w:t>
      </w:r>
      <w:r w:rsidR="000C78C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0–11 </w:t>
      </w:r>
      <w:proofErr w:type="spellStart"/>
      <w:r w:rsidR="000C78C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кл</w:t>
      </w:r>
      <w:proofErr w:type="spellEnd"/>
      <w:r w:rsidR="000C78C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. </w:t>
      </w:r>
      <w:proofErr w:type="spellStart"/>
      <w:r w:rsidR="000C78C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общеобр</w:t>
      </w:r>
      <w:proofErr w:type="spellEnd"/>
      <w:r w:rsidR="000C78C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 орг. М.: ВИТА-</w:t>
      </w:r>
      <w:r w:rsidR="000C78C6" w:rsidRPr="000C78C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ПРЕСС, </w:t>
      </w:r>
    </w:p>
    <w:p w:rsidR="000C78C6" w:rsidRPr="000C78C6" w:rsidRDefault="000C78C6" w:rsidP="000C78C6">
      <w:pPr>
        <w:pStyle w:val="a6"/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0C78C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Брехова Ю.В., </w:t>
      </w:r>
      <w:proofErr w:type="spellStart"/>
      <w:r w:rsidRPr="000C78C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Алмосов</w:t>
      </w:r>
      <w:proofErr w:type="spellEnd"/>
      <w:r w:rsidRPr="000C78C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А.П., Завьялов Д.Ю. Финансовая грамотность: метод</w:t>
      </w:r>
      <w:proofErr w:type="gramStart"/>
      <w:r w:rsidRPr="000C78C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</w:t>
      </w:r>
      <w:proofErr w:type="gramEnd"/>
      <w:r w:rsidRPr="000C78C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proofErr w:type="spellStart"/>
      <w:proofErr w:type="gramStart"/>
      <w:r w:rsidRPr="000C78C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р</w:t>
      </w:r>
      <w:proofErr w:type="gramEnd"/>
      <w:r w:rsidRPr="000C78C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еком</w:t>
      </w:r>
      <w:proofErr w:type="spellEnd"/>
      <w:r w:rsidRPr="000C78C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. для учителя. 10–11 </w:t>
      </w:r>
      <w:proofErr w:type="spellStart"/>
      <w:r w:rsidRPr="000C78C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кл</w:t>
      </w:r>
      <w:proofErr w:type="spellEnd"/>
      <w:r w:rsidRPr="000C78C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. </w:t>
      </w:r>
      <w:proofErr w:type="spellStart"/>
      <w:r w:rsidRPr="000C78C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общеобр</w:t>
      </w:r>
      <w:proofErr w:type="spellEnd"/>
      <w:r w:rsidRPr="000C78C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. орг. М.:ВИТА-ПРЕСС, </w:t>
      </w:r>
    </w:p>
    <w:p w:rsidR="000C78C6" w:rsidRPr="00B97AA8" w:rsidRDefault="000C78C6" w:rsidP="000C78C6">
      <w:pPr>
        <w:pStyle w:val="a6"/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8C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Брехова Ю.В., </w:t>
      </w:r>
      <w:proofErr w:type="spellStart"/>
      <w:r w:rsidRPr="000C78C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Алмосов</w:t>
      </w:r>
      <w:proofErr w:type="spellEnd"/>
      <w:r w:rsidRPr="000C78C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А.П., Завьялов Д.Ю. Финансовая грамотность: материалы для родителей. 10–11 </w:t>
      </w:r>
      <w:proofErr w:type="spellStart"/>
      <w:r w:rsidRPr="000C78C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кл</w:t>
      </w:r>
      <w:proofErr w:type="spellEnd"/>
      <w:r w:rsidRPr="000C78C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. </w:t>
      </w:r>
      <w:proofErr w:type="spellStart"/>
      <w:r w:rsidRPr="000C78C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общеобр</w:t>
      </w:r>
      <w:proofErr w:type="spellEnd"/>
      <w:r w:rsidRPr="000C78C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. орг. М.: ВИТА-ПРЕСС, </w:t>
      </w:r>
    </w:p>
    <w:p w:rsidR="00B97AA8" w:rsidRDefault="00B97AA8" w:rsidP="000C78C6">
      <w:pPr>
        <w:pStyle w:val="a6"/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AA8">
        <w:rPr>
          <w:rFonts w:ascii="Times New Roman" w:eastAsia="Calibri" w:hAnsi="Times New Roman" w:cs="Times New Roman"/>
          <w:sz w:val="28"/>
          <w:szCs w:val="28"/>
        </w:rPr>
        <w:t xml:space="preserve">Н.Н. Думная, О.В. </w:t>
      </w:r>
      <w:proofErr w:type="spellStart"/>
      <w:r w:rsidRPr="00B97AA8">
        <w:rPr>
          <w:rFonts w:ascii="Times New Roman" w:eastAsia="Calibri" w:hAnsi="Times New Roman" w:cs="Times New Roman"/>
          <w:sz w:val="28"/>
          <w:szCs w:val="28"/>
        </w:rPr>
        <w:t>Карамова</w:t>
      </w:r>
      <w:proofErr w:type="spellEnd"/>
      <w:r w:rsidRPr="00B97AA8">
        <w:rPr>
          <w:rFonts w:ascii="Times New Roman" w:eastAsia="Calibri" w:hAnsi="Times New Roman" w:cs="Times New Roman"/>
          <w:sz w:val="28"/>
          <w:szCs w:val="28"/>
        </w:rPr>
        <w:t>, О.А. Рябова «Как вести семейный бюджет: учебное посо</w:t>
      </w:r>
      <w:r w:rsidR="007F4D84">
        <w:rPr>
          <w:rFonts w:ascii="Times New Roman" w:eastAsia="Calibri" w:hAnsi="Times New Roman" w:cs="Times New Roman"/>
          <w:sz w:val="28"/>
          <w:szCs w:val="28"/>
        </w:rPr>
        <w:t>бие», М. Интеллект-центр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C78C6" w:rsidRDefault="00B97AA8" w:rsidP="000C78C6">
      <w:pPr>
        <w:pStyle w:val="a6"/>
        <w:numPr>
          <w:ilvl w:val="0"/>
          <w:numId w:val="11"/>
        </w:numPr>
        <w:spacing w:before="100" w:beforeAutospacing="1" w:after="100" w:afterAutospacing="1"/>
        <w:ind w:left="28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8C6">
        <w:rPr>
          <w:rFonts w:ascii="Times New Roman" w:eastAsia="Calibri" w:hAnsi="Times New Roman" w:cs="Times New Roman"/>
          <w:sz w:val="28"/>
          <w:szCs w:val="28"/>
        </w:rPr>
        <w:t>Н.Н. Думная, М.Б. Медведева, О.А. Рябова «Выбирая свой банк: учебное п</w:t>
      </w:r>
      <w:r w:rsidR="007F4D84" w:rsidRPr="000C78C6">
        <w:rPr>
          <w:rFonts w:ascii="Times New Roman" w:eastAsia="Calibri" w:hAnsi="Times New Roman" w:cs="Times New Roman"/>
          <w:sz w:val="28"/>
          <w:szCs w:val="28"/>
        </w:rPr>
        <w:t>особие», М. Интеллект-центр</w:t>
      </w:r>
      <w:r w:rsidRPr="000C78C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C78C6" w:rsidRDefault="000C78C6" w:rsidP="000C78C6">
      <w:pPr>
        <w:pStyle w:val="a6"/>
        <w:numPr>
          <w:ilvl w:val="0"/>
          <w:numId w:val="11"/>
        </w:numPr>
        <w:spacing w:before="100" w:beforeAutospacing="1" w:after="100" w:afterAutospacing="1"/>
        <w:ind w:left="28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8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C78C6">
        <w:rPr>
          <w:rFonts w:ascii="Times New Roman" w:eastAsia="Calibri" w:hAnsi="Times New Roman" w:cs="Times New Roman"/>
          <w:sz w:val="28"/>
          <w:szCs w:val="28"/>
        </w:rPr>
        <w:t>Алмосов</w:t>
      </w:r>
      <w:proofErr w:type="spellEnd"/>
      <w:r w:rsidRPr="000C78C6">
        <w:rPr>
          <w:rFonts w:ascii="Times New Roman" w:eastAsia="Calibri" w:hAnsi="Times New Roman" w:cs="Times New Roman"/>
          <w:sz w:val="28"/>
          <w:szCs w:val="28"/>
        </w:rPr>
        <w:t xml:space="preserve"> А.П., Брехова Ю.В. Как сохранить, чтобы не потерять. Волгоград: Изд-во Волгоградского филиала </w:t>
      </w:r>
      <w:proofErr w:type="spellStart"/>
      <w:r w:rsidRPr="000C78C6">
        <w:rPr>
          <w:rFonts w:ascii="Times New Roman" w:eastAsia="Calibri" w:hAnsi="Times New Roman" w:cs="Times New Roman"/>
          <w:sz w:val="28"/>
          <w:szCs w:val="28"/>
        </w:rPr>
        <w:t>РАНХиГС</w:t>
      </w:r>
      <w:proofErr w:type="spellEnd"/>
      <w:r w:rsidRPr="000C78C6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0C78C6" w:rsidRDefault="000C78C6" w:rsidP="000C78C6">
      <w:pPr>
        <w:pStyle w:val="a6"/>
        <w:numPr>
          <w:ilvl w:val="0"/>
          <w:numId w:val="11"/>
        </w:numPr>
        <w:spacing w:before="100" w:beforeAutospacing="1" w:after="100" w:afterAutospacing="1"/>
        <w:ind w:left="28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C78C6">
        <w:rPr>
          <w:rFonts w:ascii="Times New Roman" w:eastAsia="Calibri" w:hAnsi="Times New Roman" w:cs="Times New Roman"/>
          <w:sz w:val="28"/>
          <w:szCs w:val="28"/>
        </w:rPr>
        <w:t>Алмосов</w:t>
      </w:r>
      <w:proofErr w:type="spellEnd"/>
      <w:r w:rsidRPr="000C78C6">
        <w:rPr>
          <w:rFonts w:ascii="Times New Roman" w:eastAsia="Calibri" w:hAnsi="Times New Roman" w:cs="Times New Roman"/>
          <w:sz w:val="28"/>
          <w:szCs w:val="28"/>
        </w:rPr>
        <w:t xml:space="preserve"> А.П., Брехова Ю.В. Кредиты, которые нас разоряют. Волгоград: Изд-во Волгоградского филиала </w:t>
      </w:r>
      <w:proofErr w:type="spellStart"/>
      <w:r w:rsidRPr="000C78C6">
        <w:rPr>
          <w:rFonts w:ascii="Times New Roman" w:eastAsia="Calibri" w:hAnsi="Times New Roman" w:cs="Times New Roman"/>
          <w:sz w:val="28"/>
          <w:szCs w:val="28"/>
        </w:rPr>
        <w:t>РАНХиГС</w:t>
      </w:r>
      <w:proofErr w:type="spellEnd"/>
      <w:r w:rsidRPr="000C78C6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2D248B" w:rsidRPr="000C78C6" w:rsidRDefault="000C78C6" w:rsidP="00B90AC6">
      <w:pPr>
        <w:pStyle w:val="a6"/>
        <w:numPr>
          <w:ilvl w:val="0"/>
          <w:numId w:val="11"/>
        </w:numPr>
        <w:spacing w:before="100" w:beforeAutospacing="1" w:after="100" w:afterAutospacing="1"/>
        <w:ind w:left="28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8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C78C6">
        <w:rPr>
          <w:rFonts w:ascii="Times New Roman" w:eastAsia="Calibri" w:hAnsi="Times New Roman" w:cs="Times New Roman"/>
          <w:sz w:val="28"/>
          <w:szCs w:val="28"/>
        </w:rPr>
        <w:t>Биткина</w:t>
      </w:r>
      <w:proofErr w:type="spellEnd"/>
      <w:r w:rsidRPr="000C78C6">
        <w:rPr>
          <w:rFonts w:ascii="Times New Roman" w:eastAsia="Calibri" w:hAnsi="Times New Roman" w:cs="Times New Roman"/>
          <w:sz w:val="28"/>
          <w:szCs w:val="28"/>
        </w:rPr>
        <w:t xml:space="preserve"> И.К., Брехова Ю.В. Думай о пенсии смолоду. Волгоград: Изд-во Волгоградского филиала </w:t>
      </w:r>
      <w:proofErr w:type="spellStart"/>
      <w:r w:rsidRPr="000C78C6">
        <w:rPr>
          <w:rFonts w:ascii="Times New Roman" w:eastAsia="Calibri" w:hAnsi="Times New Roman" w:cs="Times New Roman"/>
          <w:sz w:val="28"/>
          <w:szCs w:val="28"/>
        </w:rPr>
        <w:t>РАНХиГС</w:t>
      </w:r>
      <w:proofErr w:type="spellEnd"/>
      <w:r w:rsidRPr="000C78C6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2D248B" w:rsidRPr="002D248B" w:rsidRDefault="002D248B" w:rsidP="00B90AC6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D248B" w:rsidRPr="002D248B" w:rsidRDefault="002D248B" w:rsidP="00B90AC6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D248B" w:rsidRPr="002D248B" w:rsidRDefault="002D248B" w:rsidP="00B90AC6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D248B" w:rsidRPr="002D248B" w:rsidRDefault="002D248B" w:rsidP="00B90AC6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D248B" w:rsidRPr="002D248B" w:rsidRDefault="002D248B" w:rsidP="00B90AC6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D248B" w:rsidRPr="002D248B" w:rsidRDefault="002D248B" w:rsidP="00B90AC6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D248B" w:rsidRPr="002D248B" w:rsidRDefault="002D248B" w:rsidP="00B90AC6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D248B" w:rsidRPr="00EB12C7" w:rsidRDefault="002D248B" w:rsidP="00B90AC6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2D248B" w:rsidRPr="00EB12C7" w:rsidSect="00061D8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1709A"/>
    <w:multiLevelType w:val="hybridMultilevel"/>
    <w:tmpl w:val="4AE49862"/>
    <w:lvl w:ilvl="0" w:tplc="5B2C1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F14CE"/>
    <w:multiLevelType w:val="multilevel"/>
    <w:tmpl w:val="A614F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3A4444"/>
    <w:multiLevelType w:val="hybridMultilevel"/>
    <w:tmpl w:val="2B50F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794188"/>
    <w:multiLevelType w:val="hybridMultilevel"/>
    <w:tmpl w:val="881C1BA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C10585"/>
    <w:multiLevelType w:val="hybridMultilevel"/>
    <w:tmpl w:val="E6701982"/>
    <w:lvl w:ilvl="0" w:tplc="5B2C1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BE3808"/>
    <w:multiLevelType w:val="multilevel"/>
    <w:tmpl w:val="73A4B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EA126B"/>
    <w:multiLevelType w:val="hybridMultilevel"/>
    <w:tmpl w:val="77EE4B50"/>
    <w:lvl w:ilvl="0" w:tplc="5B2C1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3037F6"/>
    <w:multiLevelType w:val="multilevel"/>
    <w:tmpl w:val="47921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BD461F"/>
    <w:multiLevelType w:val="hybridMultilevel"/>
    <w:tmpl w:val="2F508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294B59"/>
    <w:multiLevelType w:val="multilevel"/>
    <w:tmpl w:val="B172D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0A4AE6"/>
    <w:multiLevelType w:val="multilevel"/>
    <w:tmpl w:val="2766F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7C2731"/>
    <w:multiLevelType w:val="multilevel"/>
    <w:tmpl w:val="8A0C6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38263C"/>
    <w:multiLevelType w:val="multilevel"/>
    <w:tmpl w:val="EAF2C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920037"/>
    <w:multiLevelType w:val="multilevel"/>
    <w:tmpl w:val="C4D48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C22702"/>
    <w:multiLevelType w:val="multilevel"/>
    <w:tmpl w:val="75606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7"/>
  </w:num>
  <w:num w:numId="5">
    <w:abstractNumId w:val="5"/>
  </w:num>
  <w:num w:numId="6">
    <w:abstractNumId w:val="11"/>
  </w:num>
  <w:num w:numId="7">
    <w:abstractNumId w:val="10"/>
  </w:num>
  <w:num w:numId="8">
    <w:abstractNumId w:val="14"/>
  </w:num>
  <w:num w:numId="9">
    <w:abstractNumId w:val="13"/>
  </w:num>
  <w:num w:numId="10">
    <w:abstractNumId w:val="2"/>
  </w:num>
  <w:num w:numId="11">
    <w:abstractNumId w:val="3"/>
  </w:num>
  <w:num w:numId="12">
    <w:abstractNumId w:val="8"/>
  </w:num>
  <w:num w:numId="13">
    <w:abstractNumId w:val="4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BD4"/>
    <w:rsid w:val="00015723"/>
    <w:rsid w:val="0003133F"/>
    <w:rsid w:val="00035FF2"/>
    <w:rsid w:val="00053A69"/>
    <w:rsid w:val="00061D86"/>
    <w:rsid w:val="00077139"/>
    <w:rsid w:val="00086D20"/>
    <w:rsid w:val="000960C7"/>
    <w:rsid w:val="000C12DC"/>
    <w:rsid w:val="000C65DE"/>
    <w:rsid w:val="000C78C6"/>
    <w:rsid w:val="000F7EE1"/>
    <w:rsid w:val="0012703C"/>
    <w:rsid w:val="0016438E"/>
    <w:rsid w:val="0019011C"/>
    <w:rsid w:val="001A3331"/>
    <w:rsid w:val="001A65F2"/>
    <w:rsid w:val="001B1AAC"/>
    <w:rsid w:val="001B59E6"/>
    <w:rsid w:val="001C2176"/>
    <w:rsid w:val="001C4EC3"/>
    <w:rsid w:val="001C6704"/>
    <w:rsid w:val="001D4309"/>
    <w:rsid w:val="0020733A"/>
    <w:rsid w:val="0021229F"/>
    <w:rsid w:val="00215A8B"/>
    <w:rsid w:val="002250F4"/>
    <w:rsid w:val="002420AB"/>
    <w:rsid w:val="00253EA9"/>
    <w:rsid w:val="00257E07"/>
    <w:rsid w:val="00262789"/>
    <w:rsid w:val="00283280"/>
    <w:rsid w:val="002D248B"/>
    <w:rsid w:val="002E0DEA"/>
    <w:rsid w:val="002E109F"/>
    <w:rsid w:val="003211BD"/>
    <w:rsid w:val="00327582"/>
    <w:rsid w:val="00331DBA"/>
    <w:rsid w:val="00373905"/>
    <w:rsid w:val="00393CFB"/>
    <w:rsid w:val="00393E34"/>
    <w:rsid w:val="003D78C8"/>
    <w:rsid w:val="003E0C14"/>
    <w:rsid w:val="004160DB"/>
    <w:rsid w:val="00441739"/>
    <w:rsid w:val="004653CC"/>
    <w:rsid w:val="004A4A28"/>
    <w:rsid w:val="004B376D"/>
    <w:rsid w:val="004C02D3"/>
    <w:rsid w:val="004C43C2"/>
    <w:rsid w:val="004D120E"/>
    <w:rsid w:val="004D1C50"/>
    <w:rsid w:val="005266F8"/>
    <w:rsid w:val="00552A89"/>
    <w:rsid w:val="0057509E"/>
    <w:rsid w:val="00595998"/>
    <w:rsid w:val="0059785D"/>
    <w:rsid w:val="005A5CCC"/>
    <w:rsid w:val="005B073F"/>
    <w:rsid w:val="005B4A47"/>
    <w:rsid w:val="005E34D9"/>
    <w:rsid w:val="005F3A5A"/>
    <w:rsid w:val="005F524E"/>
    <w:rsid w:val="0061125D"/>
    <w:rsid w:val="00641A9F"/>
    <w:rsid w:val="00657DF6"/>
    <w:rsid w:val="006D78FC"/>
    <w:rsid w:val="006F2201"/>
    <w:rsid w:val="006F484B"/>
    <w:rsid w:val="0070389E"/>
    <w:rsid w:val="007203F6"/>
    <w:rsid w:val="007241D8"/>
    <w:rsid w:val="0073176A"/>
    <w:rsid w:val="00733898"/>
    <w:rsid w:val="00741A65"/>
    <w:rsid w:val="007568BA"/>
    <w:rsid w:val="00774A95"/>
    <w:rsid w:val="007857C4"/>
    <w:rsid w:val="007924A5"/>
    <w:rsid w:val="007928A1"/>
    <w:rsid w:val="00794D3D"/>
    <w:rsid w:val="00795442"/>
    <w:rsid w:val="00797F45"/>
    <w:rsid w:val="007D1A0F"/>
    <w:rsid w:val="007E5842"/>
    <w:rsid w:val="007F4D84"/>
    <w:rsid w:val="007F6276"/>
    <w:rsid w:val="00812AD6"/>
    <w:rsid w:val="00837B09"/>
    <w:rsid w:val="00841CED"/>
    <w:rsid w:val="008518E7"/>
    <w:rsid w:val="00880421"/>
    <w:rsid w:val="00887180"/>
    <w:rsid w:val="00891A0E"/>
    <w:rsid w:val="008C67C1"/>
    <w:rsid w:val="008D529A"/>
    <w:rsid w:val="008F65C3"/>
    <w:rsid w:val="00904096"/>
    <w:rsid w:val="00927D7E"/>
    <w:rsid w:val="00960D4C"/>
    <w:rsid w:val="00964C86"/>
    <w:rsid w:val="0099137B"/>
    <w:rsid w:val="00994912"/>
    <w:rsid w:val="009A4E50"/>
    <w:rsid w:val="009D1731"/>
    <w:rsid w:val="009D37BF"/>
    <w:rsid w:val="009D70ED"/>
    <w:rsid w:val="009E0170"/>
    <w:rsid w:val="009F2D8A"/>
    <w:rsid w:val="009F3137"/>
    <w:rsid w:val="00A217E2"/>
    <w:rsid w:val="00A270CE"/>
    <w:rsid w:val="00A30913"/>
    <w:rsid w:val="00A365E5"/>
    <w:rsid w:val="00A72A11"/>
    <w:rsid w:val="00A76F76"/>
    <w:rsid w:val="00A93F6D"/>
    <w:rsid w:val="00A9437C"/>
    <w:rsid w:val="00AC52D8"/>
    <w:rsid w:val="00AE3C66"/>
    <w:rsid w:val="00B33CDA"/>
    <w:rsid w:val="00B42835"/>
    <w:rsid w:val="00B51C61"/>
    <w:rsid w:val="00B864D0"/>
    <w:rsid w:val="00B90AC6"/>
    <w:rsid w:val="00B97AA8"/>
    <w:rsid w:val="00BB316F"/>
    <w:rsid w:val="00BB3B62"/>
    <w:rsid w:val="00BC14C9"/>
    <w:rsid w:val="00BC5C1F"/>
    <w:rsid w:val="00BE3D57"/>
    <w:rsid w:val="00BF4D58"/>
    <w:rsid w:val="00C13F37"/>
    <w:rsid w:val="00C20B03"/>
    <w:rsid w:val="00C34983"/>
    <w:rsid w:val="00C552AE"/>
    <w:rsid w:val="00C74940"/>
    <w:rsid w:val="00C74E9A"/>
    <w:rsid w:val="00C77A60"/>
    <w:rsid w:val="00C84090"/>
    <w:rsid w:val="00C8620A"/>
    <w:rsid w:val="00CA0D57"/>
    <w:rsid w:val="00CB3E50"/>
    <w:rsid w:val="00CF0C1E"/>
    <w:rsid w:val="00D010FE"/>
    <w:rsid w:val="00D0159C"/>
    <w:rsid w:val="00D23C53"/>
    <w:rsid w:val="00D34243"/>
    <w:rsid w:val="00D548AE"/>
    <w:rsid w:val="00D57B40"/>
    <w:rsid w:val="00DB5775"/>
    <w:rsid w:val="00DC4B82"/>
    <w:rsid w:val="00DC7F47"/>
    <w:rsid w:val="00DD3838"/>
    <w:rsid w:val="00DE0EF5"/>
    <w:rsid w:val="00E04B40"/>
    <w:rsid w:val="00E126FA"/>
    <w:rsid w:val="00E14784"/>
    <w:rsid w:val="00E1785E"/>
    <w:rsid w:val="00E20A03"/>
    <w:rsid w:val="00E2192B"/>
    <w:rsid w:val="00E260E2"/>
    <w:rsid w:val="00E53174"/>
    <w:rsid w:val="00E63D3B"/>
    <w:rsid w:val="00E76BBF"/>
    <w:rsid w:val="00EB12C7"/>
    <w:rsid w:val="00EC4D85"/>
    <w:rsid w:val="00EE4BD4"/>
    <w:rsid w:val="00EE5FF3"/>
    <w:rsid w:val="00F03795"/>
    <w:rsid w:val="00F0462C"/>
    <w:rsid w:val="00F24D89"/>
    <w:rsid w:val="00F45E0B"/>
    <w:rsid w:val="00F55FF1"/>
    <w:rsid w:val="00F60AC2"/>
    <w:rsid w:val="00F85548"/>
    <w:rsid w:val="00FB16BB"/>
    <w:rsid w:val="00FB5398"/>
    <w:rsid w:val="00FD54A5"/>
    <w:rsid w:val="00FD6FC1"/>
    <w:rsid w:val="00FD7C7C"/>
    <w:rsid w:val="00FE3F4E"/>
    <w:rsid w:val="00FE513D"/>
    <w:rsid w:val="00FE641B"/>
    <w:rsid w:val="00FF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1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B12C7"/>
    <w:rPr>
      <w:color w:val="0000FF"/>
      <w:u w:val="single"/>
    </w:rPr>
  </w:style>
  <w:style w:type="table" w:styleId="a5">
    <w:name w:val="Table Grid"/>
    <w:basedOn w:val="a1"/>
    <w:rsid w:val="00FE6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D4309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2D248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5"/>
    <w:uiPriority w:val="59"/>
    <w:rsid w:val="00061D8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1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B12C7"/>
    <w:rPr>
      <w:color w:val="0000FF"/>
      <w:u w:val="single"/>
    </w:rPr>
  </w:style>
  <w:style w:type="table" w:styleId="a5">
    <w:name w:val="Table Grid"/>
    <w:basedOn w:val="a1"/>
    <w:rsid w:val="00FE6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D4309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2D248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5"/>
    <w:uiPriority w:val="59"/>
    <w:rsid w:val="00061D8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1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262EE-0EF8-441C-B33A-8F37096A0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3711</Words>
  <Characters>21156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история</dc:creator>
  <cp:lastModifiedBy>admin</cp:lastModifiedBy>
  <cp:revision>3</cp:revision>
  <dcterms:created xsi:type="dcterms:W3CDTF">2023-11-09T08:42:00Z</dcterms:created>
  <dcterms:modified xsi:type="dcterms:W3CDTF">2023-11-09T08:42:00Z</dcterms:modified>
</cp:coreProperties>
</file>