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0F963" w14:textId="3607D244" w:rsidR="00927EE5" w:rsidRPr="00927EE5" w:rsidRDefault="00927EE5" w:rsidP="00927EE5">
      <w:pPr>
        <w:rPr>
          <w:b/>
          <w:bCs/>
          <w:sz w:val="28"/>
          <w:szCs w:val="28"/>
        </w:rPr>
      </w:pPr>
      <w:r w:rsidRPr="00927EE5">
        <w:rPr>
          <w:b/>
          <w:bCs/>
          <w:sz w:val="28"/>
          <w:szCs w:val="28"/>
        </w:rPr>
        <w:t>Аналитическая справка по результатам ВПР по русскому языку в 5 классе.</w:t>
      </w:r>
    </w:p>
    <w:p w14:paraId="19E7BD36" w14:textId="3B2DC48B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Дата проведения: 15-25 сентября 2022 года.</w:t>
      </w:r>
    </w:p>
    <w:p w14:paraId="65D9CF27" w14:textId="644F1FD9" w:rsidR="006F13CC" w:rsidRPr="006F13CC" w:rsidRDefault="006F13CC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Учитель: Айхольц А.</w:t>
      </w:r>
      <w:r w:rsidR="00894D5C">
        <w:rPr>
          <w:sz w:val="28"/>
          <w:szCs w:val="28"/>
        </w:rPr>
        <w:t>П.</w:t>
      </w:r>
    </w:p>
    <w:p w14:paraId="576C8D66" w14:textId="0CB63665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Всего участникам предстояло выполнить 15 заданий по русскому языку. Основным заданием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в первой части проверочной работы по русскому языку стал диктант. Во второй части проверялось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умение обучающихся работать с текстом и знание системы языка.</w:t>
      </w:r>
    </w:p>
    <w:p w14:paraId="7A796495" w14:textId="1D3CA90B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На выполнение каждой из частей проверочных работ отводится один урок (45 минут).</w:t>
      </w:r>
    </w:p>
    <w:p w14:paraId="1E14A2DD" w14:textId="38FCE9D2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В классе обучается 12 учащихся.</w:t>
      </w:r>
    </w:p>
    <w:p w14:paraId="18B8C025" w14:textId="19C0BF99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Работу по русскому языку выполняли 12 учащихся.</w:t>
      </w:r>
    </w:p>
    <w:p w14:paraId="02B00657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Максимальный балл, который можно получить за всю работу-38.</w:t>
      </w:r>
    </w:p>
    <w:p w14:paraId="35EFE23E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Максимум за работу не набрал никто.</w:t>
      </w:r>
    </w:p>
    <w:p w14:paraId="48F8E944" w14:textId="599DFD23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Максимальный балл по классу - 29</w:t>
      </w:r>
    </w:p>
    <w:p w14:paraId="1019BB62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Средний балл по пятибалльной шкале – 3,3</w:t>
      </w:r>
    </w:p>
    <w:p w14:paraId="463664BC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Таблица перевода баллов в отметки по пятибалльной шкале</w:t>
      </w:r>
    </w:p>
    <w:p w14:paraId="2FC35ABD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Отметка по пятибалльной шкале «2» «3» «4» «5»</w:t>
      </w:r>
    </w:p>
    <w:p w14:paraId="65C7B2FC" w14:textId="77777777" w:rsidR="00927EE5" w:rsidRPr="00927EE5" w:rsidRDefault="00927EE5" w:rsidP="00927EE5">
      <w:pPr>
        <w:rPr>
          <w:b/>
          <w:bCs/>
          <w:sz w:val="28"/>
          <w:szCs w:val="28"/>
        </w:rPr>
      </w:pPr>
      <w:r w:rsidRPr="00927EE5">
        <w:rPr>
          <w:b/>
          <w:bCs/>
          <w:sz w:val="28"/>
          <w:szCs w:val="28"/>
        </w:rPr>
        <w:t>Выводы:</w:t>
      </w:r>
    </w:p>
    <w:p w14:paraId="392A6AE7" w14:textId="11BEEF13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- анализируя результаты проверки видно, что большая часть детей справились с работой;</w:t>
      </w:r>
    </w:p>
    <w:p w14:paraId="4EF7C0C7" w14:textId="4A16DCC3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темы программы были усвоены: постановка ударения, морфологические признаки изученных частей речи, синтаксические навыки.</w:t>
      </w:r>
    </w:p>
    <w:p w14:paraId="11AB78A6" w14:textId="77777777" w:rsidR="00927EE5" w:rsidRPr="00927EE5" w:rsidRDefault="00927EE5" w:rsidP="00927EE5">
      <w:pPr>
        <w:rPr>
          <w:b/>
          <w:bCs/>
          <w:sz w:val="28"/>
          <w:szCs w:val="28"/>
        </w:rPr>
      </w:pPr>
      <w:r w:rsidRPr="00927EE5">
        <w:rPr>
          <w:b/>
          <w:bCs/>
          <w:sz w:val="28"/>
          <w:szCs w:val="28"/>
        </w:rPr>
        <w:t>Рекомендации:</w:t>
      </w:r>
    </w:p>
    <w:p w14:paraId="0B8EA150" w14:textId="64675226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- на уроках повторения систематически проводить закрепление знаний и умений обучающихся по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темам, по которым были допущены ошибки</w:t>
      </w:r>
      <w:r w:rsidR="00894D5C">
        <w:rPr>
          <w:sz w:val="28"/>
          <w:szCs w:val="28"/>
        </w:rPr>
        <w:t>;</w:t>
      </w:r>
    </w:p>
    <w:p w14:paraId="79CF3A1F" w14:textId="7F32A9D2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на уроках больше уделять внимание работе с текстом</w:t>
      </w:r>
      <w:r w:rsidR="00894D5C">
        <w:rPr>
          <w:sz w:val="28"/>
          <w:szCs w:val="28"/>
        </w:rPr>
        <w:t>;</w:t>
      </w:r>
    </w:p>
    <w:p w14:paraId="1DF5C315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отбирать тексты разных стилей, родов и жанров;</w:t>
      </w:r>
    </w:p>
    <w:p w14:paraId="7849AE01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продумать работу с различными источниками информации;</w:t>
      </w:r>
    </w:p>
    <w:p w14:paraId="3DA5511A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обратить внимание на работу с информационными текстами;</w:t>
      </w:r>
    </w:p>
    <w:p w14:paraId="362D3731" w14:textId="548015F1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lastRenderedPageBreak/>
        <w:t> методика работы с текстом должна быть дополнена его маркировкой, работой со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структурными частями текста, сопоставлением информации текста с информацией другого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текста, иллюстрации, репродукции картины, таблицы, диаграммы и т. п.;</w:t>
      </w:r>
    </w:p>
    <w:p w14:paraId="7FAB2106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формировать умения находить, обрабатывать и оценивать информацию текста;</w:t>
      </w:r>
    </w:p>
    <w:p w14:paraId="30E990AA" w14:textId="55B4B464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организовать работу по формированию умения извлекать информацию из текстов для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различных целей;</w:t>
      </w:r>
    </w:p>
    <w:p w14:paraId="0B5F8B40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продолжить работу над классификацией слов по составу;</w:t>
      </w:r>
    </w:p>
    <w:p w14:paraId="1A1423B1" w14:textId="4BBE2618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выстроить работу на уроках развития речи по составлению и записи текстов, направленных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на знание норм речевого этикета с учетом орфографических и пунктуационных правил</w:t>
      </w:r>
      <w:r w:rsidR="00894D5C">
        <w:rPr>
          <w:sz w:val="28"/>
          <w:szCs w:val="28"/>
        </w:rPr>
        <w:t xml:space="preserve"> </w:t>
      </w:r>
      <w:r w:rsidRPr="006F13CC">
        <w:rPr>
          <w:sz w:val="28"/>
          <w:szCs w:val="28"/>
        </w:rPr>
        <w:t>русского языка;</w:t>
      </w:r>
    </w:p>
    <w:p w14:paraId="11AA02C3" w14:textId="77777777" w:rsidR="00927EE5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продумать перечень творческих домашних заданий;</w:t>
      </w:r>
    </w:p>
    <w:p w14:paraId="33DF7149" w14:textId="4238B4ED" w:rsidR="00B84B20" w:rsidRPr="006F13CC" w:rsidRDefault="00927EE5" w:rsidP="00927EE5">
      <w:pPr>
        <w:rPr>
          <w:sz w:val="28"/>
          <w:szCs w:val="28"/>
        </w:rPr>
      </w:pPr>
      <w:r w:rsidRPr="006F13CC">
        <w:rPr>
          <w:sz w:val="28"/>
          <w:szCs w:val="28"/>
        </w:rPr>
        <w:t> работать над определением главной мысли текста.</w:t>
      </w:r>
    </w:p>
    <w:sectPr w:rsidR="00B84B20" w:rsidRPr="006F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B9"/>
    <w:rsid w:val="000976B9"/>
    <w:rsid w:val="006F13CC"/>
    <w:rsid w:val="00894D5C"/>
    <w:rsid w:val="00927EE5"/>
    <w:rsid w:val="00B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9DD1"/>
  <w15:chartTrackingRefBased/>
  <w15:docId w15:val="{7E25E058-7098-4F54-8CDE-3D312CF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Айхольц</dc:creator>
  <cp:keywords/>
  <dc:description/>
  <cp:lastModifiedBy>Эдуард Айхольц</cp:lastModifiedBy>
  <cp:revision>3</cp:revision>
  <dcterms:created xsi:type="dcterms:W3CDTF">2023-05-09T13:41:00Z</dcterms:created>
  <dcterms:modified xsi:type="dcterms:W3CDTF">2023-05-09T14:31:00Z</dcterms:modified>
</cp:coreProperties>
</file>