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F7" w:rsidRDefault="00543DF7" w:rsidP="008A169F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543DF7" w:rsidRDefault="00543DF7" w:rsidP="008A169F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Аналитическая справка </w:t>
      </w:r>
    </w:p>
    <w:p w:rsidR="00F0715C" w:rsidRPr="00CE0B4D" w:rsidRDefault="006B3D2E" w:rsidP="008A16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F0715C" w:rsidRPr="00CE0B4D">
        <w:rPr>
          <w:rFonts w:ascii="Times New Roman" w:hAnsi="Times New Roman" w:cs="Times New Roman"/>
          <w:b/>
          <w:sz w:val="24"/>
          <w:szCs w:val="24"/>
        </w:rPr>
        <w:t xml:space="preserve"> проведении школьного конкурса «Лучший урок и занятие с </w:t>
      </w:r>
      <w:proofErr w:type="spellStart"/>
      <w:r w:rsidR="00F0715C" w:rsidRPr="00CE0B4D">
        <w:rPr>
          <w:rFonts w:ascii="Times New Roman" w:hAnsi="Times New Roman" w:cs="Times New Roman"/>
          <w:b/>
          <w:sz w:val="24"/>
          <w:szCs w:val="24"/>
        </w:rPr>
        <w:t>агрокомпонентом</w:t>
      </w:r>
      <w:proofErr w:type="spellEnd"/>
      <w:r w:rsidR="00F0715C" w:rsidRPr="00CE0B4D">
        <w:rPr>
          <w:rFonts w:ascii="Times New Roman" w:hAnsi="Times New Roman" w:cs="Times New Roman"/>
          <w:b/>
          <w:sz w:val="24"/>
          <w:szCs w:val="24"/>
        </w:rPr>
        <w:t>»</w:t>
      </w:r>
      <w:r w:rsidR="00F0715C">
        <w:rPr>
          <w:rFonts w:ascii="Times New Roman" w:hAnsi="Times New Roman" w:cs="Times New Roman"/>
          <w:b/>
          <w:sz w:val="24"/>
          <w:szCs w:val="24"/>
        </w:rPr>
        <w:t xml:space="preserve"> и школьного этапа конкурса «Педагог года»</w:t>
      </w:r>
    </w:p>
    <w:p w:rsidR="00543DF7" w:rsidRPr="001F20E6" w:rsidRDefault="0037220B" w:rsidP="008A169F">
      <w:pPr>
        <w:shd w:val="clear" w:color="auto" w:fill="FFFFFF"/>
        <w:spacing w:after="0" w:line="240" w:lineRule="auto"/>
        <w:ind w:firstLine="71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37220B">
        <w:rPr>
          <w:rFonts w:ascii="Times New Roman" w:hAnsi="Times New Roman" w:cs="Times New Roman"/>
          <w:sz w:val="24"/>
          <w:szCs w:val="24"/>
        </w:rPr>
        <w:t>В целях реализации Программы инновационной деятельности «Формирование сельскохозяйственных компетенций в условиях реализации профильного обучения»,</w:t>
      </w:r>
      <w:r>
        <w:t xml:space="preserve"> с</w:t>
      </w:r>
      <w:r w:rsidR="001F20E6" w:rsidRPr="001F20E6">
        <w:rPr>
          <w:rFonts w:ascii="Times New Roman" w:hAnsi="Times New Roman" w:cs="Times New Roman"/>
          <w:sz w:val="24"/>
          <w:szCs w:val="24"/>
        </w:rPr>
        <w:t>огласно плану работы школы в разделе «Внутренняя система оцен</w:t>
      </w:r>
      <w:r w:rsidR="00930B0E">
        <w:rPr>
          <w:rFonts w:ascii="Times New Roman" w:hAnsi="Times New Roman" w:cs="Times New Roman"/>
          <w:sz w:val="24"/>
          <w:szCs w:val="24"/>
        </w:rPr>
        <w:t>ки качества образования» на 2022-2023</w:t>
      </w:r>
      <w:r w:rsidR="001F20E6" w:rsidRPr="001F20E6">
        <w:rPr>
          <w:rFonts w:ascii="Times New Roman" w:hAnsi="Times New Roman" w:cs="Times New Roman"/>
          <w:sz w:val="24"/>
          <w:szCs w:val="24"/>
        </w:rPr>
        <w:t xml:space="preserve"> учебный год, в рамках проведения школьного этапа «Педагог года», в </w:t>
      </w:r>
      <w:proofErr w:type="gramStart"/>
      <w:r w:rsidR="001F20E6" w:rsidRPr="001F20E6">
        <w:rPr>
          <w:rFonts w:ascii="Times New Roman" w:hAnsi="Times New Roman" w:cs="Times New Roman"/>
          <w:sz w:val="24"/>
          <w:szCs w:val="24"/>
        </w:rPr>
        <w:t>целях  повышения</w:t>
      </w:r>
      <w:proofErr w:type="gramEnd"/>
      <w:r w:rsidR="001F20E6" w:rsidRPr="001F20E6">
        <w:rPr>
          <w:rFonts w:ascii="Times New Roman" w:hAnsi="Times New Roman" w:cs="Times New Roman"/>
          <w:sz w:val="24"/>
          <w:szCs w:val="24"/>
        </w:rPr>
        <w:t xml:space="preserve"> уровня инновационной и профессиональной </w:t>
      </w:r>
      <w:r>
        <w:rPr>
          <w:rFonts w:ascii="Times New Roman" w:hAnsi="Times New Roman" w:cs="Times New Roman"/>
          <w:sz w:val="24"/>
          <w:szCs w:val="24"/>
        </w:rPr>
        <w:t>компетенции педагогов</w:t>
      </w:r>
      <w:r w:rsidR="001F20E6" w:rsidRPr="001F20E6">
        <w:rPr>
          <w:rFonts w:ascii="Times New Roman" w:hAnsi="Times New Roman" w:cs="Times New Roman"/>
          <w:sz w:val="24"/>
          <w:szCs w:val="24"/>
        </w:rPr>
        <w:t xml:space="preserve"> </w:t>
      </w:r>
      <w:r w:rsidR="001F20E6">
        <w:rPr>
          <w:rFonts w:ascii="Times New Roman" w:hAnsi="Times New Roman" w:cs="Times New Roman"/>
          <w:sz w:val="24"/>
          <w:szCs w:val="24"/>
        </w:rPr>
        <w:t>был посещен урок географии.</w:t>
      </w:r>
    </w:p>
    <w:p w:rsidR="00543DF7" w:rsidRDefault="00543DF7" w:rsidP="008A169F">
      <w:pPr>
        <w:shd w:val="clear" w:color="auto" w:fill="FFFFFF"/>
        <w:spacing w:after="0" w:line="240" w:lineRule="auto"/>
        <w:ind w:firstLine="567"/>
        <w:jc w:val="both"/>
        <w:rPr>
          <w:rStyle w:val="c12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Цель проверки:</w:t>
      </w:r>
      <w:r>
        <w:rPr>
          <w:rStyle w:val="normaltextrun"/>
          <w:rFonts w:ascii="Times New Roman" w:hAnsi="Times New Roman"/>
          <w:sz w:val="24"/>
          <w:szCs w:val="24"/>
        </w:rPr>
        <w:t xml:space="preserve"> определить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r w:rsidR="00D71568">
        <w:rPr>
          <w:rStyle w:val="normaltextrun"/>
          <w:rFonts w:ascii="Times New Roman" w:hAnsi="Times New Roman"/>
          <w:sz w:val="24"/>
          <w:szCs w:val="24"/>
        </w:rPr>
        <w:t xml:space="preserve">качество </w:t>
      </w:r>
      <w:r>
        <w:rPr>
          <w:rStyle w:val="normaltextrun"/>
          <w:rFonts w:ascii="Times New Roman" w:hAnsi="Times New Roman"/>
          <w:sz w:val="24"/>
          <w:szCs w:val="24"/>
        </w:rPr>
        <w:t>преп</w:t>
      </w:r>
      <w:r w:rsidR="001F20E6">
        <w:rPr>
          <w:rStyle w:val="normaltextrun"/>
          <w:rFonts w:ascii="Times New Roman" w:hAnsi="Times New Roman"/>
          <w:sz w:val="24"/>
          <w:szCs w:val="24"/>
        </w:rPr>
        <w:t xml:space="preserve">одавания географии по </w:t>
      </w:r>
      <w:r w:rsidR="001F20E6">
        <w:rPr>
          <w:rFonts w:ascii="Times New Roman" w:hAnsi="Times New Roman" w:cs="Times New Roman"/>
          <w:sz w:val="24"/>
          <w:szCs w:val="24"/>
        </w:rPr>
        <w:t>формированию</w:t>
      </w:r>
      <w:r w:rsidR="001F20E6" w:rsidRPr="001F20E6">
        <w:rPr>
          <w:rFonts w:ascii="Times New Roman" w:hAnsi="Times New Roman" w:cs="Times New Roman"/>
          <w:sz w:val="24"/>
          <w:szCs w:val="24"/>
        </w:rPr>
        <w:t xml:space="preserve"> сельскохозяйственных компетенций обучающихся</w:t>
      </w:r>
      <w:r>
        <w:rPr>
          <w:rStyle w:val="normaltextrun"/>
          <w:rFonts w:ascii="Times New Roman" w:hAnsi="Times New Roman"/>
          <w:sz w:val="24"/>
          <w:szCs w:val="24"/>
        </w:rPr>
        <w:t>, изучить используемые на уроке методические приемы.</w:t>
      </w:r>
    </w:p>
    <w:p w:rsidR="00543DF7" w:rsidRDefault="00543DF7" w:rsidP="008A169F">
      <w:pPr>
        <w:pStyle w:val="c23"/>
        <w:rPr>
          <w:rStyle w:val="normaltextrun"/>
        </w:rPr>
      </w:pPr>
      <w:r>
        <w:rPr>
          <w:rStyle w:val="normaltextrun"/>
          <w:b/>
        </w:rPr>
        <w:t>Объект проверки:</w:t>
      </w:r>
      <w:r>
        <w:rPr>
          <w:rStyle w:val="normaltextrun"/>
        </w:rPr>
        <w:t xml:space="preserve"> условия осуществления образовательного процесса и деятельности </w:t>
      </w:r>
      <w:proofErr w:type="gramStart"/>
      <w:r>
        <w:rPr>
          <w:rStyle w:val="normaltextrun"/>
        </w:rPr>
        <w:t xml:space="preserve">учителя  </w:t>
      </w:r>
      <w:r w:rsidR="0037220B">
        <w:rPr>
          <w:rStyle w:val="normaltextrun"/>
        </w:rPr>
        <w:t>географии</w:t>
      </w:r>
      <w:proofErr w:type="gramEnd"/>
      <w:r w:rsidR="0037220B">
        <w:rPr>
          <w:rStyle w:val="normaltextrun"/>
        </w:rPr>
        <w:t xml:space="preserve"> Калюжной Е.А.</w:t>
      </w:r>
    </w:p>
    <w:p w:rsidR="00543DF7" w:rsidRDefault="00543DF7" w:rsidP="008A169F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>
        <w:rPr>
          <w:rStyle w:val="normaltextrun"/>
          <w:rFonts w:ascii="Times New Roman" w:hAnsi="Times New Roman"/>
          <w:sz w:val="24"/>
          <w:szCs w:val="24"/>
        </w:rPr>
        <w:t>: посещение уроков с последующим анализом, собеседование с учителем, анализ качества знаний обучающихся, изучение школьной документации: поурочные планы, классный журнал, рабочие тетради обучающихся.</w:t>
      </w:r>
    </w:p>
    <w:p w:rsidR="00543DF7" w:rsidRDefault="00543DF7" w:rsidP="008A169F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Рассматриваемые вопросы: </w:t>
      </w:r>
    </w:p>
    <w:p w:rsidR="00543DF7" w:rsidRDefault="00543DF7" w:rsidP="008A169F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организация образовательного процесса по предмету;</w:t>
      </w:r>
    </w:p>
    <w:p w:rsidR="00543DF7" w:rsidRDefault="00543DF7" w:rsidP="008A169F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543DF7" w:rsidRDefault="00543DF7" w:rsidP="008A169F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материально-техническое обеспечение;</w:t>
      </w:r>
    </w:p>
    <w:p w:rsidR="0037220B" w:rsidRDefault="0037220B" w:rsidP="008A169F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оснащенность кабинета;</w:t>
      </w:r>
      <w:bookmarkStart w:id="0" w:name="_GoBack"/>
      <w:bookmarkEnd w:id="0"/>
    </w:p>
    <w:p w:rsidR="00543DF7" w:rsidRDefault="00543DF7" w:rsidP="008A169F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состояние документации учителя.</w:t>
      </w:r>
    </w:p>
    <w:p w:rsidR="00543DF7" w:rsidRDefault="00543DF7" w:rsidP="008A169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color w:val="000000"/>
          <w:lang w:eastAsia="ru-RU"/>
        </w:rPr>
      </w:pP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тематический.</w:t>
      </w:r>
    </w:p>
    <w:p w:rsidR="00543DF7" w:rsidRDefault="00543DF7" w:rsidP="008A169F">
      <w:pPr>
        <w:pStyle w:val="paragraph"/>
        <w:jc w:val="both"/>
        <w:textAlignment w:val="baseline"/>
        <w:rPr>
          <w:rStyle w:val="eop"/>
        </w:rPr>
      </w:pPr>
      <w:r>
        <w:rPr>
          <w:rStyle w:val="normaltextrun"/>
          <w:b/>
        </w:rPr>
        <w:t>Учитель</w:t>
      </w:r>
      <w:r>
        <w:rPr>
          <w:rStyle w:val="normaltextrun"/>
        </w:rPr>
        <w:t xml:space="preserve">: </w:t>
      </w:r>
      <w:r w:rsidR="008A169F">
        <w:rPr>
          <w:rStyle w:val="normaltextrun"/>
        </w:rPr>
        <w:t>Калюжная Елена Александровна</w:t>
      </w:r>
    </w:p>
    <w:p w:rsidR="00543DF7" w:rsidRDefault="00543DF7" w:rsidP="008A169F">
      <w:pPr>
        <w:pStyle w:val="paragraph"/>
        <w:jc w:val="both"/>
        <w:textAlignment w:val="baseline"/>
      </w:pPr>
      <w:r>
        <w:rPr>
          <w:b/>
        </w:rPr>
        <w:t xml:space="preserve">Дата </w:t>
      </w:r>
      <w:proofErr w:type="gramStart"/>
      <w:r>
        <w:rPr>
          <w:b/>
        </w:rPr>
        <w:t>проведения:</w:t>
      </w:r>
      <w:r w:rsidR="008A169F">
        <w:t xml:space="preserve"> </w:t>
      </w:r>
      <w:r w:rsidR="008A169F" w:rsidRPr="005E651B">
        <w:t xml:space="preserve"> 26.11.2020</w:t>
      </w:r>
      <w:proofErr w:type="gramEnd"/>
      <w:r w:rsidR="008A169F" w:rsidRPr="005E651B">
        <w:t xml:space="preserve"> год</w:t>
      </w:r>
    </w:p>
    <w:p w:rsidR="00543DF7" w:rsidRDefault="00543DF7" w:rsidP="008A169F">
      <w:pPr>
        <w:pStyle w:val="paragraph"/>
        <w:jc w:val="both"/>
        <w:textAlignment w:val="baseline"/>
      </w:pPr>
      <w:r>
        <w:rPr>
          <w:b/>
        </w:rPr>
        <w:t>Место проведения</w:t>
      </w:r>
      <w:r w:rsidR="008A169F">
        <w:t>: кабинет географии</w:t>
      </w:r>
      <w:r>
        <w:t>.</w:t>
      </w:r>
    </w:p>
    <w:p w:rsidR="008A169F" w:rsidRPr="005E651B" w:rsidRDefault="008A169F" w:rsidP="008A169F">
      <w:pPr>
        <w:pStyle w:val="a3"/>
        <w:jc w:val="both"/>
      </w:pPr>
      <w:r w:rsidRPr="004A7635">
        <w:rPr>
          <w:b/>
        </w:rPr>
        <w:t>В классе по списку</w:t>
      </w:r>
      <w:r w:rsidRPr="005E651B">
        <w:t>: 13 учащихся</w:t>
      </w:r>
    </w:p>
    <w:p w:rsidR="008A169F" w:rsidRPr="005E651B" w:rsidRDefault="008A169F" w:rsidP="008A169F">
      <w:pPr>
        <w:pStyle w:val="a3"/>
        <w:jc w:val="both"/>
      </w:pPr>
      <w:r w:rsidRPr="004A7635">
        <w:rPr>
          <w:b/>
        </w:rPr>
        <w:t>Присутствовало:</w:t>
      </w:r>
      <w:r w:rsidRPr="005E651B">
        <w:t xml:space="preserve"> 12</w:t>
      </w:r>
    </w:p>
    <w:p w:rsidR="008A169F" w:rsidRPr="005E651B" w:rsidRDefault="008A169F" w:rsidP="008A169F">
      <w:pPr>
        <w:pStyle w:val="a3"/>
        <w:jc w:val="both"/>
        <w:rPr>
          <w:b/>
        </w:rPr>
      </w:pPr>
      <w:r w:rsidRPr="005E651B">
        <w:rPr>
          <w:b/>
        </w:rPr>
        <w:t xml:space="preserve">Тип урока: </w:t>
      </w:r>
      <w:r w:rsidRPr="005E651B">
        <w:t>комбинированный.</w:t>
      </w:r>
    </w:p>
    <w:p w:rsidR="00543DF7" w:rsidRDefault="00543DF7" w:rsidP="008A16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проверки установлено, что учитель в своей деятельности руководствуется нормативно-правовыми документами:</w:t>
      </w:r>
    </w:p>
    <w:p w:rsidR="00543DF7" w:rsidRDefault="00543DF7" w:rsidP="008A16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29.12.2012 N273-ФЗ «Об образовании в Российской Федерации»;</w:t>
      </w:r>
    </w:p>
    <w:p w:rsidR="00543DF7" w:rsidRDefault="00543DF7" w:rsidP="008A16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стандартом, утвержденным Приказом Минобразования РФ от 05.03.2004 года №1089;</w:t>
      </w:r>
    </w:p>
    <w:p w:rsidR="00543DF7" w:rsidRDefault="00543DF7" w:rsidP="008A16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31.03.2014 года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543DF7" w:rsidRDefault="00543DF7" w:rsidP="008A16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04.03.2010 года №03-413 «О методических рекомендациях по реализации элективных курсов»;</w:t>
      </w:r>
    </w:p>
    <w:p w:rsidR="00543DF7" w:rsidRDefault="00543DF7" w:rsidP="008A16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 Республики Калмыкия от 15.12.2014 года №94-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-З «Об образовании в Республике Калмыкия»;</w:t>
      </w:r>
    </w:p>
    <w:p w:rsidR="00543DF7" w:rsidRDefault="00543DF7" w:rsidP="008A16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Санитарно-эпидемиологическими требованиями к условиям и организации обучения в общеобразовательных учреждениях /Санитарно-эпидемиологические правила и нормативы </w:t>
      </w:r>
      <w:r>
        <w:rPr>
          <w:rFonts w:ascii="Times New Roman" w:hAnsi="Times New Roman"/>
          <w:sz w:val="24"/>
          <w:szCs w:val="24"/>
        </w:rPr>
        <w:lastRenderedPageBreak/>
        <w:t>СанПиН 2.4.2 2821-10/ Постановление Главного государственного санитарного врача РФ от 29 декабря 2010 года №189/;</w:t>
      </w:r>
    </w:p>
    <w:p w:rsidR="00543DF7" w:rsidRDefault="00543DF7" w:rsidP="008A16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Концепцией духовно-нравственного развития и воспитания личности гражданина России /А.Я. Данилюк, А.М. Кондаков, В.А. Тишков, - М. Просвещение, 2009 (Стандарты второго поколения);</w:t>
      </w:r>
    </w:p>
    <w:p w:rsidR="00543DF7" w:rsidRDefault="00543DF7" w:rsidP="008A16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минимум содержания образования примерными программами по предметам гуманитарного и естественно-математического циклов.</w:t>
      </w:r>
    </w:p>
    <w:p w:rsidR="00543DF7" w:rsidRDefault="00543DF7" w:rsidP="008A16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установлено, что в МКОУ «Кировский сельский лицей» созданы все необходимые условия для организации образовательного процесса по предмету «Английский язык». Учащиеся обеспечены учебниками на 100%. Учебный план лицея </w:t>
      </w:r>
      <w:proofErr w:type="gramStart"/>
      <w:r>
        <w:rPr>
          <w:rFonts w:ascii="Times New Roman" w:hAnsi="Times New Roman"/>
          <w:sz w:val="24"/>
          <w:szCs w:val="24"/>
        </w:rPr>
        <w:t>составлен  на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основе ФГОС, БУП МО и Н РФ и примерного учебного плана МО и Н РК, с сохранением их структуры, полной реализацией федерального компонента.  Программное обеспечение преподавания предметов характеризуется наличием в лицее типовых образовательных программ. Уровень образования регулируется образовательными стандартами, которые определяют обязательный минимум содержания осваиваемых образовательных программ, минимальный объем учебной нагрузки обучающихся, требования к уровню подготовки выпускников. </w:t>
      </w:r>
      <w:r w:rsidR="0037220B">
        <w:rPr>
          <w:rFonts w:ascii="Times New Roman" w:hAnsi="Times New Roman"/>
          <w:sz w:val="24"/>
          <w:szCs w:val="24"/>
        </w:rPr>
        <w:t>Рабочие программы разработаны в соответствии с Положением о Рабочей программе МКОУ «Кировский сельский лицей» и утверждены в установленный срок.</w:t>
      </w:r>
    </w:p>
    <w:p w:rsidR="008A169F" w:rsidRPr="005E651B" w:rsidRDefault="008A169F" w:rsidP="008A169F">
      <w:pPr>
        <w:pStyle w:val="a3"/>
        <w:jc w:val="both"/>
      </w:pPr>
      <w:r w:rsidRPr="005E651B">
        <w:rPr>
          <w:b/>
        </w:rPr>
        <w:t>Тема урока:</w:t>
      </w:r>
      <w:r w:rsidRPr="005E651B">
        <w:t xml:space="preserve"> «Применение продукции агрохимии в растениеводстве Городовиковского района»</w:t>
      </w:r>
    </w:p>
    <w:p w:rsidR="008A169F" w:rsidRPr="008A169F" w:rsidRDefault="008A169F" w:rsidP="008A1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5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тетради, </w:t>
      </w:r>
      <w:r w:rsidRPr="005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стенная карта, атласы для 8 класса </w:t>
      </w:r>
    </w:p>
    <w:p w:rsidR="0010351E" w:rsidRPr="0010351E" w:rsidRDefault="0010351E" w:rsidP="008A16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  <w:r w:rsidR="0078614D" w:rsidRPr="005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14D" w:rsidRPr="005E651B">
        <w:rPr>
          <w:rFonts w:ascii="Times New Roman" w:hAnsi="Times New Roman" w:cs="Times New Roman"/>
          <w:sz w:val="24"/>
          <w:szCs w:val="24"/>
        </w:rPr>
        <w:t xml:space="preserve">ознакомить с основными </w:t>
      </w:r>
      <w:proofErr w:type="gramStart"/>
      <w:r w:rsidR="0082789D" w:rsidRPr="005E651B">
        <w:rPr>
          <w:rFonts w:ascii="Times New Roman" w:hAnsi="Times New Roman" w:cs="Times New Roman"/>
          <w:sz w:val="24"/>
          <w:szCs w:val="24"/>
        </w:rPr>
        <w:t>продуктами  агрохимии</w:t>
      </w:r>
      <w:proofErr w:type="gramEnd"/>
      <w:r w:rsidR="0082789D" w:rsidRPr="005E651B">
        <w:rPr>
          <w:rFonts w:ascii="Times New Roman" w:hAnsi="Times New Roman" w:cs="Times New Roman"/>
          <w:sz w:val="24"/>
          <w:szCs w:val="24"/>
        </w:rPr>
        <w:t xml:space="preserve"> в растениеводстве</w:t>
      </w:r>
      <w:r w:rsidR="0078614D" w:rsidRPr="005E651B">
        <w:rPr>
          <w:rFonts w:ascii="Times New Roman" w:hAnsi="Times New Roman" w:cs="Times New Roman"/>
          <w:sz w:val="24"/>
          <w:szCs w:val="24"/>
        </w:rPr>
        <w:t xml:space="preserve">, проблемами использования </w:t>
      </w:r>
      <w:r w:rsidR="0082789D" w:rsidRPr="005E651B">
        <w:rPr>
          <w:rFonts w:ascii="Times New Roman" w:hAnsi="Times New Roman" w:cs="Times New Roman"/>
          <w:sz w:val="24"/>
          <w:szCs w:val="24"/>
        </w:rPr>
        <w:t>агрохимии</w:t>
      </w:r>
      <w:r w:rsidR="0078614D" w:rsidRPr="005E651B">
        <w:rPr>
          <w:rFonts w:ascii="Times New Roman" w:hAnsi="Times New Roman" w:cs="Times New Roman"/>
          <w:sz w:val="24"/>
          <w:szCs w:val="24"/>
        </w:rPr>
        <w:t xml:space="preserve">, </w:t>
      </w:r>
      <w:r w:rsidR="0082789D" w:rsidRPr="005E651B">
        <w:rPr>
          <w:rFonts w:ascii="Times New Roman" w:hAnsi="Times New Roman" w:cs="Times New Roman"/>
          <w:sz w:val="24"/>
          <w:szCs w:val="24"/>
        </w:rPr>
        <w:t xml:space="preserve">видами почв, </w:t>
      </w:r>
      <w:r w:rsidR="0078614D" w:rsidRPr="005E651B">
        <w:rPr>
          <w:rFonts w:ascii="Times New Roman" w:hAnsi="Times New Roman" w:cs="Times New Roman"/>
          <w:sz w:val="24"/>
          <w:szCs w:val="24"/>
        </w:rPr>
        <w:t xml:space="preserve">природными условиями </w:t>
      </w:r>
      <w:r w:rsidR="0082789D" w:rsidRPr="005E651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78614D" w:rsidRPr="005E651B">
        <w:rPr>
          <w:rFonts w:ascii="Times New Roman" w:hAnsi="Times New Roman" w:cs="Times New Roman"/>
          <w:sz w:val="24"/>
          <w:szCs w:val="24"/>
        </w:rPr>
        <w:t xml:space="preserve">и </w:t>
      </w:r>
      <w:r w:rsidR="0082789D" w:rsidRPr="005E651B">
        <w:rPr>
          <w:rFonts w:ascii="Times New Roman" w:hAnsi="Times New Roman" w:cs="Times New Roman"/>
          <w:sz w:val="24"/>
          <w:szCs w:val="24"/>
        </w:rPr>
        <w:t>его ресурсами.</w:t>
      </w:r>
    </w:p>
    <w:p w:rsidR="005E651B" w:rsidRPr="00E62CB7" w:rsidRDefault="005E651B" w:rsidP="008A16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I. Организационный момент</w:t>
      </w:r>
    </w:p>
    <w:p w:rsidR="005E651B" w:rsidRPr="00E62CB7" w:rsidRDefault="005E651B" w:rsidP="008A169F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B7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 xml:space="preserve">риветствие учителя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E62CB7">
        <w:rPr>
          <w:rFonts w:ascii="Times New Roman" w:eastAsia="Times New Roman" w:hAnsi="Times New Roman" w:cs="Times New Roman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lang w:eastAsia="ru-RU"/>
        </w:rPr>
        <w:t>чащихся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, проверка отсутствующих. </w:t>
      </w:r>
    </w:p>
    <w:p w:rsidR="005E651B" w:rsidRPr="00E62CB7" w:rsidRDefault="005E651B" w:rsidP="008A16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B7">
        <w:rPr>
          <w:rFonts w:ascii="Times New Roman" w:eastAsia="Times New Roman" w:hAnsi="Times New Roman" w:cs="Times New Roman"/>
          <w:lang w:eastAsia="ru-RU"/>
        </w:rPr>
        <w:t>Настраиваются на интересную, серьезную работу</w:t>
      </w:r>
    </w:p>
    <w:p w:rsidR="005E651B" w:rsidRPr="00E62CB7" w:rsidRDefault="005E651B" w:rsidP="008A16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B7">
        <w:rPr>
          <w:rFonts w:ascii="Times New Roman" w:eastAsia="Times New Roman" w:hAnsi="Times New Roman" w:cs="Times New Roman"/>
          <w:lang w:eastAsia="ru-RU"/>
        </w:rPr>
        <w:t>Доброжелательная психологическая атмосфера, хороший настрой на учебную деятельность.</w:t>
      </w:r>
    </w:p>
    <w:p w:rsidR="0030088F" w:rsidRPr="00E62CB7" w:rsidRDefault="0030088F" w:rsidP="008A16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II. Актуализация знаний</w:t>
      </w:r>
    </w:p>
    <w:p w:rsidR="005E651B" w:rsidRPr="00E62CB7" w:rsidRDefault="005E651B" w:rsidP="008A16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B7">
        <w:rPr>
          <w:rFonts w:ascii="Times New Roman" w:eastAsia="Times New Roman" w:hAnsi="Times New Roman" w:cs="Times New Roman"/>
          <w:lang w:eastAsia="ru-RU"/>
        </w:rPr>
        <w:t>Сегодня нам предстоит вспомнить</w:t>
      </w:r>
      <w:r w:rsidR="00CC6220">
        <w:rPr>
          <w:rFonts w:ascii="Times New Roman" w:eastAsia="Times New Roman" w:hAnsi="Times New Roman" w:cs="Times New Roman"/>
          <w:lang w:eastAsia="ru-RU"/>
        </w:rPr>
        <w:t xml:space="preserve">, что такое агрохимия? Затем учащиеся записывают определение в тетрадях. </w:t>
      </w:r>
      <w:r w:rsidR="00CC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</w:t>
      </w:r>
      <w:r w:rsidR="00CC6220">
        <w:rPr>
          <w:rFonts w:ascii="Times New Roman" w:eastAsia="Times New Roman" w:hAnsi="Times New Roman" w:cs="Times New Roman"/>
          <w:lang w:eastAsia="ru-RU"/>
        </w:rPr>
        <w:t>з</w:t>
      </w:r>
      <w:r w:rsidRPr="00E62CB7">
        <w:rPr>
          <w:rFonts w:ascii="Times New Roman" w:eastAsia="Times New Roman" w:hAnsi="Times New Roman" w:cs="Times New Roman"/>
          <w:lang w:eastAsia="ru-RU"/>
        </w:rPr>
        <w:t>адаёт</w:t>
      </w:r>
      <w:r w:rsidR="00CC6220">
        <w:rPr>
          <w:rFonts w:ascii="Times New Roman" w:eastAsia="Times New Roman" w:hAnsi="Times New Roman" w:cs="Times New Roman"/>
          <w:lang w:eastAsia="ru-RU"/>
        </w:rPr>
        <w:t>ся</w:t>
      </w:r>
      <w:r w:rsidRPr="00E62CB7">
        <w:rPr>
          <w:rFonts w:ascii="Times New Roman" w:eastAsia="Times New Roman" w:hAnsi="Times New Roman" w:cs="Times New Roman"/>
          <w:lang w:eastAsia="ru-RU"/>
        </w:rPr>
        <w:t xml:space="preserve"> проблемный вопрос: </w:t>
      </w:r>
      <w:r w:rsidR="00CC6220">
        <w:rPr>
          <w:rFonts w:ascii="Times New Roman" w:eastAsia="Times New Roman" w:hAnsi="Times New Roman" w:cs="Times New Roman"/>
          <w:lang w:eastAsia="ru-RU"/>
        </w:rPr>
        <w:t xml:space="preserve">об основах агрохимии. </w:t>
      </w:r>
      <w:r w:rsidRPr="00E62CB7">
        <w:rPr>
          <w:rFonts w:ascii="Times New Roman" w:eastAsia="Times New Roman" w:hAnsi="Times New Roman" w:cs="Times New Roman"/>
          <w:lang w:eastAsia="ru-RU"/>
        </w:rPr>
        <w:t>Предлагает</w:t>
      </w:r>
      <w:r w:rsidR="00CC6220">
        <w:rPr>
          <w:rFonts w:ascii="Times New Roman" w:eastAsia="Times New Roman" w:hAnsi="Times New Roman" w:cs="Times New Roman"/>
          <w:lang w:eastAsia="ru-RU"/>
        </w:rPr>
        <w:t xml:space="preserve">ся обосновать свой ответ и точку зрения. Учащиеся показали </w:t>
      </w:r>
      <w:proofErr w:type="gramStart"/>
      <w:r w:rsidR="00CC6220">
        <w:rPr>
          <w:rFonts w:ascii="Times New Roman" w:eastAsia="Times New Roman" w:hAnsi="Times New Roman" w:cs="Times New Roman"/>
          <w:lang w:eastAsia="ru-RU"/>
        </w:rPr>
        <w:t xml:space="preserve">слабое </w:t>
      </w:r>
      <w:r w:rsidRPr="00E62CB7">
        <w:rPr>
          <w:rFonts w:ascii="Times New Roman" w:eastAsia="Times New Roman" w:hAnsi="Times New Roman" w:cs="Times New Roman"/>
          <w:lang w:eastAsia="ru-RU"/>
        </w:rPr>
        <w:t xml:space="preserve"> умение</w:t>
      </w:r>
      <w:proofErr w:type="gramEnd"/>
      <w:r w:rsidR="00CC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CB7">
        <w:rPr>
          <w:rFonts w:ascii="Times New Roman" w:eastAsia="Times New Roman" w:hAnsi="Times New Roman" w:cs="Times New Roman"/>
          <w:lang w:eastAsia="ru-RU"/>
        </w:rPr>
        <w:t>анализировать и обосновывать свою точку зрения, ставить учебные цели.</w:t>
      </w:r>
      <w:r w:rsidR="00CC6220">
        <w:rPr>
          <w:rFonts w:ascii="Times New Roman" w:eastAsia="Times New Roman" w:hAnsi="Times New Roman" w:cs="Times New Roman"/>
          <w:lang w:eastAsia="ru-RU"/>
        </w:rPr>
        <w:t xml:space="preserve"> Далее учителем была дана информация из дополнительных источников о первых открытиях в агрохимии. Учителю не удалось вовлечь всех   учащихся в плодотворную работу.</w:t>
      </w:r>
    </w:p>
    <w:p w:rsidR="005E651B" w:rsidRPr="00E62CB7" w:rsidRDefault="005E651B" w:rsidP="008A16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B7">
        <w:rPr>
          <w:rFonts w:ascii="Times New Roman" w:eastAsia="Times New Roman" w:hAnsi="Times New Roman" w:cs="Times New Roman"/>
          <w:b/>
          <w:bCs/>
          <w:lang w:eastAsia="ru-RU"/>
        </w:rPr>
        <w:t>III. Проверка домашнего задания</w:t>
      </w:r>
      <w:r w:rsidR="00CC6220">
        <w:rPr>
          <w:rFonts w:ascii="Times New Roman" w:eastAsia="Times New Roman" w:hAnsi="Times New Roman" w:cs="Times New Roman"/>
          <w:b/>
          <w:bCs/>
          <w:lang w:eastAsia="ru-RU"/>
        </w:rPr>
        <w:t xml:space="preserve"> не проводилась</w:t>
      </w:r>
    </w:p>
    <w:p w:rsidR="00CC6220" w:rsidRPr="00E62CB7" w:rsidRDefault="00CC6220" w:rsidP="008A16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IV. Объяснение нового материала</w:t>
      </w:r>
    </w:p>
    <w:p w:rsidR="00CC6220" w:rsidRPr="008A169F" w:rsidRDefault="0027263C" w:rsidP="008A16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Вступительное слово учителя о почве и ее свойствах; почвоведении; образование почвы после схода ледников; чернозем. Подача нового материала в виде лекции. В процессе учащиеся делают записи в тетрадях. Учитель без указки показывает на географической карте зоны с различными видами почв. Далее переходит к карте Калмыкии с объяснением видов климатических зон. В процессе работы учащимся было предложено</w:t>
      </w:r>
      <w:r w:rsidR="003F346C">
        <w:rPr>
          <w:rFonts w:ascii="Times New Roman" w:eastAsia="Times New Roman" w:hAnsi="Times New Roman" w:cs="Times New Roman"/>
          <w:color w:val="000000"/>
          <w:lang w:eastAsia="ru-RU"/>
        </w:rPr>
        <w:t xml:space="preserve"> к каждой климатической зоне подобрать вид почв.</w:t>
      </w:r>
      <w:r w:rsidR="008A16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F346C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этого ученикам было </w:t>
      </w:r>
      <w:proofErr w:type="gramStart"/>
      <w:r w:rsidR="003F346C">
        <w:rPr>
          <w:rFonts w:ascii="Times New Roman" w:eastAsia="Times New Roman" w:hAnsi="Times New Roman" w:cs="Times New Roman"/>
          <w:color w:val="000000"/>
          <w:lang w:eastAsia="ru-RU"/>
        </w:rPr>
        <w:t xml:space="preserve">дано </w:t>
      </w:r>
      <w:r w:rsidR="003F346C" w:rsidRPr="00E62CB7">
        <w:rPr>
          <w:rFonts w:ascii="Times New Roman" w:eastAsia="Times New Roman" w:hAnsi="Times New Roman" w:cs="Times New Roman"/>
          <w:color w:val="000000"/>
          <w:lang w:eastAsia="ru-RU"/>
        </w:rPr>
        <w:t xml:space="preserve"> творческое</w:t>
      </w:r>
      <w:proofErr w:type="gramEnd"/>
      <w:r w:rsidR="003F346C" w:rsidRPr="00E62CB7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задание - привести примеры произведений писателей , поэтов, художников, ко</w:t>
      </w:r>
      <w:r w:rsidR="003F346C">
        <w:rPr>
          <w:rFonts w:ascii="Times New Roman" w:eastAsia="Times New Roman" w:hAnsi="Times New Roman" w:cs="Times New Roman"/>
          <w:color w:val="000000"/>
          <w:lang w:eastAsia="ru-RU"/>
        </w:rPr>
        <w:t>мпозиторов, которые побывали в Калмыкии и воспевали ее.</w:t>
      </w:r>
      <w:r w:rsidR="008A16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151C7" w:rsidRPr="005151C7">
        <w:rPr>
          <w:rFonts w:ascii="Times New Roman" w:hAnsi="Times New Roman" w:cs="Times New Roman"/>
          <w:sz w:val="24"/>
          <w:szCs w:val="24"/>
        </w:rPr>
        <w:t xml:space="preserve">В плане аспекта здоровьесберегающих технологий была проведена </w:t>
      </w:r>
      <w:proofErr w:type="gramStart"/>
      <w:r w:rsidR="005151C7" w:rsidRPr="005151C7">
        <w:rPr>
          <w:rFonts w:ascii="Times New Roman" w:hAnsi="Times New Roman" w:cs="Times New Roman"/>
          <w:sz w:val="24"/>
          <w:szCs w:val="24"/>
        </w:rPr>
        <w:t>физкультминутка .</w:t>
      </w:r>
      <w:r w:rsidR="000A2E5B">
        <w:rPr>
          <w:rFonts w:ascii="Times New Roman" w:eastAsia="Times New Roman" w:hAnsi="Times New Roman" w:cs="Times New Roman"/>
          <w:color w:val="000000"/>
          <w:lang w:eastAsia="ru-RU"/>
        </w:rPr>
        <w:t>Далее</w:t>
      </w:r>
      <w:proofErr w:type="gramEnd"/>
      <w:r w:rsidR="000A2E5B">
        <w:rPr>
          <w:rFonts w:ascii="Times New Roman" w:eastAsia="Times New Roman" w:hAnsi="Times New Roman" w:cs="Times New Roman"/>
          <w:color w:val="000000"/>
          <w:lang w:eastAsia="ru-RU"/>
        </w:rPr>
        <w:t xml:space="preserve"> учителем п</w:t>
      </w:r>
      <w:r w:rsidR="00CC6220" w:rsidRPr="00E62CB7">
        <w:rPr>
          <w:rFonts w:ascii="Times New Roman" w:eastAsia="Times New Roman" w:hAnsi="Times New Roman" w:cs="Times New Roman"/>
          <w:color w:val="000000"/>
          <w:lang w:eastAsia="ru-RU"/>
        </w:rPr>
        <w:t>редлагает</w:t>
      </w:r>
      <w:r w:rsidR="000A2E5B">
        <w:rPr>
          <w:rFonts w:ascii="Times New Roman" w:eastAsia="Times New Roman" w:hAnsi="Times New Roman" w:cs="Times New Roman"/>
          <w:color w:val="000000"/>
          <w:lang w:eastAsia="ru-RU"/>
        </w:rPr>
        <w:t xml:space="preserve">ся </w:t>
      </w:r>
      <w:r w:rsidR="00CC6220" w:rsidRPr="00E62CB7">
        <w:rPr>
          <w:rFonts w:ascii="Times New Roman" w:eastAsia="Times New Roman" w:hAnsi="Times New Roman" w:cs="Times New Roman"/>
          <w:color w:val="000000"/>
          <w:lang w:eastAsia="ru-RU"/>
        </w:rPr>
        <w:t>сделать выводы по изучению нового материала.</w:t>
      </w:r>
      <w:r w:rsidR="000A2E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A2E5B">
        <w:rPr>
          <w:rFonts w:ascii="Times New Roman" w:eastAsia="Times New Roman" w:hAnsi="Times New Roman" w:cs="Times New Roman"/>
          <w:lang w:eastAsia="ru-RU"/>
        </w:rPr>
        <w:t>Дети р</w:t>
      </w:r>
      <w:r w:rsidR="000A2E5B" w:rsidRPr="00E62CB7">
        <w:rPr>
          <w:rFonts w:ascii="Times New Roman" w:eastAsia="Times New Roman" w:hAnsi="Times New Roman" w:cs="Times New Roman"/>
          <w:lang w:eastAsia="ru-RU"/>
        </w:rPr>
        <w:t>аботают с тек</w:t>
      </w:r>
      <w:r w:rsidR="000A2E5B">
        <w:rPr>
          <w:rFonts w:ascii="Times New Roman" w:eastAsia="Times New Roman" w:hAnsi="Times New Roman" w:cs="Times New Roman"/>
          <w:lang w:eastAsia="ru-RU"/>
        </w:rPr>
        <w:t>стом учебника и картами атласа.</w:t>
      </w:r>
    </w:p>
    <w:p w:rsidR="005E651B" w:rsidRPr="00E62CB7" w:rsidRDefault="000A2E5B" w:rsidP="008A16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Учителем не использовались никакие средства ТСО.  З</w:t>
      </w:r>
      <w:r w:rsidR="00CC6220" w:rsidRPr="00E62CB7">
        <w:rPr>
          <w:rFonts w:ascii="Times New Roman" w:eastAsia="Times New Roman" w:hAnsi="Times New Roman" w:cs="Times New Roman"/>
          <w:lang w:eastAsia="ru-RU"/>
        </w:rPr>
        <w:t xml:space="preserve">адания для обобщения изученного материала сформулированы </w:t>
      </w:r>
      <w:r>
        <w:rPr>
          <w:rFonts w:ascii="Times New Roman" w:eastAsia="Times New Roman" w:hAnsi="Times New Roman" w:cs="Times New Roman"/>
          <w:lang w:eastAsia="ru-RU"/>
        </w:rPr>
        <w:t>не четко.</w:t>
      </w:r>
      <w:r w:rsidR="005E651B" w:rsidRPr="00E62C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51B" w:rsidRPr="00E62CB7" w:rsidRDefault="00231244" w:rsidP="008A16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Результаты урока учителем не были озвучены.</w:t>
      </w:r>
    </w:p>
    <w:p w:rsidR="005E651B" w:rsidRPr="00E62CB7" w:rsidRDefault="005E651B" w:rsidP="008A16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98">
        <w:rPr>
          <w:rFonts w:ascii="Times New Roman" w:eastAsia="Times New Roman" w:hAnsi="Times New Roman" w:cs="Times New Roman"/>
          <w:b/>
          <w:lang w:eastAsia="ru-RU"/>
        </w:rPr>
        <w:t>V. Обобщение и закрепление изученного материала на уроке.</w:t>
      </w:r>
      <w:r w:rsidR="002D0798">
        <w:rPr>
          <w:rFonts w:ascii="Times New Roman" w:eastAsia="Times New Roman" w:hAnsi="Times New Roman" w:cs="Times New Roman"/>
          <w:lang w:eastAsia="ru-RU"/>
        </w:rPr>
        <w:t xml:space="preserve"> Учитель </w:t>
      </w:r>
      <w:proofErr w:type="gramStart"/>
      <w:r w:rsidR="002D0798">
        <w:rPr>
          <w:rFonts w:ascii="Times New Roman" w:eastAsia="Times New Roman" w:hAnsi="Times New Roman" w:cs="Times New Roman"/>
          <w:lang w:eastAsia="ru-RU"/>
        </w:rPr>
        <w:t xml:space="preserve">сделал </w:t>
      </w:r>
      <w:r w:rsidRPr="00E62CB7">
        <w:rPr>
          <w:rFonts w:ascii="Times New Roman" w:eastAsia="Times New Roman" w:hAnsi="Times New Roman" w:cs="Times New Roman"/>
          <w:lang w:eastAsia="ru-RU"/>
        </w:rPr>
        <w:t xml:space="preserve"> общий</w:t>
      </w:r>
      <w:proofErr w:type="gramEnd"/>
      <w:r w:rsidRPr="00E62CB7">
        <w:rPr>
          <w:rFonts w:ascii="Times New Roman" w:eastAsia="Times New Roman" w:hAnsi="Times New Roman" w:cs="Times New Roman"/>
          <w:lang w:eastAsia="ru-RU"/>
        </w:rPr>
        <w:t xml:space="preserve"> вывод. </w:t>
      </w:r>
    </w:p>
    <w:p w:rsidR="005E651B" w:rsidRPr="00E62CB7" w:rsidRDefault="00231244" w:rsidP="008A169F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Учащиеся делали</w:t>
      </w:r>
      <w:r w:rsidR="005E651B" w:rsidRPr="00E62CB7">
        <w:rPr>
          <w:rFonts w:ascii="Times New Roman" w:eastAsia="Times New Roman" w:hAnsi="Times New Roman" w:cs="Times New Roman"/>
          <w:lang w:eastAsia="ru-RU"/>
        </w:rPr>
        <w:t xml:space="preserve"> краткие выводы по изученному материалу.</w:t>
      </w:r>
    </w:p>
    <w:p w:rsidR="005E651B" w:rsidRPr="00E62CB7" w:rsidRDefault="005E651B" w:rsidP="008A16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98">
        <w:rPr>
          <w:rFonts w:ascii="Times New Roman" w:eastAsia="Times New Roman" w:hAnsi="Times New Roman" w:cs="Times New Roman"/>
          <w:b/>
          <w:bCs/>
          <w:lang w:eastAsia="ru-RU"/>
        </w:rPr>
        <w:t>V1.</w:t>
      </w:r>
      <w:r w:rsidRPr="002D0798">
        <w:rPr>
          <w:rFonts w:ascii="Times New Roman" w:eastAsia="Times New Roman" w:hAnsi="Times New Roman" w:cs="Times New Roman"/>
          <w:b/>
          <w:lang w:eastAsia="ru-RU"/>
        </w:rPr>
        <w:t>Итог урока.</w:t>
      </w:r>
      <w:r w:rsidRPr="00E62CB7">
        <w:rPr>
          <w:rFonts w:ascii="Times New Roman" w:eastAsia="Times New Roman" w:hAnsi="Times New Roman" w:cs="Times New Roman"/>
          <w:lang w:eastAsia="ru-RU"/>
        </w:rPr>
        <w:t xml:space="preserve">   </w:t>
      </w:r>
      <w:r w:rsidR="00231244">
        <w:rPr>
          <w:rFonts w:ascii="Times New Roman" w:eastAsia="Times New Roman" w:hAnsi="Times New Roman" w:cs="Times New Roman"/>
          <w:lang w:eastAsia="ru-RU"/>
        </w:rPr>
        <w:t xml:space="preserve">Учителем </w:t>
      </w:r>
      <w:proofErr w:type="gramStart"/>
      <w:r w:rsidR="00231244">
        <w:rPr>
          <w:rFonts w:ascii="Times New Roman" w:eastAsia="Times New Roman" w:hAnsi="Times New Roman" w:cs="Times New Roman"/>
          <w:lang w:eastAsia="ru-RU"/>
        </w:rPr>
        <w:t>проведена  рефлексия</w:t>
      </w:r>
      <w:proofErr w:type="gramEnd"/>
      <w:r w:rsidR="00231244">
        <w:rPr>
          <w:rFonts w:ascii="Times New Roman" w:eastAsia="Times New Roman" w:hAnsi="Times New Roman" w:cs="Times New Roman"/>
          <w:lang w:eastAsia="ru-RU"/>
        </w:rPr>
        <w:t>. Продуктивность урока, по мнению учащихся, была низкая.</w:t>
      </w:r>
      <w:r w:rsidR="0023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244">
        <w:rPr>
          <w:rFonts w:ascii="Times New Roman" w:eastAsia="Times New Roman" w:hAnsi="Times New Roman" w:cs="Times New Roman"/>
          <w:lang w:eastAsia="ru-RU"/>
        </w:rPr>
        <w:t>Но оценка своей деятельности</w:t>
      </w:r>
      <w:r w:rsidRPr="00E62CB7">
        <w:rPr>
          <w:rFonts w:ascii="Times New Roman" w:eastAsia="Times New Roman" w:hAnsi="Times New Roman" w:cs="Times New Roman"/>
          <w:lang w:eastAsia="ru-RU"/>
        </w:rPr>
        <w:t xml:space="preserve"> на уроке</w:t>
      </w:r>
      <w:r w:rsidR="00231244">
        <w:rPr>
          <w:rFonts w:ascii="Times New Roman" w:eastAsia="Times New Roman" w:hAnsi="Times New Roman" w:cs="Times New Roman"/>
          <w:lang w:eastAsia="ru-RU"/>
        </w:rPr>
        <w:t xml:space="preserve"> учащиеся оценили высоко, что не соответствует </w:t>
      </w:r>
      <w:proofErr w:type="gramStart"/>
      <w:r w:rsidR="00231244">
        <w:rPr>
          <w:rFonts w:ascii="Times New Roman" w:eastAsia="Times New Roman" w:hAnsi="Times New Roman" w:cs="Times New Roman"/>
          <w:lang w:eastAsia="ru-RU"/>
        </w:rPr>
        <w:t>действительности.</w:t>
      </w:r>
      <w:r w:rsidRPr="00E62CB7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5E651B" w:rsidRPr="00E62CB7" w:rsidRDefault="002D0798" w:rsidP="008A16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Домашнее задание</w:t>
      </w:r>
      <w:r w:rsidR="00231244">
        <w:rPr>
          <w:rFonts w:ascii="Times New Roman" w:eastAsia="Times New Roman" w:hAnsi="Times New Roman" w:cs="Times New Roman"/>
          <w:lang w:eastAsia="ru-RU"/>
        </w:rPr>
        <w:t xml:space="preserve"> записывалось после звонка с урока в виде творческого </w:t>
      </w:r>
      <w:proofErr w:type="spellStart"/>
      <w:r w:rsidR="00231244">
        <w:rPr>
          <w:rFonts w:ascii="Times New Roman" w:eastAsia="Times New Roman" w:hAnsi="Times New Roman" w:cs="Times New Roman"/>
          <w:lang w:eastAsia="ru-RU"/>
        </w:rPr>
        <w:t>минисочинения</w:t>
      </w:r>
      <w:proofErr w:type="spellEnd"/>
      <w:r w:rsidR="0023124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E651B" w:rsidRPr="00E62CB7">
        <w:rPr>
          <w:rFonts w:ascii="Times New Roman" w:eastAsia="Times New Roman" w:hAnsi="Times New Roman" w:cs="Times New Roman"/>
          <w:lang w:eastAsia="ru-RU"/>
        </w:rPr>
        <w:t>Задание дано в соответствии с пройденным материалом.</w:t>
      </w:r>
    </w:p>
    <w:p w:rsidR="00E62CB7" w:rsidRPr="00E62CB7" w:rsidRDefault="002D0798" w:rsidP="008A16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51E" w:rsidRPr="0010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="00231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отличал</w:t>
      </w:r>
      <w:r w:rsidR="0010351E" w:rsidRPr="0010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научностью, </w:t>
      </w:r>
      <w:r w:rsidR="0023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gramStart"/>
      <w:r w:rsidR="0023124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 доступен</w:t>
      </w:r>
      <w:proofErr w:type="gramEnd"/>
      <w:r w:rsidR="0010351E" w:rsidRPr="0010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восприятия обучающимися. Время, отведенное на все этапы урока, было распределено рационально, «связки» между этими этапами были </w:t>
      </w:r>
      <w:r w:rsidR="0023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всегда </w:t>
      </w:r>
      <w:r w:rsidR="0010351E" w:rsidRPr="0010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логичны. </w:t>
      </w:r>
      <w:proofErr w:type="gramStart"/>
      <w:r w:rsidR="0023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10351E" w:rsidRPr="0010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дидактических</w:t>
      </w:r>
      <w:proofErr w:type="gramEnd"/>
      <w:r w:rsidR="0010351E" w:rsidRPr="0010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ТСО, наглядных пособий в соответствии с целями данного урока</w:t>
      </w:r>
      <w:r w:rsidR="0023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скудное</w:t>
      </w:r>
      <w:r w:rsidR="0010351E" w:rsidRPr="0010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уроке </w:t>
      </w:r>
      <w:proofErr w:type="gramStart"/>
      <w:r w:rsidR="00231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использовалось</w:t>
      </w:r>
      <w:proofErr w:type="gramEnd"/>
      <w:r w:rsidR="0023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форм</w:t>
      </w:r>
      <w:r w:rsidR="00355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приемов </w:t>
      </w:r>
      <w:r w:rsidR="0023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методов работы.</w:t>
      </w:r>
      <w:r w:rsidR="0010351E" w:rsidRPr="0010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7488" w:rsidRDefault="008C7488" w:rsidP="008A169F">
      <w:pPr>
        <w:pStyle w:val="a3"/>
        <w:ind w:firstLine="284"/>
        <w:jc w:val="both"/>
      </w:pPr>
      <w:r>
        <w:rPr>
          <w:b/>
          <w:bCs/>
          <w:color w:val="000000"/>
        </w:rPr>
        <w:t>Рекомендации:</w:t>
      </w:r>
    </w:p>
    <w:p w:rsidR="008C7488" w:rsidRDefault="003559CF" w:rsidP="008A169F">
      <w:pPr>
        <w:pStyle w:val="a3"/>
        <w:ind w:firstLine="284"/>
        <w:jc w:val="both"/>
      </w:pPr>
      <w:r>
        <w:t xml:space="preserve">1. Учителю </w:t>
      </w:r>
      <w:proofErr w:type="gramStart"/>
      <w:r>
        <w:t>активнее  продолжа</w:t>
      </w:r>
      <w:r w:rsidR="008C7488">
        <w:t>ть</w:t>
      </w:r>
      <w:proofErr w:type="gramEnd"/>
      <w:r w:rsidR="008C7488">
        <w:t xml:space="preserve"> обучение детей в соответствии с требованиями ФГОС, с использованием различных педагогических технологий, с использованием различных приёмов и методов для активизации познавательной деятельности учащихся;</w:t>
      </w:r>
    </w:p>
    <w:p w:rsidR="008C7488" w:rsidRDefault="003559CF" w:rsidP="008A169F">
      <w:pPr>
        <w:pStyle w:val="a3"/>
        <w:ind w:firstLine="284"/>
        <w:jc w:val="both"/>
      </w:pPr>
      <w:r>
        <w:t>2. Разработ</w:t>
      </w:r>
      <w:r w:rsidR="008C7488">
        <w:t>ать</w:t>
      </w:r>
      <w:r>
        <w:t xml:space="preserve"> и проводить </w:t>
      </w:r>
      <w:proofErr w:type="gramStart"/>
      <w:r>
        <w:t xml:space="preserve">уроки </w:t>
      </w:r>
      <w:r w:rsidR="008C7488">
        <w:t xml:space="preserve"> в</w:t>
      </w:r>
      <w:proofErr w:type="gramEnd"/>
      <w:r w:rsidR="008C7488">
        <w:t xml:space="preserve"> соответствии с требованиями ФГОС НОО, соблюдая требования к современному уроку, учитывая типы уроков;</w:t>
      </w:r>
    </w:p>
    <w:p w:rsidR="008C7488" w:rsidRDefault="00A52613" w:rsidP="008A169F">
      <w:pPr>
        <w:pStyle w:val="a3"/>
        <w:ind w:firstLine="284"/>
        <w:jc w:val="both"/>
      </w:pPr>
      <w:r>
        <w:t>-чаще посещать уроки других учителей</w:t>
      </w:r>
      <w:r w:rsidR="008C7488">
        <w:t xml:space="preserve"> с целью обмена опытом;</w:t>
      </w:r>
    </w:p>
    <w:p w:rsidR="008C7488" w:rsidRDefault="008C7488" w:rsidP="008A169F">
      <w:pPr>
        <w:pStyle w:val="a3"/>
        <w:ind w:firstLine="284"/>
        <w:jc w:val="both"/>
      </w:pPr>
      <w:r>
        <w:t>-приглашать на уроки учителей-предметников, психолога и логопеда школы;</w:t>
      </w:r>
    </w:p>
    <w:p w:rsidR="008C7488" w:rsidRDefault="00A52613" w:rsidP="008A169F">
      <w:pPr>
        <w:pStyle w:val="a3"/>
        <w:ind w:firstLine="284"/>
        <w:jc w:val="both"/>
      </w:pPr>
      <w:r>
        <w:rPr>
          <w:color w:val="000000"/>
        </w:rPr>
        <w:t xml:space="preserve">3. Активно внедрять формы </w:t>
      </w:r>
      <w:proofErr w:type="gramStart"/>
      <w:r>
        <w:rPr>
          <w:color w:val="000000"/>
        </w:rPr>
        <w:t xml:space="preserve">работы </w:t>
      </w:r>
      <w:r w:rsidR="008C7488">
        <w:rPr>
          <w:color w:val="000000"/>
        </w:rPr>
        <w:t xml:space="preserve"> по</w:t>
      </w:r>
      <w:proofErr w:type="gramEnd"/>
      <w:r w:rsidR="008C7488">
        <w:rPr>
          <w:color w:val="000000"/>
        </w:rPr>
        <w:t xml:space="preserve"> формированию и ра</w:t>
      </w:r>
      <w:r>
        <w:rPr>
          <w:color w:val="000000"/>
        </w:rPr>
        <w:t xml:space="preserve">звитию у обучающихся </w:t>
      </w:r>
      <w:r w:rsidR="008C7488">
        <w:rPr>
          <w:color w:val="000000"/>
        </w:rPr>
        <w:t xml:space="preserve"> универсальных учебных действий:</w:t>
      </w:r>
    </w:p>
    <w:p w:rsidR="008C7488" w:rsidRDefault="008C7488" w:rsidP="008A169F">
      <w:pPr>
        <w:pStyle w:val="a3"/>
        <w:numPr>
          <w:ilvl w:val="0"/>
          <w:numId w:val="1"/>
        </w:numPr>
        <w:ind w:firstLine="284"/>
        <w:jc w:val="both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необходимо</w:t>
      </w:r>
      <w:proofErr w:type="gramEnd"/>
      <w:r>
        <w:rPr>
          <w:color w:val="000000"/>
        </w:rPr>
        <w:t xml:space="preserve"> проявлять заинтересованность деятельностью</w:t>
      </w:r>
      <w:r w:rsidR="00A52613">
        <w:rPr>
          <w:color w:val="000000"/>
        </w:rPr>
        <w:t xml:space="preserve"> каждого</w:t>
      </w:r>
      <w:r>
        <w:rPr>
          <w:color w:val="000000"/>
        </w:rPr>
        <w:t xml:space="preserve"> ребенка, создавать на уроках ситуацию успеха, поощрять за положительный результат;</w:t>
      </w:r>
    </w:p>
    <w:p w:rsidR="008C7488" w:rsidRDefault="00A52613" w:rsidP="008A169F">
      <w:pPr>
        <w:pStyle w:val="a3"/>
        <w:numPr>
          <w:ilvl w:val="0"/>
          <w:numId w:val="1"/>
        </w:numPr>
        <w:ind w:firstLine="284"/>
        <w:jc w:val="both"/>
      </w:pPr>
      <w:proofErr w:type="gramStart"/>
      <w:r>
        <w:rPr>
          <w:color w:val="000000"/>
        </w:rPr>
        <w:t>привлекать</w:t>
      </w:r>
      <w:proofErr w:type="gramEnd"/>
      <w:r w:rsidR="008C7488">
        <w:rPr>
          <w:color w:val="000000"/>
        </w:rPr>
        <w:t xml:space="preserve"> учащихся к проектно-исследовательской деятельности;</w:t>
      </w:r>
    </w:p>
    <w:p w:rsidR="008C7488" w:rsidRDefault="008C7488" w:rsidP="008A169F">
      <w:pPr>
        <w:pStyle w:val="a3"/>
        <w:numPr>
          <w:ilvl w:val="0"/>
          <w:numId w:val="1"/>
        </w:numPr>
        <w:ind w:firstLine="284"/>
        <w:jc w:val="both"/>
      </w:pPr>
      <w:proofErr w:type="gramStart"/>
      <w:r>
        <w:rPr>
          <w:color w:val="000000"/>
        </w:rPr>
        <w:t>привлекать</w:t>
      </w:r>
      <w:proofErr w:type="gramEnd"/>
      <w:r>
        <w:rPr>
          <w:color w:val="000000"/>
        </w:rPr>
        <w:t xml:space="preserve"> учащихся к работе с разными источниками информации, развивать основные мыслительные операции, умения устанавливать логические связи, используя для этого задания проблемно-поискового характера;</w:t>
      </w:r>
    </w:p>
    <w:p w:rsidR="008C7488" w:rsidRDefault="008C7488" w:rsidP="008A169F">
      <w:pPr>
        <w:pStyle w:val="a3"/>
        <w:numPr>
          <w:ilvl w:val="0"/>
          <w:numId w:val="1"/>
        </w:numPr>
        <w:ind w:firstLine="284"/>
        <w:jc w:val="both"/>
      </w:pP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развития коммуникативных навыков у учащихся педагогам рекомендуется формировать навыки позитивного общения, используя групповые формы работы на уроках, положительное одобрение за результат.</w:t>
      </w:r>
    </w:p>
    <w:p w:rsidR="008C7488" w:rsidRDefault="00A52613" w:rsidP="008A169F">
      <w:pPr>
        <w:pStyle w:val="a3"/>
        <w:ind w:firstLine="284"/>
        <w:jc w:val="both"/>
      </w:pPr>
      <w:r>
        <w:rPr>
          <w:color w:val="000000"/>
        </w:rPr>
        <w:t>4</w:t>
      </w:r>
      <w:r w:rsidR="008C7488">
        <w:rPr>
          <w:color w:val="000000"/>
        </w:rPr>
        <w:t>.</w:t>
      </w:r>
      <w:r>
        <w:rPr>
          <w:color w:val="000000"/>
        </w:rPr>
        <w:t xml:space="preserve"> </w:t>
      </w:r>
      <w:r w:rsidR="008C7488">
        <w:rPr>
          <w:color w:val="000000"/>
        </w:rPr>
        <w:t>Строить уроки на основе системно-</w:t>
      </w:r>
      <w:proofErr w:type="spellStart"/>
      <w:r w:rsidR="008C7488">
        <w:rPr>
          <w:color w:val="000000"/>
        </w:rPr>
        <w:t>деятельностного</w:t>
      </w:r>
      <w:proofErr w:type="spellEnd"/>
      <w:r w:rsidR="008C7488">
        <w:rPr>
          <w:color w:val="000000"/>
        </w:rPr>
        <w:t xml:space="preserve"> подхода, при котором ребенок сам добывает знания в процессе собственной учебно-познавательной деятельности.</w:t>
      </w:r>
    </w:p>
    <w:p w:rsidR="008C7488" w:rsidRDefault="00A52613" w:rsidP="008A169F">
      <w:pPr>
        <w:pStyle w:val="a3"/>
        <w:ind w:firstLine="284"/>
        <w:jc w:val="both"/>
      </w:pPr>
      <w:r>
        <w:rPr>
          <w:color w:val="000000"/>
        </w:rPr>
        <w:t>5</w:t>
      </w:r>
      <w:r w:rsidR="008C7488">
        <w:rPr>
          <w:color w:val="000000"/>
        </w:rPr>
        <w:t>. На каждом уроке формулировать совместно с обучающимися тему и цели урока, создавать мотивационное поле для активизации познавательной деятельности.</w:t>
      </w:r>
    </w:p>
    <w:p w:rsidR="008C7488" w:rsidRDefault="008C7488" w:rsidP="008A169F">
      <w:pPr>
        <w:pStyle w:val="a3"/>
        <w:spacing w:after="240" w:afterAutospacing="0"/>
        <w:ind w:firstLine="284"/>
        <w:jc w:val="both"/>
      </w:pPr>
    </w:p>
    <w:p w:rsidR="008C7488" w:rsidRDefault="008A169F" w:rsidP="008A169F">
      <w:pPr>
        <w:pStyle w:val="a3"/>
        <w:spacing w:after="240" w:afterAutospacing="0"/>
        <w:ind w:firstLine="284"/>
        <w:jc w:val="both"/>
      </w:pPr>
      <w:proofErr w:type="spellStart"/>
      <w:r>
        <w:t>Исполнитель_______________Белоконь</w:t>
      </w:r>
      <w:proofErr w:type="spellEnd"/>
      <w:r>
        <w:t xml:space="preserve"> И.М., заместитель директора по НМР</w:t>
      </w:r>
    </w:p>
    <w:p w:rsidR="00E62CB7" w:rsidRPr="00E62CB7" w:rsidRDefault="00E62CB7" w:rsidP="008A169F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2CB7" w:rsidRPr="00E62CB7" w:rsidSect="008A169F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75894"/>
    <w:multiLevelType w:val="multilevel"/>
    <w:tmpl w:val="E15C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91"/>
    <w:rsid w:val="00007F57"/>
    <w:rsid w:val="000A2E5B"/>
    <w:rsid w:val="0010351E"/>
    <w:rsid w:val="001F20E6"/>
    <w:rsid w:val="00231244"/>
    <w:rsid w:val="0024371A"/>
    <w:rsid w:val="0027263C"/>
    <w:rsid w:val="002C7591"/>
    <w:rsid w:val="002D0798"/>
    <w:rsid w:val="0030088F"/>
    <w:rsid w:val="003559CF"/>
    <w:rsid w:val="0037220B"/>
    <w:rsid w:val="003F346C"/>
    <w:rsid w:val="004A7635"/>
    <w:rsid w:val="005151C7"/>
    <w:rsid w:val="00543DF7"/>
    <w:rsid w:val="005E651B"/>
    <w:rsid w:val="00611575"/>
    <w:rsid w:val="006B3D2E"/>
    <w:rsid w:val="0078614D"/>
    <w:rsid w:val="0082789D"/>
    <w:rsid w:val="008A169F"/>
    <w:rsid w:val="008C7488"/>
    <w:rsid w:val="00930B0E"/>
    <w:rsid w:val="00947B80"/>
    <w:rsid w:val="009C2DF1"/>
    <w:rsid w:val="00A52613"/>
    <w:rsid w:val="00B92750"/>
    <w:rsid w:val="00CC6220"/>
    <w:rsid w:val="00D71568"/>
    <w:rsid w:val="00E62CB7"/>
    <w:rsid w:val="00F0715C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F2B37-EEFB-4D6D-B629-CD9D0D57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0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351E"/>
  </w:style>
  <w:style w:type="paragraph" w:customStyle="1" w:styleId="c24">
    <w:name w:val="c24"/>
    <w:basedOn w:val="a"/>
    <w:rsid w:val="0010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0351E"/>
  </w:style>
  <w:style w:type="character" w:customStyle="1" w:styleId="c0">
    <w:name w:val="c0"/>
    <w:basedOn w:val="a0"/>
    <w:rsid w:val="0010351E"/>
  </w:style>
  <w:style w:type="character" w:customStyle="1" w:styleId="c3">
    <w:name w:val="c3"/>
    <w:basedOn w:val="a0"/>
    <w:rsid w:val="0010351E"/>
  </w:style>
  <w:style w:type="character" w:customStyle="1" w:styleId="c14">
    <w:name w:val="c14"/>
    <w:basedOn w:val="a0"/>
    <w:rsid w:val="0010351E"/>
  </w:style>
  <w:style w:type="character" w:customStyle="1" w:styleId="c18">
    <w:name w:val="c18"/>
    <w:basedOn w:val="a0"/>
    <w:rsid w:val="0010351E"/>
  </w:style>
  <w:style w:type="character" w:customStyle="1" w:styleId="c30">
    <w:name w:val="c30"/>
    <w:basedOn w:val="a0"/>
    <w:rsid w:val="0010351E"/>
  </w:style>
  <w:style w:type="paragraph" w:customStyle="1" w:styleId="c15">
    <w:name w:val="c15"/>
    <w:basedOn w:val="a"/>
    <w:rsid w:val="0010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0351E"/>
  </w:style>
  <w:style w:type="paragraph" w:styleId="a3">
    <w:name w:val="Normal (Web)"/>
    <w:basedOn w:val="a"/>
    <w:uiPriority w:val="99"/>
    <w:unhideWhenUsed/>
    <w:rsid w:val="00E6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54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54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43DF7"/>
  </w:style>
  <w:style w:type="character" w:customStyle="1" w:styleId="normaltextrun">
    <w:name w:val="normaltextrun"/>
    <w:rsid w:val="00543DF7"/>
  </w:style>
  <w:style w:type="character" w:customStyle="1" w:styleId="eop">
    <w:name w:val="eop"/>
    <w:rsid w:val="00543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31</cp:revision>
  <dcterms:created xsi:type="dcterms:W3CDTF">2020-12-02T06:55:00Z</dcterms:created>
  <dcterms:modified xsi:type="dcterms:W3CDTF">2023-01-19T07:12:00Z</dcterms:modified>
</cp:coreProperties>
</file>