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7D" w:rsidRDefault="00C5517D" w:rsidP="00C5517D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C5517D" w:rsidRDefault="00C5517D" w:rsidP="00C5517D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C5517D" w:rsidRDefault="00C5517D" w:rsidP="00C551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>
        <w:rPr>
          <w:rFonts w:ascii="Times New Roman" w:hAnsi="Times New Roman"/>
          <w:b/>
          <w:sz w:val="24"/>
          <w:szCs w:val="24"/>
        </w:rPr>
        <w:t>агрокомпонентом</w:t>
      </w:r>
      <w:proofErr w:type="spellEnd"/>
      <w:r>
        <w:rPr>
          <w:rFonts w:ascii="Times New Roman" w:hAnsi="Times New Roman"/>
          <w:b/>
          <w:sz w:val="24"/>
          <w:szCs w:val="24"/>
        </w:rPr>
        <w:t>» и школьного этапа конкурса «Педагог года»</w:t>
      </w:r>
    </w:p>
    <w:p w:rsidR="00C5517D" w:rsidRDefault="00C5517D" w:rsidP="00C5517D">
      <w:pPr>
        <w:shd w:val="clear" w:color="auto" w:fill="FFFFFF"/>
        <w:spacing w:after="0" w:line="240" w:lineRule="auto"/>
        <w:ind w:firstLine="710"/>
        <w:jc w:val="both"/>
        <w:rPr>
          <w:rStyle w:val="normaltextrun"/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>
        <w:rPr>
          <w:rFonts w:ascii="Times New Roman" w:hAnsi="Times New Roman"/>
          <w:sz w:val="24"/>
          <w:szCs w:val="24"/>
        </w:rPr>
        <w:t>огласно плану работы школы в разделе «Внутренняя система оцен</w:t>
      </w:r>
      <w:r w:rsidR="00692DE3">
        <w:rPr>
          <w:rFonts w:ascii="Times New Roman" w:hAnsi="Times New Roman"/>
          <w:sz w:val="24"/>
          <w:szCs w:val="24"/>
        </w:rPr>
        <w:t>ки качества образования» на 2022-2023</w:t>
      </w:r>
      <w:r>
        <w:rPr>
          <w:rFonts w:ascii="Times New Roman" w:hAnsi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>
        <w:rPr>
          <w:rFonts w:ascii="Times New Roman" w:hAnsi="Times New Roman"/>
          <w:sz w:val="24"/>
          <w:szCs w:val="24"/>
        </w:rPr>
        <w:t>целях  повышения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инновационной и профессиональной компетенции педагогов был посещен урок по предмету «Технология» (девочки) в 6 классе.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предмета по </w:t>
      </w:r>
      <w:r>
        <w:rPr>
          <w:rFonts w:ascii="Times New Roman" w:hAnsi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C5517D" w:rsidRDefault="00C5517D" w:rsidP="00C5517D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учителя.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C5517D" w:rsidRDefault="00C5517D" w:rsidP="007D117E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C5517D" w:rsidRDefault="00C5517D" w:rsidP="007D117E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C5517D" w:rsidRDefault="00C5517D" w:rsidP="00C5517D">
      <w:pPr>
        <w:pStyle w:val="paragraph"/>
        <w:ind w:left="-142" w:firstLine="142"/>
        <w:textAlignment w:val="baseline"/>
        <w:rPr>
          <w:rStyle w:val="eop"/>
        </w:rPr>
      </w:pPr>
      <w:r w:rsidRPr="00881972">
        <w:rPr>
          <w:rStyle w:val="normaltextrun"/>
          <w:b/>
        </w:rPr>
        <w:t>Учитель</w:t>
      </w:r>
      <w:r w:rsidRPr="00BF3D84">
        <w:rPr>
          <w:rStyle w:val="normaltextrun"/>
        </w:rPr>
        <w:t>:</w:t>
      </w:r>
      <w:r w:rsidRPr="00BF3D84"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spellingerror"/>
        </w:rPr>
        <w:t>Песестова</w:t>
      </w:r>
      <w:proofErr w:type="spellEnd"/>
      <w:r>
        <w:rPr>
          <w:rStyle w:val="spellingerror"/>
        </w:rPr>
        <w:t xml:space="preserve"> Елена </w:t>
      </w:r>
      <w:r w:rsidRPr="00BF3D84">
        <w:rPr>
          <w:rStyle w:val="spellingerror"/>
        </w:rPr>
        <w:t>П</w:t>
      </w:r>
      <w:r>
        <w:rPr>
          <w:rStyle w:val="normaltextrun"/>
        </w:rPr>
        <w:t>етровна</w:t>
      </w:r>
    </w:p>
    <w:p w:rsidR="00C5517D" w:rsidRDefault="00C5517D" w:rsidP="00C5517D">
      <w:pPr>
        <w:pStyle w:val="paragraph"/>
        <w:ind w:left="-142" w:firstLine="142"/>
        <w:textAlignment w:val="baseline"/>
      </w:pPr>
      <w:r w:rsidRPr="005E651B">
        <w:rPr>
          <w:b/>
        </w:rPr>
        <w:t>Дата проведения:</w:t>
      </w:r>
      <w:r>
        <w:t xml:space="preserve"> 26</w:t>
      </w:r>
      <w:r w:rsidR="00692DE3">
        <w:t>.11.2022</w:t>
      </w:r>
      <w:bookmarkStart w:id="0" w:name="_GoBack"/>
      <w:bookmarkEnd w:id="0"/>
      <w:r w:rsidRPr="005E651B">
        <w:t xml:space="preserve"> год</w:t>
      </w:r>
    </w:p>
    <w:p w:rsidR="00C5517D" w:rsidRPr="005E651B" w:rsidRDefault="00C5517D" w:rsidP="00C5517D">
      <w:pPr>
        <w:pStyle w:val="paragraph"/>
        <w:ind w:left="-142" w:firstLine="142"/>
        <w:textAlignment w:val="baseline"/>
      </w:pPr>
      <w:r w:rsidRPr="005E651B">
        <w:rPr>
          <w:b/>
        </w:rPr>
        <w:t>Место проведения</w:t>
      </w:r>
      <w:r w:rsidRPr="005E651B">
        <w:t xml:space="preserve">: кабинет </w:t>
      </w:r>
      <w:r>
        <w:t>технологии</w:t>
      </w:r>
    </w:p>
    <w:p w:rsidR="00C5517D" w:rsidRDefault="00C5517D" w:rsidP="00C5517D">
      <w:pPr>
        <w:pStyle w:val="a4"/>
        <w:jc w:val="both"/>
      </w:pPr>
      <w:r w:rsidRPr="00283305">
        <w:rPr>
          <w:b/>
        </w:rPr>
        <w:t>В классе по списку</w:t>
      </w:r>
      <w:r w:rsidRPr="00283305">
        <w:t>: 7девочек</w:t>
      </w:r>
    </w:p>
    <w:p w:rsidR="00C5517D" w:rsidRPr="00283305" w:rsidRDefault="00C5517D" w:rsidP="00C5517D">
      <w:pPr>
        <w:pStyle w:val="a4"/>
        <w:jc w:val="both"/>
      </w:pPr>
      <w:r w:rsidRPr="00C5517D">
        <w:rPr>
          <w:b/>
        </w:rPr>
        <w:t>Присутствовало:</w:t>
      </w:r>
      <w:r>
        <w:t xml:space="preserve"> 6</w:t>
      </w:r>
    </w:p>
    <w:p w:rsidR="00C5517D" w:rsidRPr="007D117E" w:rsidRDefault="00C5517D" w:rsidP="007D117E">
      <w:pPr>
        <w:pStyle w:val="a4"/>
        <w:jc w:val="both"/>
        <w:rPr>
          <w:rStyle w:val="normaltextrun"/>
          <w:b/>
        </w:rPr>
      </w:pPr>
      <w:r w:rsidRPr="005E651B">
        <w:rPr>
          <w:b/>
        </w:rPr>
        <w:t xml:space="preserve">Тип урока: </w:t>
      </w:r>
      <w:r w:rsidRPr="005E651B">
        <w:t>комбинированный.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учитель в своей деятельности руководствуется нормативно-правовыми документами: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C5517D" w:rsidRDefault="00C5517D" w:rsidP="00C55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C44F90" w:rsidRPr="005E651B" w:rsidRDefault="00C44F90" w:rsidP="00C44F90">
      <w:pPr>
        <w:pStyle w:val="a4"/>
        <w:jc w:val="both"/>
      </w:pPr>
      <w:r w:rsidRPr="005E651B">
        <w:rPr>
          <w:b/>
        </w:rPr>
        <w:t>Тема урока:</w:t>
      </w:r>
      <w:r w:rsidRPr="005E651B">
        <w:t xml:space="preserve"> «</w:t>
      </w:r>
      <w:r w:rsidR="00283305">
        <w:t>Натуральные волокна растительного происхождения</w:t>
      </w:r>
      <w:r w:rsidRPr="005E651B">
        <w:t>»</w:t>
      </w:r>
    </w:p>
    <w:p w:rsidR="00B67FA1" w:rsidRDefault="00F63C5C" w:rsidP="00B67FA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972">
        <w:rPr>
          <w:rStyle w:val="normaltextrun"/>
          <w:rFonts w:ascii="Times New Roman" w:hAnsi="Times New Roman" w:cs="Times New Roman"/>
          <w:b/>
        </w:rPr>
        <w:t>Цель урока:</w:t>
      </w:r>
      <w:r w:rsidRPr="00BF3D84">
        <w:rPr>
          <w:rStyle w:val="normaltextrun"/>
          <w:rFonts w:ascii="Times New Roman" w:hAnsi="Times New Roman" w:cs="Times New Roman"/>
        </w:rPr>
        <w:t xml:space="preserve"> </w:t>
      </w:r>
      <w:r w:rsidR="007A7D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3D84" w:rsidRPr="00BF3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  учащихся    с классификацией текс</w:t>
      </w:r>
      <w:r w:rsidR="00BF3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тильных волокон, с натуральными волокнами</w:t>
      </w:r>
      <w:r w:rsidR="00BF3D84" w:rsidRPr="00BF3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BF3D84" w:rsidRPr="00BF3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 происхождения</w:t>
      </w:r>
      <w:proofErr w:type="gramEnd"/>
      <w:r w:rsidR="00BF3D84" w:rsidRPr="00BF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изучить  свойства  хлопковых  и  льняных волокон, научить различать волокна хлопка и льна. </w:t>
      </w:r>
    </w:p>
    <w:p w:rsidR="00C5517D" w:rsidRPr="00283305" w:rsidRDefault="00C5517D" w:rsidP="00C5517D">
      <w:pPr>
        <w:pStyle w:val="a4"/>
        <w:spacing w:before="0" w:beforeAutospacing="0" w:after="0" w:afterAutospacing="0"/>
      </w:pPr>
      <w:r>
        <w:rPr>
          <w:b/>
          <w:bCs/>
          <w:iCs/>
        </w:rPr>
        <w:t>Оборудование, н</w:t>
      </w:r>
      <w:r w:rsidRPr="00283305">
        <w:rPr>
          <w:b/>
          <w:bCs/>
          <w:iCs/>
        </w:rPr>
        <w:t>аглядные пособия</w:t>
      </w:r>
      <w:r>
        <w:rPr>
          <w:b/>
          <w:bCs/>
          <w:iCs/>
        </w:rPr>
        <w:t xml:space="preserve"> и материалы</w:t>
      </w:r>
      <w:r w:rsidRPr="00283305">
        <w:rPr>
          <w:b/>
          <w:bCs/>
          <w:iCs/>
        </w:rPr>
        <w:t>:</w:t>
      </w:r>
      <w:r w:rsidRPr="00283305">
        <w:t xml:space="preserve"> </w:t>
      </w:r>
    </w:p>
    <w:p w:rsidR="00C5517D" w:rsidRDefault="00C5517D" w:rsidP="00C5517D">
      <w:pPr>
        <w:numPr>
          <w:ilvl w:val="0"/>
          <w:numId w:val="2"/>
        </w:numPr>
        <w:tabs>
          <w:tab w:val="num" w:pos="-9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интерактивная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5517D" w:rsidRPr="00283305" w:rsidRDefault="00C5517D" w:rsidP="00C5517D">
      <w:pPr>
        <w:numPr>
          <w:ilvl w:val="0"/>
          <w:numId w:val="2"/>
        </w:numPr>
        <w:tabs>
          <w:tab w:val="num" w:pos="-90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83305">
        <w:rPr>
          <w:rFonts w:ascii="Times New Roman" w:hAnsi="Times New Roman" w:cs="Times New Roman"/>
          <w:sz w:val="24"/>
          <w:szCs w:val="24"/>
        </w:rPr>
        <w:t>коллекции</w:t>
      </w:r>
      <w:proofErr w:type="gramEnd"/>
      <w:r w:rsidRPr="00283305">
        <w:rPr>
          <w:rFonts w:ascii="Times New Roman" w:hAnsi="Times New Roman" w:cs="Times New Roman"/>
          <w:sz w:val="24"/>
          <w:szCs w:val="24"/>
        </w:rPr>
        <w:t xml:space="preserve"> "Хлопок" и "Лен"; </w:t>
      </w:r>
    </w:p>
    <w:p w:rsidR="00C5517D" w:rsidRDefault="00C5517D" w:rsidP="00C551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83305">
        <w:rPr>
          <w:rFonts w:ascii="Times New Roman" w:hAnsi="Times New Roman" w:cs="Times New Roman"/>
          <w:sz w:val="24"/>
          <w:szCs w:val="24"/>
        </w:rPr>
        <w:t>волокна</w:t>
      </w:r>
      <w:proofErr w:type="gramEnd"/>
      <w:r w:rsidRPr="00283305">
        <w:rPr>
          <w:rFonts w:ascii="Times New Roman" w:hAnsi="Times New Roman" w:cs="Times New Roman"/>
          <w:sz w:val="24"/>
          <w:szCs w:val="24"/>
        </w:rPr>
        <w:t xml:space="preserve"> хлопка, волокна льна, образцы тканей; </w:t>
      </w:r>
    </w:p>
    <w:p w:rsidR="00C5517D" w:rsidRPr="00C5517D" w:rsidRDefault="00C5517D" w:rsidP="00C5517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льна и хлопка.</w:t>
      </w:r>
    </w:p>
    <w:p w:rsidR="00F63C5C" w:rsidRPr="007A7DC7" w:rsidRDefault="004C2549" w:rsidP="00B67FA1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ontextualspellingandgrammarerror"/>
          <w:rFonts w:ascii="Times New Roman" w:hAnsi="Times New Roman" w:cs="Times New Roman"/>
        </w:rPr>
        <w:t xml:space="preserve">          </w:t>
      </w:r>
      <w:r w:rsidR="00F63C5C" w:rsidRPr="007A7DC7">
        <w:rPr>
          <w:rStyle w:val="contextualspellingandgrammarerror"/>
          <w:rFonts w:ascii="Times New Roman" w:hAnsi="Times New Roman" w:cs="Times New Roman"/>
        </w:rPr>
        <w:t>Урок</w:t>
      </w:r>
      <w:r w:rsidR="007A7DC7">
        <w:rPr>
          <w:rStyle w:val="normaltextrun"/>
          <w:rFonts w:ascii="Times New Roman" w:hAnsi="Times New Roman" w:cs="Times New Roman"/>
        </w:rPr>
        <w:t>, включал</w:t>
      </w:r>
      <w:r w:rsidR="00F63C5C" w:rsidRPr="007A7DC7">
        <w:rPr>
          <w:rStyle w:val="normaltextrun"/>
          <w:rFonts w:ascii="Times New Roman" w:hAnsi="Times New Roman" w:cs="Times New Roman"/>
        </w:rPr>
        <w:t xml:space="preserve"> и</w:t>
      </w:r>
      <w:r w:rsidR="007A7DC7">
        <w:rPr>
          <w:rStyle w:val="normaltextrun"/>
          <w:rFonts w:ascii="Times New Roman" w:hAnsi="Times New Roman" w:cs="Times New Roman"/>
        </w:rPr>
        <w:t>нтересные задания, которые носили</w:t>
      </w:r>
      <w:r w:rsidR="00F63C5C" w:rsidRPr="007A7DC7">
        <w:rPr>
          <w:rStyle w:val="normaltextrun"/>
          <w:rFonts w:ascii="Times New Roman" w:hAnsi="Times New Roman" w:cs="Times New Roman"/>
        </w:rPr>
        <w:t xml:space="preserve"> практический, исследовательский характер и </w:t>
      </w:r>
      <w:r w:rsidR="007A7DC7">
        <w:rPr>
          <w:rStyle w:val="normaltextrun"/>
          <w:rFonts w:ascii="Times New Roman" w:hAnsi="Times New Roman" w:cs="Times New Roman"/>
        </w:rPr>
        <w:t xml:space="preserve">были </w:t>
      </w:r>
      <w:r w:rsidR="00F63C5C" w:rsidRPr="007A7DC7">
        <w:rPr>
          <w:rStyle w:val="normaltextrun"/>
          <w:rFonts w:ascii="Times New Roman" w:hAnsi="Times New Roman" w:cs="Times New Roman"/>
        </w:rPr>
        <w:t>направлены на развитие познавательной активности учащихся. На уроке использовались индивидуальная, работа в парах, коллективные формы работы. Урок построен с использованием современных приемов (мотивационное начало урока, проблемная ситуация, рефлексия), так и уже хорошо известных (рассуждение, разъяснение).</w:t>
      </w:r>
      <w:r w:rsidR="00F63C5C" w:rsidRPr="007A7DC7">
        <w:rPr>
          <w:rStyle w:val="eop"/>
          <w:rFonts w:ascii="Times New Roman" w:hAnsi="Times New Roman" w:cs="Times New Roman"/>
        </w:rPr>
        <w:t> </w:t>
      </w:r>
    </w:p>
    <w:p w:rsidR="00356C5A" w:rsidRDefault="002E74FC" w:rsidP="002E74FC">
      <w:pPr>
        <w:pStyle w:val="paragraph"/>
        <w:ind w:firstLine="60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На подготовительном этапе прозвучало приветствие, учитель настроил девочек психологически </w:t>
      </w:r>
      <w:r>
        <w:t xml:space="preserve">на положительную мотивацию к учению. На протяжении всего урока педагог осуществляла меры по стимулированию у учащихся интереса, потребности в решении поставленных задач, тем самым использовала </w:t>
      </w:r>
      <w:proofErr w:type="spellStart"/>
      <w:r>
        <w:t>стимулирующе</w:t>
      </w:r>
      <w:proofErr w:type="spellEnd"/>
      <w:r>
        <w:t xml:space="preserve">-мотивационный компонент. С помощью загадок и проблемных вопросов для связи нового с ранее изученным, была определена тема урока. </w:t>
      </w:r>
      <w:r w:rsidR="00356C5A">
        <w:rPr>
          <w:rStyle w:val="normaltextrun"/>
        </w:rPr>
        <w:t>Основной этап урока начался с повторения</w:t>
      </w:r>
      <w:r w:rsidR="00B67FA1">
        <w:rPr>
          <w:rStyle w:val="normaltextrun"/>
        </w:rPr>
        <w:t xml:space="preserve"> материала «</w:t>
      </w:r>
      <w:proofErr w:type="gramStart"/>
      <w:r w:rsidR="00B67FA1">
        <w:rPr>
          <w:rStyle w:val="normaltextrun"/>
        </w:rPr>
        <w:t xml:space="preserve">Натуральные </w:t>
      </w:r>
      <w:r w:rsidR="00F63C5C">
        <w:rPr>
          <w:rStyle w:val="normaltextrun"/>
        </w:rPr>
        <w:t xml:space="preserve"> волокна</w:t>
      </w:r>
      <w:proofErr w:type="gramEnd"/>
      <w:r w:rsidR="00B67FA1">
        <w:rPr>
          <w:rStyle w:val="normaltextrun"/>
        </w:rPr>
        <w:t xml:space="preserve"> животного происхождения</w:t>
      </w:r>
      <w:r w:rsidR="00F63C5C">
        <w:rPr>
          <w:rStyle w:val="normaltextrun"/>
        </w:rPr>
        <w:t>»</w:t>
      </w:r>
      <w:r w:rsidR="00356C5A">
        <w:rPr>
          <w:rStyle w:val="normaltextrun"/>
        </w:rPr>
        <w:t>, что способствовало</w:t>
      </w:r>
      <w:r w:rsidR="00F63C5C">
        <w:rPr>
          <w:rStyle w:val="normaltextrun"/>
        </w:rPr>
        <w:t xml:space="preserve"> обобщению знаний раздела</w:t>
      </w:r>
      <w:r w:rsidR="00B67FA1">
        <w:rPr>
          <w:rStyle w:val="normaltextrun"/>
        </w:rPr>
        <w:t>,</w:t>
      </w:r>
      <w:r w:rsidR="00F63C5C">
        <w:rPr>
          <w:rStyle w:val="normaltextrun"/>
        </w:rPr>
        <w:t>  полученных ранее.</w:t>
      </w:r>
      <w:r w:rsidR="00B01527">
        <w:rPr>
          <w:rStyle w:val="normaltextrun"/>
        </w:rPr>
        <w:t xml:space="preserve"> Изучение нового материала с помощью презентации.</w:t>
      </w:r>
    </w:p>
    <w:p w:rsidR="00A25F2F" w:rsidRDefault="00F63C5C" w:rsidP="00F63C5C">
      <w:pPr>
        <w:pStyle w:val="paragraph"/>
        <w:ind w:firstLine="60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На стадии осмысления с помощью рассказа об истории создания </w:t>
      </w:r>
      <w:r w:rsidR="00B67FA1">
        <w:rPr>
          <w:rStyle w:val="normaltextrun"/>
        </w:rPr>
        <w:t>волокон</w:t>
      </w:r>
      <w:r>
        <w:rPr>
          <w:rStyle w:val="normaltextrun"/>
        </w:rPr>
        <w:t xml:space="preserve"> учащиеся обобщили свои знания о волокнах, разделив их на группы и вывели проблемный </w:t>
      </w:r>
      <w:proofErr w:type="gramStart"/>
      <w:r>
        <w:rPr>
          <w:rStyle w:val="normaltextrun"/>
        </w:rPr>
        <w:t>вопрос  (</w:t>
      </w:r>
      <w:proofErr w:type="gramEnd"/>
      <w:r>
        <w:rPr>
          <w:rStyle w:val="normaltextrun"/>
        </w:rPr>
        <w:t>что общего и чем отличаются натуральные волокна</w:t>
      </w:r>
      <w:r w:rsidR="00B67FA1">
        <w:rPr>
          <w:rStyle w:val="normaltextrun"/>
        </w:rPr>
        <w:t xml:space="preserve"> растительного и животного происхождения</w:t>
      </w:r>
      <w:r>
        <w:rPr>
          <w:rStyle w:val="normaltextrun"/>
        </w:rPr>
        <w:t xml:space="preserve">). На </w:t>
      </w:r>
      <w:r>
        <w:rPr>
          <w:rStyle w:val="normaltextrun"/>
        </w:rPr>
        <w:lastRenderedPageBreak/>
        <w:t xml:space="preserve">данном этапе проведён опыт с </w:t>
      </w:r>
      <w:r w:rsidR="00A25F2F">
        <w:rPr>
          <w:rStyle w:val="normaltextrun"/>
        </w:rPr>
        <w:t>льняным и хлопчатобумажным</w:t>
      </w:r>
      <w:r>
        <w:rPr>
          <w:rStyle w:val="normaltextrun"/>
        </w:rPr>
        <w:t xml:space="preserve"> волокнами. </w:t>
      </w:r>
      <w:r w:rsidR="00C17957">
        <w:t xml:space="preserve">Прослеживалась логическая последовательность и взаимосвязь этапов урока, целесообразность распределения времени урока между ними. Рациональность выбора форм обучения, использование тетрадей, соотношение репродуктивной и частично поисковой работы с ним. </w:t>
      </w:r>
      <w:r w:rsidR="00C17957">
        <w:br/>
        <w:t>Выполняемые здания на  уроке также давали возможность проявить учащимся коммуникативные качества, умение самостоятельно мыслить, работать в паре, в коллективе. Практическая работа имела исследовательский характер. Самоконтроль протекал в виде самопроверок учениками степени усвоения материала с помощью таблицы в тетради. Учитель применял контрольно-регулировочный компонент который одновременно осуществлял контроль за ходом решения поставленных задач обучения со стороны преподавателя и самоконтроля обучаемых за правильностью выполнения учебных операций, точностью получаемых ответов.</w:t>
      </w:r>
      <w:r w:rsidR="00E13ECE">
        <w:t xml:space="preserve"> На </w:t>
      </w:r>
      <w:proofErr w:type="gramStart"/>
      <w:r w:rsidR="00E13ECE">
        <w:t>уроке  учитель</w:t>
      </w:r>
      <w:proofErr w:type="gramEnd"/>
      <w:r w:rsidR="00E13ECE">
        <w:t xml:space="preserve"> старалась применять приемы обратной связи - получение информации о качестве поэтапного решения задач обучения, о типичных недостатках. Обратная связь помогла корректировать и регулировать учебный процесс, вносить изменения в методы, формы и средства обучения, приближение их к оптимальным для данной ситуации.</w:t>
      </w:r>
      <w:r w:rsidR="00FA1506">
        <w:t xml:space="preserve"> Доброжелательная обстановка на уроке, готовность помочь друг другу, способствовали а</w:t>
      </w:r>
      <w:r w:rsidR="00156735">
        <w:t>ктивной умственной деятельности.</w:t>
      </w:r>
    </w:p>
    <w:p w:rsidR="00FA1506" w:rsidRDefault="00F63C5C" w:rsidP="00F63C5C">
      <w:pPr>
        <w:pStyle w:val="paragraph"/>
        <w:ind w:firstLine="600"/>
        <w:jc w:val="both"/>
        <w:textAlignment w:val="baseline"/>
        <w:rPr>
          <w:rStyle w:val="normaltextrun"/>
        </w:rPr>
      </w:pPr>
      <w:r>
        <w:rPr>
          <w:rStyle w:val="normaltextrun"/>
        </w:rPr>
        <w:t>Проведен тест</w:t>
      </w:r>
      <w:r w:rsidR="00FA1506">
        <w:rPr>
          <w:rStyle w:val="normaltextrun"/>
        </w:rPr>
        <w:t xml:space="preserve"> и практическая работа</w:t>
      </w:r>
      <w:r>
        <w:rPr>
          <w:rStyle w:val="normaltextrun"/>
        </w:rPr>
        <w:t>, в ходе которой ученики сделали вывод о свойствах изучаемых волокон. Чтобы добиться от учащихся усвоения учебного материала, на уроке были использов</w:t>
      </w:r>
      <w:r w:rsidR="00FA1506">
        <w:rPr>
          <w:rStyle w:val="normaltextrun"/>
        </w:rPr>
        <w:t>аны различные методы обучения: ч</w:t>
      </w:r>
      <w:r>
        <w:rPr>
          <w:rStyle w:val="normaltextrun"/>
        </w:rPr>
        <w:t xml:space="preserve">астично-поисковый, объяснительно-иллюстративный, метод проблемно изложения, исследовательский (наблюдают, сравнивают). </w:t>
      </w:r>
    </w:p>
    <w:p w:rsidR="00825905" w:rsidRDefault="00FA1506" w:rsidP="00BF2A3D">
      <w:pPr>
        <w:pStyle w:val="paragraph"/>
        <w:ind w:firstLine="600"/>
        <w:jc w:val="both"/>
        <w:textAlignment w:val="baseline"/>
        <w:rPr>
          <w:rStyle w:val="eop"/>
        </w:rPr>
      </w:pPr>
      <w:r>
        <w:t xml:space="preserve">При подборе учебного материала Е.П. учитывала психологические особенности детей и применяла дифференцированный подход. В плане аспекта здоровьесберегающих технологий была проведена </w:t>
      </w:r>
      <w:proofErr w:type="gramStart"/>
      <w:r>
        <w:t>физкультминутка .</w:t>
      </w:r>
      <w:proofErr w:type="gramEnd"/>
      <w:r>
        <w:t xml:space="preserve">  Соблюдались физиологические основы учебно-воспитательного режима: время трудоспособности, утомляемости учащихся; объяснение материала чередовалось с практической работой. Было уделено </w:t>
      </w:r>
      <w:proofErr w:type="gramStart"/>
      <w:r>
        <w:t>внимание  нормированию</w:t>
      </w:r>
      <w:proofErr w:type="gramEnd"/>
      <w:r>
        <w:t xml:space="preserve"> домашнего задания, для не</w:t>
      </w:r>
      <w:r w:rsidR="00BF2A3D">
        <w:t xml:space="preserve">допущения перегрузок учащимися. </w:t>
      </w:r>
      <w:r w:rsidR="00F63C5C">
        <w:rPr>
          <w:rStyle w:val="normaltextrun"/>
        </w:rPr>
        <w:t xml:space="preserve">Стадия рефлексии была организована с </w:t>
      </w:r>
      <w:proofErr w:type="gramStart"/>
      <w:r w:rsidR="00F63C5C">
        <w:rPr>
          <w:rStyle w:val="normaltextrun"/>
        </w:rPr>
        <w:t>целью  развития</w:t>
      </w:r>
      <w:proofErr w:type="gramEnd"/>
      <w:r w:rsidR="00F63C5C">
        <w:rPr>
          <w:rStyle w:val="normaltextrun"/>
        </w:rPr>
        <w:t xml:space="preserve"> познавательного интереса у учащихся и нацелена  на дальнейшую работу над темой.</w:t>
      </w:r>
      <w:r w:rsidR="00BF2A3D">
        <w:rPr>
          <w:rStyle w:val="normaltextrun"/>
        </w:rPr>
        <w:t xml:space="preserve"> Прошла в форме «</w:t>
      </w:r>
      <w:proofErr w:type="spellStart"/>
      <w:proofErr w:type="gramStart"/>
      <w:r w:rsidR="00BF2A3D">
        <w:rPr>
          <w:rStyle w:val="normaltextrun"/>
        </w:rPr>
        <w:t>Синквейна</w:t>
      </w:r>
      <w:proofErr w:type="spellEnd"/>
      <w:r w:rsidR="00BF2A3D">
        <w:rPr>
          <w:rStyle w:val="normaltextrun"/>
        </w:rPr>
        <w:t xml:space="preserve">» </w:t>
      </w:r>
      <w:r w:rsidR="00F63C5C">
        <w:rPr>
          <w:rStyle w:val="normaltextrun"/>
        </w:rPr>
        <w:t xml:space="preserve">  </w:t>
      </w:r>
      <w:proofErr w:type="gramEnd"/>
      <w:r w:rsidR="00F63C5C">
        <w:rPr>
          <w:rStyle w:val="normaltextrun"/>
        </w:rPr>
        <w:t>Домашнее задание было диф</w:t>
      </w:r>
      <w:r w:rsidR="00825905">
        <w:rPr>
          <w:rStyle w:val="normaltextrun"/>
        </w:rPr>
        <w:t>ференцировано,  что способствовало</w:t>
      </w:r>
      <w:r w:rsidR="00F63C5C">
        <w:rPr>
          <w:rStyle w:val="normaltextrun"/>
        </w:rPr>
        <w:t xml:space="preserve"> поддержанию интереса, уровню развития  и  дальнейшему изучению темы</w:t>
      </w:r>
      <w:r w:rsidR="00825905">
        <w:rPr>
          <w:rStyle w:val="normaltextrun"/>
        </w:rPr>
        <w:t>.</w:t>
      </w:r>
      <w:r w:rsidR="00F63C5C">
        <w:rPr>
          <w:rStyle w:val="eop"/>
        </w:rPr>
        <w:t> </w:t>
      </w:r>
    </w:p>
    <w:p w:rsidR="00BF2A3D" w:rsidRDefault="00825905" w:rsidP="00BF2A3D">
      <w:pPr>
        <w:pStyle w:val="paragraph"/>
        <w:ind w:firstLine="600"/>
        <w:jc w:val="both"/>
        <w:textAlignment w:val="baseline"/>
      </w:pPr>
      <w:r>
        <w:t>Выводы: у</w:t>
      </w:r>
      <w:r w:rsidR="00BF2A3D">
        <w:t xml:space="preserve">рок получился результативным, так как все дети справились с предложенными заданиями. Положительные результаты урока </w:t>
      </w:r>
      <w:proofErr w:type="gramStart"/>
      <w:r w:rsidR="00BF2A3D">
        <w:t>обеспечи</w:t>
      </w:r>
      <w:r>
        <w:t>вали  смену</w:t>
      </w:r>
      <w:proofErr w:type="gramEnd"/>
      <w:r w:rsidR="00BF2A3D">
        <w:t xml:space="preserve"> одного ви</w:t>
      </w:r>
      <w:r>
        <w:t xml:space="preserve">да деятельности другим. </w:t>
      </w:r>
      <w:r w:rsidR="00BF2A3D">
        <w:t>Цели и задачи урока были достигнуты. Результат</w:t>
      </w:r>
      <w:r>
        <w:t xml:space="preserve">ы были прокомментированы, но дифференцированного оценивания не </w:t>
      </w:r>
      <w:proofErr w:type="gramStart"/>
      <w:r>
        <w:t>было  озвучено</w:t>
      </w:r>
      <w:proofErr w:type="gramEnd"/>
      <w:r w:rsidR="00BF2A3D">
        <w:t>. Урок способствовал воспитанию взаимопомощи, активности, желанию добиват</w:t>
      </w:r>
      <w:r>
        <w:t>ься высоких результатов.</w:t>
      </w:r>
      <w:r>
        <w:br/>
        <w:t xml:space="preserve"> В результате у</w:t>
      </w:r>
      <w:r w:rsidR="00BF2A3D">
        <w:t xml:space="preserve"> учащихся повысился уровень дисциплинированности, внимательности, активности, пространственного, логического и конструкторского мышления, умения работать в группах.</w:t>
      </w:r>
    </w:p>
    <w:p w:rsidR="00922424" w:rsidRPr="00156735" w:rsidRDefault="00922424" w:rsidP="00922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22424" w:rsidRPr="00156735" w:rsidRDefault="00922424" w:rsidP="009224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положительный опыт работы учителя технологии.</w:t>
      </w:r>
    </w:p>
    <w:p w:rsidR="00922424" w:rsidRPr="00156735" w:rsidRDefault="00922424" w:rsidP="009224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</w:t>
      </w:r>
      <w:proofErr w:type="gramStart"/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 </w:t>
      </w:r>
      <w:proofErr w:type="spellStart"/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proofErr w:type="gramEnd"/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использовать в своей работе современные формы, методы и приемы, которые реализуют принципы обучения, направленные на формирование </w:t>
      </w:r>
      <w:proofErr w:type="spellStart"/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  </w:t>
      </w:r>
    </w:p>
    <w:p w:rsidR="00922424" w:rsidRPr="00156735" w:rsidRDefault="00922424" w:rsidP="009224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уроки учителей, имеющие передовой педагогический опыт.</w:t>
      </w:r>
    </w:p>
    <w:p w:rsidR="00922424" w:rsidRPr="00156735" w:rsidRDefault="00922424" w:rsidP="009224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методику дифференцированного оценивания учащихся, выставлять отметки в дневники.</w:t>
      </w:r>
    </w:p>
    <w:p w:rsidR="00922424" w:rsidRPr="00156735" w:rsidRDefault="002B6299" w:rsidP="00BF2A3D">
      <w:pPr>
        <w:pStyle w:val="paragraph"/>
        <w:ind w:firstLine="600"/>
        <w:jc w:val="both"/>
        <w:textAlignment w:val="baseline"/>
      </w:pPr>
      <w:proofErr w:type="spellStart"/>
      <w:proofErr w:type="gramStart"/>
      <w:r>
        <w:t>Исполнитель:_</w:t>
      </w:r>
      <w:proofErr w:type="gramEnd"/>
      <w:r>
        <w:t>____________Белоконь</w:t>
      </w:r>
      <w:proofErr w:type="spellEnd"/>
      <w:r>
        <w:t xml:space="preserve"> И.М., заместитель директора по НМР</w:t>
      </w:r>
    </w:p>
    <w:p w:rsidR="00F63C5C" w:rsidRDefault="00F63C5C" w:rsidP="00F63C5C">
      <w:pPr>
        <w:pStyle w:val="paragraph"/>
        <w:ind w:firstLine="600"/>
        <w:jc w:val="both"/>
        <w:textAlignment w:val="baseline"/>
      </w:pPr>
    </w:p>
    <w:p w:rsidR="00F63C5C" w:rsidRDefault="00F63C5C" w:rsidP="00F63C5C">
      <w:pPr>
        <w:pStyle w:val="paragraph"/>
        <w:textAlignment w:val="baseline"/>
      </w:pPr>
      <w:r>
        <w:rPr>
          <w:rStyle w:val="eop"/>
        </w:rPr>
        <w:t> </w:t>
      </w:r>
    </w:p>
    <w:p w:rsidR="00F63C5C" w:rsidRDefault="00F63C5C" w:rsidP="00F63C5C">
      <w:pPr>
        <w:pStyle w:val="paragraph"/>
        <w:textAlignment w:val="baseline"/>
      </w:pPr>
      <w:r>
        <w:rPr>
          <w:rStyle w:val="eop"/>
        </w:rPr>
        <w:t> </w:t>
      </w:r>
    </w:p>
    <w:p w:rsidR="00F63C5C" w:rsidRDefault="00F63C5C" w:rsidP="00F63C5C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3C5C" w:rsidRDefault="00F63C5C" w:rsidP="0046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8C" w:rsidRPr="00465A8C" w:rsidRDefault="00465A8C" w:rsidP="00465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028F" w:rsidRDefault="0067028F"/>
    <w:sectPr w:rsidR="0067028F" w:rsidSect="00BF3D8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102"/>
    <w:multiLevelType w:val="hybridMultilevel"/>
    <w:tmpl w:val="97F40130"/>
    <w:lvl w:ilvl="0" w:tplc="014AD91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CF78A1"/>
    <w:multiLevelType w:val="hybridMultilevel"/>
    <w:tmpl w:val="00A87072"/>
    <w:lvl w:ilvl="0" w:tplc="38FEB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FA8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726D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8C5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BAF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326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648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707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4C3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75B05"/>
    <w:multiLevelType w:val="hybridMultilevel"/>
    <w:tmpl w:val="0C2897E0"/>
    <w:lvl w:ilvl="0" w:tplc="071A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87D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1D24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1C91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CCE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1C0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2411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0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E02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3"/>
    <w:rsid w:val="00156735"/>
    <w:rsid w:val="00207CB6"/>
    <w:rsid w:val="00283305"/>
    <w:rsid w:val="002B6299"/>
    <w:rsid w:val="002E74FC"/>
    <w:rsid w:val="0031464C"/>
    <w:rsid w:val="00356C5A"/>
    <w:rsid w:val="00465A8C"/>
    <w:rsid w:val="004C2549"/>
    <w:rsid w:val="0067028F"/>
    <w:rsid w:val="00692DE3"/>
    <w:rsid w:val="006B3AE2"/>
    <w:rsid w:val="007A7DC7"/>
    <w:rsid w:val="007D117E"/>
    <w:rsid w:val="00825905"/>
    <w:rsid w:val="00833C55"/>
    <w:rsid w:val="008558D0"/>
    <w:rsid w:val="00881972"/>
    <w:rsid w:val="00922424"/>
    <w:rsid w:val="00A25F2F"/>
    <w:rsid w:val="00B01527"/>
    <w:rsid w:val="00B67FA1"/>
    <w:rsid w:val="00BF2A3D"/>
    <w:rsid w:val="00BF3D84"/>
    <w:rsid w:val="00C17957"/>
    <w:rsid w:val="00C44F90"/>
    <w:rsid w:val="00C5517D"/>
    <w:rsid w:val="00C97773"/>
    <w:rsid w:val="00E13ECE"/>
    <w:rsid w:val="00F63C5C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5C8FE-908E-42F7-96A4-430A0CAA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5A8C"/>
  </w:style>
  <w:style w:type="paragraph" w:customStyle="1" w:styleId="c3">
    <w:name w:val="c3"/>
    <w:basedOn w:val="a"/>
    <w:rsid w:val="0046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F6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63C5C"/>
  </w:style>
  <w:style w:type="character" w:customStyle="1" w:styleId="eop">
    <w:name w:val="eop"/>
    <w:basedOn w:val="a0"/>
    <w:rsid w:val="00F63C5C"/>
  </w:style>
  <w:style w:type="character" w:customStyle="1" w:styleId="spellingerror">
    <w:name w:val="spellingerror"/>
    <w:basedOn w:val="a0"/>
    <w:rsid w:val="00F63C5C"/>
  </w:style>
  <w:style w:type="character" w:customStyle="1" w:styleId="contextualspellingandgrammarerror">
    <w:name w:val="contextualspellingandgrammarerror"/>
    <w:basedOn w:val="a0"/>
    <w:rsid w:val="00F63C5C"/>
  </w:style>
  <w:style w:type="character" w:customStyle="1" w:styleId="scxw179286444">
    <w:name w:val="scxw179286444"/>
    <w:basedOn w:val="a0"/>
    <w:rsid w:val="00F63C5C"/>
  </w:style>
  <w:style w:type="paragraph" w:styleId="a3">
    <w:name w:val="List Paragraph"/>
    <w:basedOn w:val="a"/>
    <w:uiPriority w:val="34"/>
    <w:qFormat/>
    <w:rsid w:val="00922424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C4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C5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C5517D"/>
  </w:style>
  <w:style w:type="paragraph" w:styleId="a5">
    <w:name w:val="Balloon Text"/>
    <w:basedOn w:val="a"/>
    <w:link w:val="a6"/>
    <w:uiPriority w:val="99"/>
    <w:semiHidden/>
    <w:unhideWhenUsed/>
    <w:rsid w:val="002B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28</cp:revision>
  <cp:lastPrinted>2020-12-21T09:33:00Z</cp:lastPrinted>
  <dcterms:created xsi:type="dcterms:W3CDTF">2020-12-02T06:08:00Z</dcterms:created>
  <dcterms:modified xsi:type="dcterms:W3CDTF">2023-01-19T07:15:00Z</dcterms:modified>
</cp:coreProperties>
</file>