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66" w:rsidRDefault="00626666" w:rsidP="00EE5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«Кировский сельский лицей»</w:t>
      </w:r>
    </w:p>
    <w:p w:rsidR="00FA73AC" w:rsidRDefault="00FA73AC" w:rsidP="00EE5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Аналитическая </w:t>
      </w:r>
      <w:proofErr w:type="gramStart"/>
      <w:r>
        <w:rPr>
          <w:rFonts w:ascii="Times New Roman" w:hAnsi="Times New Roman" w:cs="Times New Roman"/>
          <w:b/>
        </w:rPr>
        <w:t xml:space="preserve">справка </w:t>
      </w:r>
      <w:r w:rsidR="00626666">
        <w:rPr>
          <w:rFonts w:ascii="Times New Roman" w:hAnsi="Times New Roman" w:cs="Times New Roman"/>
          <w:b/>
        </w:rPr>
        <w:t xml:space="preserve"> качества</w:t>
      </w:r>
      <w:proofErr w:type="gramEnd"/>
      <w:r>
        <w:rPr>
          <w:rFonts w:ascii="Times New Roman" w:hAnsi="Times New Roman" w:cs="Times New Roman"/>
          <w:b/>
        </w:rPr>
        <w:t xml:space="preserve"> преподавания предметов: истории, географии, обществознания, биологии.</w:t>
      </w:r>
    </w:p>
    <w:p w:rsidR="00626666" w:rsidRDefault="008B4125" w:rsidP="00EE5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(1 полугодие </w:t>
      </w:r>
      <w:r w:rsidR="00345F45">
        <w:rPr>
          <w:rFonts w:ascii="Times New Roman" w:hAnsi="Times New Roman" w:cs="Times New Roman"/>
          <w:b/>
        </w:rPr>
        <w:t>2022-2023</w:t>
      </w:r>
      <w:r w:rsidR="00FA73AC">
        <w:rPr>
          <w:rFonts w:ascii="Times New Roman" w:hAnsi="Times New Roman" w:cs="Times New Roman"/>
          <w:b/>
        </w:rPr>
        <w:t xml:space="preserve"> учебного года)</w:t>
      </w:r>
    </w:p>
    <w:p w:rsidR="00043B56" w:rsidRDefault="00626666" w:rsidP="00EE5D7F">
      <w:pPr>
        <w:pStyle w:val="c1"/>
        <w:ind w:firstLine="709"/>
        <w:jc w:val="both"/>
        <w:rPr>
          <w:rStyle w:val="c0"/>
        </w:rPr>
      </w:pPr>
      <w:r>
        <w:t>В соотв</w:t>
      </w:r>
      <w:r w:rsidR="00043B56">
        <w:t xml:space="preserve">етствии с планом ВСОКО в лицее был </w:t>
      </w:r>
      <w:r>
        <w:t xml:space="preserve"> </w:t>
      </w:r>
      <w:r w:rsidR="00043B56">
        <w:t xml:space="preserve">  проведен мониторинг</w:t>
      </w:r>
      <w:r>
        <w:t xml:space="preserve"> </w:t>
      </w:r>
      <w:r w:rsidR="00043B56">
        <w:t xml:space="preserve">качества знаний учащихся </w:t>
      </w:r>
      <w:r>
        <w:t xml:space="preserve">с целью: </w:t>
      </w:r>
      <w:r w:rsidR="005C5F8E">
        <w:rPr>
          <w:rStyle w:val="c0"/>
        </w:rPr>
        <w:t>объективной оценки</w:t>
      </w:r>
      <w:r w:rsidR="00043B56">
        <w:rPr>
          <w:rStyle w:val="c0"/>
        </w:rPr>
        <w:t xml:space="preserve"> уровня освоения </w:t>
      </w:r>
      <w:proofErr w:type="gramStart"/>
      <w:r w:rsidR="00043B56">
        <w:rPr>
          <w:rStyle w:val="c0"/>
        </w:rPr>
        <w:t>обучающимися  </w:t>
      </w:r>
      <w:r w:rsidR="005C5F8E">
        <w:rPr>
          <w:rStyle w:val="c0"/>
        </w:rPr>
        <w:t>5</w:t>
      </w:r>
      <w:proofErr w:type="gramEnd"/>
      <w:r w:rsidR="005C5F8E">
        <w:rPr>
          <w:rStyle w:val="c0"/>
        </w:rPr>
        <w:t xml:space="preserve"> - 8 классов</w:t>
      </w:r>
      <w:r w:rsidR="00043B56">
        <w:rPr>
          <w:rStyle w:val="c0"/>
        </w:rPr>
        <w:t xml:space="preserve"> пред</w:t>
      </w:r>
      <w:r w:rsidR="008B15CA">
        <w:rPr>
          <w:rStyle w:val="c0"/>
        </w:rPr>
        <w:t>метного содержания курса истории, обществознания, географии, биологии</w:t>
      </w:r>
      <w:r w:rsidR="00043B56">
        <w:rPr>
          <w:rStyle w:val="c0"/>
        </w:rPr>
        <w:t>; выявление тех элементов содержания, которые вызывают наибольшие затруднения.</w:t>
      </w:r>
    </w:p>
    <w:p w:rsidR="00F719DD" w:rsidRPr="00F719DD" w:rsidRDefault="00F719DD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лицее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 </w:t>
      </w: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с:</w:t>
      </w:r>
    </w:p>
    <w:p w:rsidR="00330944" w:rsidRDefault="00F719DD" w:rsidP="00EE5D7F">
      <w:pPr>
        <w:pStyle w:val="a5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330944" w:rsidRPr="005C5F8E" w:rsidRDefault="00330944" w:rsidP="00EE5D7F">
      <w:pPr>
        <w:pStyle w:val="a5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8E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учреждении;</w:t>
      </w:r>
    </w:p>
    <w:p w:rsidR="00330944" w:rsidRPr="005C5F8E" w:rsidRDefault="00330944" w:rsidP="00EE5D7F">
      <w:pPr>
        <w:pStyle w:val="a5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8E">
        <w:rPr>
          <w:rFonts w:ascii="Times New Roman" w:hAnsi="Times New Roman" w:cs="Times New Roman"/>
          <w:sz w:val="24"/>
          <w:szCs w:val="24"/>
        </w:rPr>
        <w:t xml:space="preserve"> Уставом лицея; </w:t>
      </w:r>
    </w:p>
    <w:p w:rsidR="00F719DD" w:rsidRPr="005C5F8E" w:rsidRDefault="005C5F8E" w:rsidP="00EE5D7F">
      <w:pPr>
        <w:pStyle w:val="a5"/>
        <w:numPr>
          <w:ilvl w:val="0"/>
          <w:numId w:val="7"/>
        </w:num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F8E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Pr="005C5F8E">
        <w:rPr>
          <w:rFonts w:ascii="Times New Roman" w:hAnsi="Times New Roman" w:cs="Times New Roman"/>
          <w:sz w:val="24"/>
          <w:szCs w:val="24"/>
        </w:rPr>
        <w:t xml:space="preserve"> актами лицея,</w:t>
      </w:r>
      <w:r w:rsidR="00330944" w:rsidRPr="005C5F8E">
        <w:rPr>
          <w:rFonts w:ascii="Times New Roman" w:hAnsi="Times New Roman" w:cs="Times New Roman"/>
          <w:sz w:val="24"/>
          <w:szCs w:val="24"/>
        </w:rPr>
        <w:t xml:space="preserve"> регламентир</w:t>
      </w:r>
      <w:r w:rsidRPr="005C5F8E">
        <w:rPr>
          <w:rFonts w:ascii="Times New Roman" w:hAnsi="Times New Roman" w:cs="Times New Roman"/>
          <w:sz w:val="24"/>
          <w:szCs w:val="24"/>
        </w:rPr>
        <w:t>ующими</w:t>
      </w:r>
      <w:r w:rsidR="00330944" w:rsidRPr="005C5F8E">
        <w:rPr>
          <w:rFonts w:ascii="Times New Roman" w:hAnsi="Times New Roman" w:cs="Times New Roman"/>
          <w:sz w:val="24"/>
          <w:szCs w:val="24"/>
        </w:rPr>
        <w:t xml:space="preserve"> порядок внутреннего мониторинга планируемых результатов обучения.</w:t>
      </w:r>
    </w:p>
    <w:p w:rsidR="00B736C8" w:rsidRPr="008B15CA" w:rsidRDefault="00B736C8" w:rsidP="00EE5D7F">
      <w:pPr>
        <w:pStyle w:val="c1"/>
        <w:ind w:firstLine="709"/>
        <w:jc w:val="both"/>
        <w:rPr>
          <w:b/>
        </w:rPr>
      </w:pPr>
      <w:r w:rsidRPr="008B15CA">
        <w:rPr>
          <w:rStyle w:val="c0"/>
          <w:b/>
        </w:rPr>
        <w:t>Предмет: История в 6 «А», 6 «Б» и 8 классах</w:t>
      </w:r>
    </w:p>
    <w:p w:rsidR="00B736C8" w:rsidRDefault="00345F45" w:rsidP="00EE5D7F">
      <w:pPr>
        <w:pStyle w:val="c1"/>
        <w:ind w:firstLine="709"/>
        <w:jc w:val="both"/>
      </w:pPr>
      <w:r>
        <w:rPr>
          <w:rStyle w:val="c0"/>
        </w:rPr>
        <w:t xml:space="preserve">Дата </w:t>
      </w:r>
      <w:proofErr w:type="gramStart"/>
      <w:r>
        <w:rPr>
          <w:rStyle w:val="c0"/>
        </w:rPr>
        <w:t>проведения:  12.01.2023</w:t>
      </w:r>
      <w:proofErr w:type="gramEnd"/>
      <w:r w:rsidR="00D11E26">
        <w:rPr>
          <w:rStyle w:val="c0"/>
        </w:rPr>
        <w:t xml:space="preserve"> г. по 15</w:t>
      </w:r>
      <w:r>
        <w:rPr>
          <w:rStyle w:val="c0"/>
        </w:rPr>
        <w:t>.01.203</w:t>
      </w:r>
      <w:r w:rsidR="00B736C8">
        <w:rPr>
          <w:rStyle w:val="c0"/>
        </w:rPr>
        <w:t>1 г.</w:t>
      </w:r>
    </w:p>
    <w:p w:rsidR="00B736C8" w:rsidRDefault="00B736C8" w:rsidP="00EE5D7F">
      <w:pPr>
        <w:pStyle w:val="c1"/>
        <w:ind w:firstLine="709"/>
        <w:jc w:val="both"/>
      </w:pPr>
      <w:r>
        <w:rPr>
          <w:rStyle w:val="c0"/>
        </w:rPr>
        <w:t xml:space="preserve">Общая продолжительность выполнения теста – 25 минут.   </w:t>
      </w:r>
    </w:p>
    <w:p w:rsidR="00B736C8" w:rsidRDefault="00B736C8" w:rsidP="00EE5D7F">
      <w:pPr>
        <w:pStyle w:val="c1"/>
        <w:ind w:firstLine="709"/>
        <w:jc w:val="both"/>
        <w:rPr>
          <w:rStyle w:val="c0"/>
        </w:rPr>
      </w:pPr>
      <w:proofErr w:type="gramStart"/>
      <w:r>
        <w:rPr>
          <w:rStyle w:val="c0"/>
        </w:rPr>
        <w:t>Мониторинг  по</w:t>
      </w:r>
      <w:proofErr w:type="gramEnd"/>
      <w:r>
        <w:rPr>
          <w:rStyle w:val="c0"/>
        </w:rPr>
        <w:t xml:space="preserve"> истории проходили: </w:t>
      </w:r>
    </w:p>
    <w:p w:rsidR="00B736C8" w:rsidRDefault="00B736C8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8 класс – 12 учащихся;</w:t>
      </w:r>
    </w:p>
    <w:p w:rsidR="00B736C8" w:rsidRDefault="00B736C8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6 «А» класс – 12 учащихся;</w:t>
      </w:r>
    </w:p>
    <w:p w:rsidR="00B736C8" w:rsidRDefault="00B736C8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6 «Б» класс – 12 учащихся.</w:t>
      </w:r>
    </w:p>
    <w:p w:rsidR="00B438B2" w:rsidRDefault="00B438B2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Мониторинг проводился в форме тестирования. В 6 классах тест включал в себя 18 вопросов, в 8 – 13 заданий разных типов: заданий базового уровня сложности в 6 классах было 9,</w:t>
      </w:r>
      <w:r>
        <w:t xml:space="preserve"> среднего уровня – 5, </w:t>
      </w:r>
      <w:r>
        <w:rPr>
          <w:rStyle w:val="c0"/>
        </w:rPr>
        <w:t xml:space="preserve">повышенного —4. В 8 классе: заданий базового уровня </w:t>
      </w:r>
      <w:proofErr w:type="gramStart"/>
      <w:r>
        <w:rPr>
          <w:rStyle w:val="c0"/>
        </w:rPr>
        <w:t>сложности  было</w:t>
      </w:r>
      <w:proofErr w:type="gramEnd"/>
      <w:r>
        <w:rPr>
          <w:rStyle w:val="c0"/>
        </w:rPr>
        <w:t xml:space="preserve"> 7,</w:t>
      </w:r>
      <w:r>
        <w:t xml:space="preserve"> среднего уровня – 3, </w:t>
      </w:r>
      <w:r>
        <w:rPr>
          <w:rStyle w:val="c0"/>
        </w:rPr>
        <w:t xml:space="preserve">повышенного —3.  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>
        <w:rPr>
          <w:rStyle w:val="c0"/>
        </w:rPr>
        <w:t>всей  работы</w:t>
      </w:r>
      <w:proofErr w:type="gramEnd"/>
      <w:r>
        <w:rPr>
          <w:rStyle w:val="c0"/>
        </w:rPr>
        <w:t xml:space="preserve">  в 8 классе составил 13 баллов, в 6 классе – 18 баллов. </w:t>
      </w:r>
    </w:p>
    <w:tbl>
      <w:tblPr>
        <w:tblW w:w="923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683"/>
        <w:gridCol w:w="1222"/>
      </w:tblGrid>
      <w:tr w:rsidR="00B736C8" w:rsidTr="00EE5D7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%</w:t>
            </w:r>
          </w:p>
        </w:tc>
      </w:tr>
      <w:tr w:rsidR="00B736C8" w:rsidTr="00EE5D7F">
        <w:trPr>
          <w:trHeight w:val="225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736C8" w:rsidTr="00EE5D7F">
        <w:trPr>
          <w:trHeight w:val="217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jc w:val="both"/>
            </w:pPr>
            <w:r w:rsidRPr="00CB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jc w:val="both"/>
            </w:pPr>
            <w:proofErr w:type="spellStart"/>
            <w:r w:rsidRPr="00AB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 w:rsidRPr="00AB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A3696B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736C8" w:rsidTr="00EE5D7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jc w:val="both"/>
            </w:pPr>
            <w:r w:rsidRPr="00CB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6C8" w:rsidRDefault="00B736C8" w:rsidP="00EE5D7F">
            <w:pPr>
              <w:jc w:val="both"/>
            </w:pPr>
            <w:proofErr w:type="spellStart"/>
            <w:r w:rsidRPr="00AB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 w:rsidRPr="00AB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2955CE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2955CE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2955CE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4C041D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2955CE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736C8" w:rsidTr="00EE5D7F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Pr="00CB6BCB" w:rsidRDefault="00B736C8" w:rsidP="00EE5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736C8" w:rsidRDefault="00B736C8" w:rsidP="00EE5D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BF5" w:rsidRDefault="00126BF5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4950" cy="2343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7406" w:rsidRDefault="00B438B2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406"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 w:rsidRPr="00367406">
        <w:rPr>
          <w:rFonts w:ascii="Times New Roman" w:hAnsi="Times New Roman" w:cs="Times New Roman"/>
          <w:sz w:val="24"/>
          <w:szCs w:val="24"/>
        </w:rPr>
        <w:t xml:space="preserve"> Т.И.   </w:t>
      </w:r>
      <w:proofErr w:type="gramStart"/>
      <w:r w:rsidR="00CB2C37" w:rsidRPr="00367406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CB2C37" w:rsidRPr="00367406">
        <w:rPr>
          <w:rFonts w:ascii="Times New Roman" w:hAnsi="Times New Roman" w:cs="Times New Roman"/>
          <w:sz w:val="24"/>
          <w:szCs w:val="24"/>
        </w:rPr>
        <w:t xml:space="preserve"> </w:t>
      </w:r>
      <w:r w:rsidRPr="00367406">
        <w:rPr>
          <w:rFonts w:ascii="Times New Roman" w:hAnsi="Times New Roman" w:cs="Times New Roman"/>
          <w:sz w:val="24"/>
          <w:szCs w:val="24"/>
        </w:rPr>
        <w:t>первой   квалификационной   категории,   преподающей   историю </w:t>
      </w:r>
      <w:r w:rsidR="00F32330">
        <w:rPr>
          <w:rFonts w:ascii="Times New Roman" w:hAnsi="Times New Roman" w:cs="Times New Roman"/>
          <w:sz w:val="24"/>
          <w:szCs w:val="24"/>
        </w:rPr>
        <w:t xml:space="preserve"> и обществознание в 5</w:t>
      </w:r>
      <w:r w:rsidR="00EE5D7F">
        <w:rPr>
          <w:rFonts w:ascii="Times New Roman" w:hAnsi="Times New Roman" w:cs="Times New Roman"/>
          <w:sz w:val="24"/>
          <w:szCs w:val="24"/>
        </w:rPr>
        <w:t xml:space="preserve"> </w:t>
      </w:r>
      <w:r w:rsidR="00F32330">
        <w:rPr>
          <w:rFonts w:ascii="Times New Roman" w:hAnsi="Times New Roman" w:cs="Times New Roman"/>
          <w:sz w:val="24"/>
          <w:szCs w:val="24"/>
        </w:rPr>
        <w:t>- 11</w:t>
      </w:r>
      <w:r w:rsidRPr="00367406">
        <w:rPr>
          <w:rFonts w:ascii="Times New Roman" w:hAnsi="Times New Roman" w:cs="Times New Roman"/>
          <w:sz w:val="24"/>
          <w:szCs w:val="24"/>
        </w:rPr>
        <w:t xml:space="preserve"> классах. Рабочие     </w:t>
      </w:r>
      <w:proofErr w:type="gramStart"/>
      <w:r w:rsidRPr="00367406">
        <w:rPr>
          <w:rFonts w:ascii="Times New Roman" w:hAnsi="Times New Roman" w:cs="Times New Roman"/>
          <w:sz w:val="24"/>
          <w:szCs w:val="24"/>
        </w:rPr>
        <w:t>программы  учителя</w:t>
      </w:r>
      <w:proofErr w:type="gramEnd"/>
      <w:r w:rsidRPr="00367406">
        <w:rPr>
          <w:rFonts w:ascii="Times New Roman" w:hAnsi="Times New Roman" w:cs="Times New Roman"/>
          <w:sz w:val="24"/>
          <w:szCs w:val="24"/>
        </w:rPr>
        <w:t xml:space="preserve">   согласованы   с  заместителем  директора   по учебно</w:t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="00CB2C37" w:rsidRPr="00367406">
        <w:rPr>
          <w:rFonts w:ascii="Times New Roman" w:hAnsi="Times New Roman" w:cs="Times New Roman"/>
          <w:sz w:val="24"/>
          <w:szCs w:val="24"/>
        </w:rPr>
        <w:t>- воспитательной работе лицея, утверждены директором</w:t>
      </w:r>
      <w:r w:rsidRPr="00367406">
        <w:rPr>
          <w:rFonts w:ascii="Times New Roman" w:hAnsi="Times New Roman" w:cs="Times New Roman"/>
          <w:sz w:val="24"/>
          <w:szCs w:val="24"/>
        </w:rPr>
        <w:t>. За   учителем   закреплен   кабинет     истории.   Требования   к   оснащенности образовательного   процесса   по   предметам       удовлетворены</w:t>
      </w:r>
      <w:r w:rsidR="00CB2C37" w:rsidRPr="00367406">
        <w:rPr>
          <w:rFonts w:ascii="Times New Roman" w:hAnsi="Times New Roman" w:cs="Times New Roman"/>
          <w:sz w:val="24"/>
          <w:szCs w:val="24"/>
        </w:rPr>
        <w:t xml:space="preserve">     в   полном   </w:t>
      </w:r>
      <w:proofErr w:type="gramStart"/>
      <w:r w:rsidR="00CB2C37" w:rsidRPr="00367406">
        <w:rPr>
          <w:rFonts w:ascii="Times New Roman" w:hAnsi="Times New Roman" w:cs="Times New Roman"/>
          <w:sz w:val="24"/>
          <w:szCs w:val="24"/>
        </w:rPr>
        <w:t xml:space="preserve">объеме:   </w:t>
      </w:r>
      <w:proofErr w:type="gramEnd"/>
      <w:r w:rsidR="00CB2C37" w:rsidRPr="00367406">
        <w:rPr>
          <w:rFonts w:ascii="Times New Roman" w:hAnsi="Times New Roman" w:cs="Times New Roman"/>
          <w:sz w:val="24"/>
          <w:szCs w:val="24"/>
        </w:rPr>
        <w:t xml:space="preserve">  </w:t>
      </w:r>
      <w:r w:rsidRPr="00367406">
        <w:rPr>
          <w:rFonts w:ascii="Times New Roman" w:hAnsi="Times New Roman" w:cs="Times New Roman"/>
          <w:sz w:val="24"/>
          <w:szCs w:val="24"/>
        </w:rPr>
        <w:t>имеются демонстрационные пособия (карты, картины, таблицы), раздаточные материалы (атласы,   литература   истор</w:t>
      </w:r>
      <w:r w:rsidR="00CB2C37" w:rsidRPr="00367406">
        <w:rPr>
          <w:rFonts w:ascii="Times New Roman" w:hAnsi="Times New Roman" w:cs="Times New Roman"/>
          <w:sz w:val="24"/>
          <w:szCs w:val="24"/>
        </w:rPr>
        <w:t>ического   содержания,   пакеты-комплекты   документов,   тесты</w:t>
      </w:r>
      <w:r w:rsidRPr="00367406">
        <w:rPr>
          <w:rFonts w:ascii="Times New Roman" w:hAnsi="Times New Roman" w:cs="Times New Roman"/>
          <w:sz w:val="24"/>
          <w:szCs w:val="24"/>
        </w:rPr>
        <w:t>, идет   н</w:t>
      </w:r>
      <w:r w:rsidR="00CB2C37" w:rsidRPr="00367406">
        <w:rPr>
          <w:rFonts w:ascii="Times New Roman" w:hAnsi="Times New Roman" w:cs="Times New Roman"/>
          <w:sz w:val="24"/>
          <w:szCs w:val="24"/>
        </w:rPr>
        <w:t>акопление   видео</w:t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  <w:t>,   медиа</w:t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  <w:t xml:space="preserve">, </w:t>
      </w:r>
      <w:r w:rsidRPr="00367406">
        <w:rPr>
          <w:rFonts w:ascii="Times New Roman" w:hAnsi="Times New Roman" w:cs="Times New Roman"/>
          <w:sz w:val="24"/>
          <w:szCs w:val="24"/>
        </w:rPr>
        <w:t>методического   материала.  </w:t>
      </w:r>
      <w:r w:rsidR="00CB2C37" w:rsidRPr="00367406">
        <w:rPr>
          <w:rFonts w:ascii="Times New Roman" w:hAnsi="Times New Roman" w:cs="Times New Roman"/>
          <w:sz w:val="24"/>
          <w:szCs w:val="24"/>
        </w:rPr>
        <w:t>Имеется интерактивное оборудование.</w:t>
      </w:r>
      <w:r w:rsidRPr="00367406">
        <w:rPr>
          <w:rFonts w:ascii="Times New Roman" w:hAnsi="Times New Roman" w:cs="Times New Roman"/>
          <w:sz w:val="24"/>
          <w:szCs w:val="24"/>
        </w:rPr>
        <w:t xml:space="preserve"> При   наличии   на</w:t>
      </w:r>
      <w:r w:rsidR="00EE5D7F">
        <w:rPr>
          <w:rFonts w:ascii="Times New Roman" w:hAnsi="Times New Roman" w:cs="Times New Roman"/>
          <w:sz w:val="24"/>
          <w:szCs w:val="24"/>
        </w:rPr>
        <w:t xml:space="preserve">стенных </w:t>
      </w:r>
      <w:r w:rsidRPr="00367406">
        <w:rPr>
          <w:rFonts w:ascii="Times New Roman" w:hAnsi="Times New Roman" w:cs="Times New Roman"/>
          <w:sz w:val="24"/>
          <w:szCs w:val="24"/>
        </w:rPr>
        <w:t xml:space="preserve">стендов обучающимся представляются дополнительные материалы по темам, изучаемым на уроках, информация по краеведению. </w:t>
      </w:r>
      <w:proofErr w:type="gramStart"/>
      <w:r w:rsidRPr="00367406">
        <w:rPr>
          <w:rFonts w:ascii="Times New Roman" w:hAnsi="Times New Roman" w:cs="Times New Roman"/>
          <w:sz w:val="24"/>
          <w:szCs w:val="24"/>
        </w:rPr>
        <w:t>Кабинет  соответствует</w:t>
      </w:r>
      <w:proofErr w:type="gramEnd"/>
      <w:r w:rsidRPr="00367406">
        <w:rPr>
          <w:rFonts w:ascii="Times New Roman" w:hAnsi="Times New Roman" w:cs="Times New Roman"/>
          <w:sz w:val="24"/>
          <w:szCs w:val="24"/>
        </w:rPr>
        <w:t xml:space="preserve"> нормам и требованиям СанПиНа, имеется паспорт. </w:t>
      </w:r>
      <w:proofErr w:type="gramStart"/>
      <w:r w:rsidRPr="00367406">
        <w:rPr>
          <w:rFonts w:ascii="Times New Roman" w:hAnsi="Times New Roman" w:cs="Times New Roman"/>
          <w:sz w:val="24"/>
          <w:szCs w:val="24"/>
        </w:rPr>
        <w:t xml:space="preserve">Учебниками,   </w:t>
      </w:r>
      <w:proofErr w:type="gramEnd"/>
      <w:r w:rsidRPr="00367406">
        <w:rPr>
          <w:rFonts w:ascii="Times New Roman" w:hAnsi="Times New Roman" w:cs="Times New Roman"/>
          <w:sz w:val="24"/>
          <w:szCs w:val="24"/>
        </w:rPr>
        <w:t xml:space="preserve">учебными   пособиями,     по   предмету,   школьники   обеспечены полностью. Посещая   уроки   истории   и   </w:t>
      </w:r>
      <w:proofErr w:type="gramStart"/>
      <w:r w:rsidRPr="00367406">
        <w:rPr>
          <w:rFonts w:ascii="Times New Roman" w:hAnsi="Times New Roman" w:cs="Times New Roman"/>
          <w:sz w:val="24"/>
          <w:szCs w:val="24"/>
        </w:rPr>
        <w:t xml:space="preserve">обществознания,   </w:t>
      </w:r>
      <w:proofErr w:type="gramEnd"/>
      <w:r w:rsidRPr="00367406">
        <w:rPr>
          <w:rFonts w:ascii="Times New Roman" w:hAnsi="Times New Roman" w:cs="Times New Roman"/>
          <w:sz w:val="24"/>
          <w:szCs w:val="24"/>
        </w:rPr>
        <w:t xml:space="preserve">следует   отметить,   что   методикой преподавания   предметов,   учитель   владеет.   Старается   продумывать   различные   формы работы   на   уроке.   Для   актуализации   прежних   знаний     </w:t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</w:r>
      <w:r w:rsidRPr="00367406">
        <w:rPr>
          <w:rFonts w:ascii="Times New Roman" w:hAnsi="Times New Roman" w:cs="Times New Roman"/>
          <w:sz w:val="24"/>
          <w:szCs w:val="24"/>
        </w:rPr>
        <w:softHyphen/>
        <w:t xml:space="preserve">     </w:t>
      </w:r>
      <w:r w:rsidR="00CB2C37" w:rsidRPr="00367406">
        <w:rPr>
          <w:rFonts w:ascii="Times New Roman" w:hAnsi="Times New Roman" w:cs="Times New Roman"/>
          <w:sz w:val="24"/>
          <w:szCs w:val="24"/>
        </w:rPr>
        <w:t>готовит     интересные задания.</w:t>
      </w:r>
      <w:r w:rsidRPr="00367406">
        <w:rPr>
          <w:rFonts w:ascii="Times New Roman" w:hAnsi="Times New Roman" w:cs="Times New Roman"/>
          <w:sz w:val="24"/>
          <w:szCs w:val="24"/>
        </w:rPr>
        <w:t xml:space="preserve"> При наличии богатой медиатеки по истори</w:t>
      </w:r>
      <w:r w:rsidR="00CB2C37" w:rsidRPr="00367406">
        <w:rPr>
          <w:rFonts w:ascii="Times New Roman" w:hAnsi="Times New Roman" w:cs="Times New Roman"/>
          <w:sz w:val="24"/>
          <w:szCs w:val="24"/>
        </w:rPr>
        <w:t>и и обществознанию, </w:t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</w:r>
      <w:r w:rsidR="00CB2C37" w:rsidRPr="00367406">
        <w:rPr>
          <w:rFonts w:ascii="Times New Roman" w:hAnsi="Times New Roman" w:cs="Times New Roman"/>
          <w:sz w:val="24"/>
          <w:szCs w:val="24"/>
        </w:rPr>
        <w:softHyphen/>
        <w:t> часто</w:t>
      </w:r>
      <w:r w:rsidRPr="00367406">
        <w:rPr>
          <w:rFonts w:ascii="Times New Roman" w:hAnsi="Times New Roman" w:cs="Times New Roman"/>
          <w:sz w:val="24"/>
          <w:szCs w:val="24"/>
        </w:rPr>
        <w:t> использует ее на уроке. </w:t>
      </w:r>
      <w:r w:rsidR="00367406"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процент успеваемости по истории в 8 классе составляет </w:t>
      </w:r>
      <w:r w:rsid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>66%, а качество знаний – 33</w:t>
      </w:r>
      <w:r w:rsidR="00367406"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«А» классе 92% и 58%. В 6 «Б» - 42% и 16% соответственно.</w:t>
      </w:r>
      <w:r w:rsidR="00367406"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E32" w:rsidRDefault="002B4E1E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</w:t>
      </w:r>
      <w:r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показала, что обучающиеся продемонстрировали низкие результаты, 3 учащихся не достигли </w:t>
      </w:r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базового уровня подготовки по истории в соответствии с требованиями ФГОС. Качество </w:t>
      </w:r>
      <w:proofErr w:type="gramStart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низкое</w:t>
      </w:r>
      <w:proofErr w:type="gramEnd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Оценки за 1 полугодие по данным классных журналов </w:t>
      </w:r>
      <w:proofErr w:type="gramStart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подтвердились</w:t>
      </w:r>
      <w:proofErr w:type="gramEnd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7 обучающихся. В 6 «А</w:t>
      </w:r>
      <w:r w:rsidR="00F32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базовый</w:t>
      </w:r>
      <w:proofErr w:type="gramEnd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 1 ученик. Но в этом классе %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более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50 %. Оценки не подтвердили только 3 ученика. Совершенно плачевная ситуация в 6 «Б» классе. Из 12 учащихся, выполнявших тесты, получили отметку «2» - 7 человек. </w:t>
      </w:r>
      <w:r w:rsidR="00634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3 человека подтвердили свои итоговые оценки.</w:t>
      </w:r>
      <w:r w:rsidR="00E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</w:t>
      </w:r>
      <w:proofErr w:type="gramStart"/>
      <w:r w:rsidR="00E71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 задания</w:t>
      </w:r>
      <w:proofErr w:type="gramEnd"/>
      <w:r w:rsidR="00E7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справились:</w:t>
      </w:r>
    </w:p>
    <w:tbl>
      <w:tblPr>
        <w:tblStyle w:val="a3"/>
        <w:tblW w:w="9735" w:type="dxa"/>
        <w:tblLook w:val="04A0" w:firstRow="1" w:lastRow="0" w:firstColumn="1" w:lastColumn="0" w:noHBand="0" w:noVBand="1"/>
      </w:tblPr>
      <w:tblGrid>
        <w:gridCol w:w="1129"/>
        <w:gridCol w:w="508"/>
        <w:gridCol w:w="508"/>
        <w:gridCol w:w="508"/>
        <w:gridCol w:w="551"/>
        <w:gridCol w:w="508"/>
        <w:gridCol w:w="508"/>
        <w:gridCol w:w="551"/>
        <w:gridCol w:w="551"/>
        <w:gridCol w:w="345"/>
        <w:gridCol w:w="445"/>
        <w:gridCol w:w="445"/>
        <w:gridCol w:w="445"/>
        <w:gridCol w:w="450"/>
        <w:gridCol w:w="466"/>
        <w:gridCol w:w="482"/>
        <w:gridCol w:w="445"/>
        <w:gridCol w:w="445"/>
        <w:gridCol w:w="445"/>
      </w:tblGrid>
      <w:tr w:rsidR="00E713B9" w:rsidRPr="00EE5D7F" w:rsidTr="00EE5D7F">
        <w:tc>
          <w:tcPr>
            <w:tcW w:w="1129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1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1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713B9" w:rsidRPr="00EE5D7F" w:rsidTr="00EE5D7F">
        <w:tc>
          <w:tcPr>
            <w:tcW w:w="1129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(12 уч.)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</w:tcPr>
          <w:p w:rsidR="00E713B9" w:rsidRPr="00EE5D7F" w:rsidRDefault="00E713B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1F9" w:rsidRPr="00EE5D7F" w:rsidTr="00EE5D7F">
        <w:tc>
          <w:tcPr>
            <w:tcW w:w="1129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«А» (12)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1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C71F9" w:rsidRPr="00EE5D7F" w:rsidTr="00EE5D7F">
        <w:tc>
          <w:tcPr>
            <w:tcW w:w="1129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«Б» (12)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dxa"/>
          </w:tcPr>
          <w:p w:rsidR="006C71F9" w:rsidRPr="00EE5D7F" w:rsidRDefault="006C71F9" w:rsidP="00EE5D7F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E15696" w:rsidRPr="00142CD7" w:rsidRDefault="00E15696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обучающиеся не знают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 и </w:t>
      </w:r>
      <w:proofErr w:type="gramStart"/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истории</w:t>
      </w:r>
      <w:proofErr w:type="gramEnd"/>
      <w:r w:rsidRPr="0076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следовательно,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</w:t>
      </w:r>
      <w:r w:rsidRPr="0076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сформировано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не умеют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локализовать во времени хронологические рамки и рубежные 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исторической эпохи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основных ее этапов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хронологию истории в разные периоды. </w:t>
      </w:r>
      <w:r w:rsidRPr="00142CD7">
        <w:rPr>
          <w:rFonts w:ascii="Times New Roman" w:hAnsi="Times New Roman" w:cs="Times New Roman"/>
          <w:sz w:val="24"/>
          <w:szCs w:val="24"/>
        </w:rPr>
        <w:t>Это говорит о слабой подготовленности учащихся к урокам.</w:t>
      </w:r>
    </w:p>
    <w:p w:rsidR="00E15696" w:rsidRDefault="00E15696" w:rsidP="00EE5D7F">
      <w:pPr>
        <w:pStyle w:val="c1"/>
        <w:ind w:firstLine="709"/>
        <w:jc w:val="both"/>
        <w:rPr>
          <w:rStyle w:val="c0"/>
          <w:b/>
        </w:rPr>
      </w:pPr>
    </w:p>
    <w:p w:rsidR="008B15CA" w:rsidRPr="008B15CA" w:rsidRDefault="00F57FEA" w:rsidP="00EE5D7F">
      <w:pPr>
        <w:pStyle w:val="c1"/>
        <w:ind w:firstLine="709"/>
        <w:jc w:val="both"/>
        <w:rPr>
          <w:b/>
        </w:rPr>
      </w:pPr>
      <w:r>
        <w:rPr>
          <w:rStyle w:val="c0"/>
          <w:b/>
        </w:rPr>
        <w:t>Предмет: Обществознание в 6 «А»</w:t>
      </w:r>
      <w:r w:rsidR="008B15CA">
        <w:rPr>
          <w:rStyle w:val="c0"/>
          <w:b/>
        </w:rPr>
        <w:t xml:space="preserve">, 7 </w:t>
      </w:r>
      <w:r w:rsidR="008B15CA" w:rsidRPr="008B15CA">
        <w:rPr>
          <w:rStyle w:val="c0"/>
          <w:b/>
        </w:rPr>
        <w:t>и 8 классах</w:t>
      </w:r>
    </w:p>
    <w:p w:rsidR="008B15CA" w:rsidRDefault="00B16080" w:rsidP="00EE5D7F">
      <w:pPr>
        <w:pStyle w:val="c1"/>
        <w:ind w:firstLine="709"/>
        <w:jc w:val="both"/>
      </w:pPr>
      <w:r>
        <w:rPr>
          <w:rStyle w:val="c0"/>
        </w:rPr>
        <w:t xml:space="preserve">Дата </w:t>
      </w:r>
      <w:proofErr w:type="gramStart"/>
      <w:r>
        <w:rPr>
          <w:rStyle w:val="c0"/>
        </w:rPr>
        <w:t>проведения:  12.01.2023</w:t>
      </w:r>
      <w:proofErr w:type="gramEnd"/>
      <w:r w:rsidR="00976AF8">
        <w:rPr>
          <w:rStyle w:val="c0"/>
        </w:rPr>
        <w:t xml:space="preserve"> г. по 15</w:t>
      </w:r>
      <w:r>
        <w:rPr>
          <w:rStyle w:val="c0"/>
        </w:rPr>
        <w:t>.01.2023</w:t>
      </w:r>
      <w:r w:rsidR="008B15CA">
        <w:rPr>
          <w:rStyle w:val="c0"/>
        </w:rPr>
        <w:t xml:space="preserve"> г.</w:t>
      </w:r>
    </w:p>
    <w:p w:rsidR="008B15CA" w:rsidRDefault="008B15CA" w:rsidP="00EE5D7F">
      <w:pPr>
        <w:pStyle w:val="c1"/>
        <w:ind w:firstLine="709"/>
        <w:jc w:val="both"/>
      </w:pPr>
      <w:r>
        <w:rPr>
          <w:rStyle w:val="c0"/>
        </w:rPr>
        <w:t xml:space="preserve">Общая продолжительность выполнения теста – 20 минут.   </w:t>
      </w:r>
    </w:p>
    <w:p w:rsidR="008B15CA" w:rsidRDefault="008B15CA" w:rsidP="00EE5D7F">
      <w:pPr>
        <w:pStyle w:val="c1"/>
        <w:ind w:firstLine="709"/>
        <w:jc w:val="both"/>
        <w:rPr>
          <w:rStyle w:val="c0"/>
        </w:rPr>
      </w:pPr>
      <w:proofErr w:type="gramStart"/>
      <w:r>
        <w:rPr>
          <w:rStyle w:val="c0"/>
        </w:rPr>
        <w:t>Мониторинг  по</w:t>
      </w:r>
      <w:proofErr w:type="gramEnd"/>
      <w:r>
        <w:rPr>
          <w:rStyle w:val="c0"/>
        </w:rPr>
        <w:t xml:space="preserve"> обществознанию проходили: </w:t>
      </w:r>
    </w:p>
    <w:p w:rsidR="008B15CA" w:rsidRDefault="008B15CA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8 класс – 11 учащихся;</w:t>
      </w:r>
    </w:p>
    <w:p w:rsidR="008B15CA" w:rsidRDefault="008B15CA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7 класс – 23 учащихся;</w:t>
      </w:r>
    </w:p>
    <w:p w:rsidR="008B15CA" w:rsidRDefault="008B15CA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6 «А» класс – 12 учащихся;</w:t>
      </w:r>
    </w:p>
    <w:p w:rsidR="008B15CA" w:rsidRPr="00883587" w:rsidRDefault="008B15CA" w:rsidP="00EE5D7F">
      <w:pPr>
        <w:pStyle w:val="c1"/>
        <w:ind w:firstLine="709"/>
        <w:jc w:val="both"/>
      </w:pPr>
      <w:r w:rsidRPr="00883587">
        <w:rPr>
          <w:rStyle w:val="c0"/>
        </w:rPr>
        <w:t>Мониторинг проводился в форме тестирования.</w:t>
      </w:r>
      <w:r w:rsidR="00DD52DC">
        <w:rPr>
          <w:rStyle w:val="c0"/>
        </w:rPr>
        <w:t xml:space="preserve"> В 6 классах тест включал в себя 16 вопросов, в 8 – 13 заданий разных типов, в 7 классе – 10. Заданий базового уровня сложности в 6 классах было 10,</w:t>
      </w:r>
      <w:r w:rsidR="00DD52DC">
        <w:t xml:space="preserve"> среднего уровня – 4, </w:t>
      </w:r>
      <w:r w:rsidR="00DD52DC">
        <w:rPr>
          <w:rStyle w:val="c0"/>
        </w:rPr>
        <w:t xml:space="preserve">повышенного —2. В 8 классе: заданий базового уровня </w:t>
      </w:r>
      <w:proofErr w:type="gramStart"/>
      <w:r w:rsidR="00DD52DC">
        <w:rPr>
          <w:rStyle w:val="c0"/>
        </w:rPr>
        <w:t>сложности  было</w:t>
      </w:r>
      <w:proofErr w:type="gramEnd"/>
      <w:r w:rsidR="00DD52DC">
        <w:rPr>
          <w:rStyle w:val="c0"/>
        </w:rPr>
        <w:t xml:space="preserve"> 9,</w:t>
      </w:r>
      <w:r w:rsidR="00DD52DC">
        <w:t xml:space="preserve"> среднего уровня – 3, </w:t>
      </w:r>
      <w:r w:rsidR="00DD52DC">
        <w:rPr>
          <w:rStyle w:val="c0"/>
        </w:rPr>
        <w:t xml:space="preserve">повышенного —1. В 7 классе: базовый уровень – 7, средний – 2, повышенный – 1. 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="00DD52DC">
        <w:rPr>
          <w:rStyle w:val="c0"/>
        </w:rPr>
        <w:t>всей  работы</w:t>
      </w:r>
      <w:proofErr w:type="gramEnd"/>
      <w:r w:rsidR="00DD52DC">
        <w:rPr>
          <w:rStyle w:val="c0"/>
        </w:rPr>
        <w:t xml:space="preserve">  в 8 классе составил 13 баллов, </w:t>
      </w:r>
      <w:r w:rsidR="00B43B23">
        <w:rPr>
          <w:rStyle w:val="c0"/>
        </w:rPr>
        <w:t>в 7 классе – 10 баллов,</w:t>
      </w:r>
      <w:r w:rsidR="00DD52DC">
        <w:rPr>
          <w:rStyle w:val="c0"/>
        </w:rPr>
        <w:t xml:space="preserve"> 6 классе –</w:t>
      </w:r>
      <w:r w:rsidR="00B43B23">
        <w:rPr>
          <w:rStyle w:val="c0"/>
        </w:rPr>
        <w:t xml:space="preserve">16 </w:t>
      </w:r>
      <w:r w:rsidR="00FC1F6A">
        <w:rPr>
          <w:rStyle w:val="c0"/>
        </w:rPr>
        <w:t xml:space="preserve">баллов. </w:t>
      </w:r>
    </w:p>
    <w:tbl>
      <w:tblPr>
        <w:tblW w:w="9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1956"/>
        <w:gridCol w:w="1880"/>
        <w:gridCol w:w="642"/>
        <w:gridCol w:w="718"/>
        <w:gridCol w:w="660"/>
        <w:gridCol w:w="485"/>
        <w:gridCol w:w="489"/>
        <w:gridCol w:w="669"/>
        <w:gridCol w:w="1091"/>
      </w:tblGrid>
      <w:tr w:rsidR="00FD0A60" w:rsidTr="00DD4979">
        <w:trPr>
          <w:trHeight w:val="210"/>
          <w:tblCellSpacing w:w="0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уч.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Вып-ло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"5"и «4»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%</w:t>
            </w:r>
          </w:p>
        </w:tc>
      </w:tr>
      <w:tr w:rsidR="00FD0A60" w:rsidTr="00DD4979">
        <w:trPr>
          <w:trHeight w:val="210"/>
          <w:tblCellSpacing w:w="0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B771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D0A60" w:rsidTr="00DD4979">
        <w:trPr>
          <w:trHeight w:val="210"/>
          <w:tblCellSpacing w:w="0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jc w:val="both"/>
            </w:pPr>
            <w:proofErr w:type="gramStart"/>
            <w:r w:rsidRPr="00A8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jc w:val="both"/>
            </w:pPr>
            <w:proofErr w:type="spellStart"/>
            <w:r w:rsidRPr="00AB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 w:rsidRPr="00AB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0A60" w:rsidTr="00DD4979">
        <w:trPr>
          <w:trHeight w:val="210"/>
          <w:tblCellSpacing w:w="0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jc w:val="both"/>
            </w:pPr>
            <w:proofErr w:type="gramStart"/>
            <w:r w:rsidRPr="00A8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FD0A60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B15CA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8835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B771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B771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B771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B771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D0A60" w:rsidRDefault="00B77187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C1F6A" w:rsidRDefault="00FC1F6A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качество знаний учащихся 8 класса составляет 50%, 7 класса – 0%, 6 класса всего 8%.</w:t>
      </w:r>
    </w:p>
    <w:p w:rsidR="00F57FEA" w:rsidRDefault="00331F55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025" cy="2486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5FD0" w:rsidRDefault="003D5FD0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</w:t>
      </w:r>
      <w:r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 </w:t>
      </w:r>
      <w:r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 классах показало</w:t>
      </w:r>
      <w:r w:rsidR="00FC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низкие результаты.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</w:t>
      </w:r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уровня подготовки достигли 7 учеников, в 7 классе – 0, а в 6 – только 1 учащийся. </w:t>
      </w:r>
      <w:r w:rsidR="00DD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низкое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7 классе составляет 0 %, показатели успеваемости составляют всего 21%. </w:t>
      </w:r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за 1 полугодие по данным классных журналов </w:t>
      </w:r>
      <w:proofErr w:type="gramStart"/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подт</w:t>
      </w:r>
      <w:r w:rsidR="00565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–</w:t>
      </w:r>
      <w:r w:rsidR="0056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2B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 7 классе  все ученики не подтвердили свои отметки, в 6 классе – 11.</w:t>
      </w:r>
    </w:p>
    <w:p w:rsidR="003D5FD0" w:rsidRDefault="003D5FD0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справились:</w:t>
      </w:r>
    </w:p>
    <w:tbl>
      <w:tblPr>
        <w:tblStyle w:val="a3"/>
        <w:tblW w:w="10429" w:type="dxa"/>
        <w:tblLook w:val="04A0" w:firstRow="1" w:lastRow="0" w:firstColumn="1" w:lastColumn="0" w:noHBand="0" w:noVBand="1"/>
      </w:tblPr>
      <w:tblGrid>
        <w:gridCol w:w="846"/>
        <w:gridCol w:w="557"/>
        <w:gridCol w:w="605"/>
        <w:gridCol w:w="55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DD52DC" w:rsidTr="00DD4979">
        <w:tc>
          <w:tcPr>
            <w:tcW w:w="84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57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D52DC" w:rsidTr="00DD4979">
        <w:tc>
          <w:tcPr>
            <w:tcW w:w="84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(12 уч.)</w:t>
            </w:r>
          </w:p>
        </w:tc>
        <w:tc>
          <w:tcPr>
            <w:tcW w:w="557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2DC" w:rsidTr="00DD4979">
        <w:tc>
          <w:tcPr>
            <w:tcW w:w="84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(23)</w:t>
            </w:r>
          </w:p>
        </w:tc>
        <w:tc>
          <w:tcPr>
            <w:tcW w:w="557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2DC" w:rsidTr="00DD4979">
        <w:tc>
          <w:tcPr>
            <w:tcW w:w="84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 (12)</w:t>
            </w:r>
          </w:p>
        </w:tc>
        <w:tc>
          <w:tcPr>
            <w:tcW w:w="557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DD52DC" w:rsidRDefault="00DD52DC" w:rsidP="00DD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D5FD0" w:rsidRPr="00E354A6" w:rsidRDefault="0091102D" w:rsidP="00DD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5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обучающихся отсутствуют учебники. В школьной библиотеке их нет.</w:t>
      </w:r>
    </w:p>
    <w:p w:rsidR="00E354A6" w:rsidRDefault="00E354A6" w:rsidP="00EE5D7F">
      <w:pPr>
        <w:pStyle w:val="a4"/>
        <w:ind w:firstLine="709"/>
        <w:jc w:val="both"/>
      </w:pPr>
      <w:proofErr w:type="gramStart"/>
      <w:r>
        <w:t>Анализ  показал</w:t>
      </w:r>
      <w:proofErr w:type="gramEnd"/>
      <w:r>
        <w:t xml:space="preserve">, что учитель </w:t>
      </w:r>
      <w:proofErr w:type="spellStart"/>
      <w:r>
        <w:t>Химочкина</w:t>
      </w:r>
      <w:proofErr w:type="spellEnd"/>
      <w:r>
        <w:t xml:space="preserve"> Т.И. знает учебный материал, используют в основном фронтальную форму работы, словесный и репродуктивный методы обучения, применяет ИКТ. Она учит учащихся составлять и заполнять таблицы на основе прочитанного ими текста учебника, учитываются индивидуальные способности детей, присутствует дифференцированный подход к слабоуспевающим и наиболее подготовленным учащимся. Поурочное планирование на </w:t>
      </w:r>
      <w:proofErr w:type="gramStart"/>
      <w:r>
        <w:t>уроке  присутствовало</w:t>
      </w:r>
      <w:proofErr w:type="gramEnd"/>
      <w:r>
        <w:t>.</w:t>
      </w:r>
    </w:p>
    <w:p w:rsidR="00E354A6" w:rsidRDefault="00E354A6" w:rsidP="00EE5D7F">
      <w:pPr>
        <w:pStyle w:val="a4"/>
        <w:ind w:firstLine="709"/>
        <w:jc w:val="both"/>
      </w:pPr>
      <w:r>
        <w:t xml:space="preserve">Тетради по обществознанию учащихся 6, 7 и 8 </w:t>
      </w:r>
      <w:proofErr w:type="gramStart"/>
      <w:r>
        <w:t>классов  имеются</w:t>
      </w:r>
      <w:proofErr w:type="gramEnd"/>
      <w:r>
        <w:t xml:space="preserve">, но не  соблюдается единство требований учителя к ведению тетрадей учащимися,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при ведении тетрадей. Учениками не соблюдается единый орфографический режим (подпись тетрадей, отсутствие даты работы, использование разного цвета пасты, небрежные зачеркивания); в % тетрадях обнаружено построение таблицы без линейки и пастой; допущены грамматические ошибки, исправленные учителем, выставлены отметки за работу.</w:t>
      </w:r>
    </w:p>
    <w:p w:rsidR="00E354A6" w:rsidRDefault="00E354A6" w:rsidP="00EE5D7F">
      <w:pPr>
        <w:pStyle w:val="a4"/>
        <w:ind w:firstLine="709"/>
        <w:jc w:val="both"/>
      </w:pPr>
      <w:r>
        <w:t>Записи в классных журналах ведутся аккуратно. Темы занятий по обществознанию в журналах 7 и 8 классе прописаны в соответствии с календарно-тематическим планиров</w:t>
      </w:r>
      <w:r w:rsidR="00971A6B">
        <w:t>анием по предмету. Также учитель своевременно вноси</w:t>
      </w:r>
      <w:r>
        <w:t>т в классные журналы темы проведенных уроков, запись о домашнем задании. В то же время деятельность домашнего задания прописана четко.</w:t>
      </w:r>
    </w:p>
    <w:p w:rsidR="00E354A6" w:rsidRDefault="00E354A6" w:rsidP="00EE5D7F">
      <w:pPr>
        <w:pStyle w:val="a4"/>
        <w:ind w:firstLine="709"/>
        <w:jc w:val="both"/>
      </w:pPr>
      <w:r>
        <w:t>Календарно-тематическое планирование по обществознанию было представлено. Во всех документах проставлены даты проведения занятий; количество часов, отведенных на одну тему. Состояние ведения данного вида документации – удовлетворительное.</w:t>
      </w:r>
    </w:p>
    <w:p w:rsidR="00E354A6" w:rsidRDefault="00971A6B" w:rsidP="00EE5D7F">
      <w:pPr>
        <w:pStyle w:val="a4"/>
        <w:ind w:firstLine="709"/>
        <w:jc w:val="both"/>
      </w:pPr>
      <w:r w:rsidRPr="00971A6B">
        <w:rPr>
          <w:b/>
        </w:rPr>
        <w:t>Анализ</w:t>
      </w:r>
      <w:r>
        <w:t xml:space="preserve"> тестов</w:t>
      </w:r>
      <w:r w:rsidR="00E354A6">
        <w:t xml:space="preserve"> по обществознанию, проведенных в</w:t>
      </w:r>
      <w:r>
        <w:t xml:space="preserve"> </w:t>
      </w:r>
      <w:proofErr w:type="gramStart"/>
      <w:r>
        <w:t xml:space="preserve">6, </w:t>
      </w:r>
      <w:r w:rsidR="00E354A6">
        <w:t xml:space="preserve"> 7</w:t>
      </w:r>
      <w:proofErr w:type="gramEnd"/>
      <w:r w:rsidR="00E354A6">
        <w:t xml:space="preserve"> и 8 классах, показал, что уча</w:t>
      </w:r>
      <w:r>
        <w:t>щиеся имеют очень слабые</w:t>
      </w:r>
      <w:r w:rsidR="00E354A6">
        <w:t xml:space="preserve"> знания. </w:t>
      </w:r>
    </w:p>
    <w:p w:rsidR="002B4E1E" w:rsidRPr="00FC3CE9" w:rsidRDefault="00E15696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</w:t>
      </w:r>
      <w:r w:rsidR="00C96E32" w:rsidRPr="00FC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учителю</w:t>
      </w:r>
      <w:r w:rsidR="00C96E32" w:rsidRPr="00FC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67406" w:rsidRPr="00764053" w:rsidRDefault="00634D17" w:rsidP="00EE5D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Химочкиной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усилить работу по формированию</w:t>
      </w:r>
      <w:r w:rsidR="00367406" w:rsidRPr="0076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определять исторические термины и давать им исчерпывающие, точные определения, устанавливать причинно-следственные связи, строить логическое рассуждение.</w:t>
      </w:r>
    </w:p>
    <w:p w:rsidR="00367406" w:rsidRDefault="00367406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Чаще давать обучающимся письменные задания развернутого характера по л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окализации во времени хронологические рамки и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</w:t>
      </w:r>
      <w:proofErr w:type="gramEnd"/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эпохи,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этапы  истории</w:t>
      </w:r>
      <w:r w:rsidRPr="00764053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соотносить хронологию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различное время.</w:t>
      </w:r>
    </w:p>
    <w:p w:rsidR="00C533B4" w:rsidRDefault="006C5134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3.Учителю стоит обратить внимание на: как организовать</w:t>
      </w:r>
      <w:r w:rsidRPr="006C5134">
        <w:rPr>
          <w:rFonts w:ascii="Times New Roman" w:hAnsi="Times New Roman" w:cs="Times New Roman"/>
          <w:sz w:val="24"/>
          <w:szCs w:val="24"/>
        </w:rPr>
        <w:t> контроль усвоения знан</w:t>
      </w:r>
      <w:r>
        <w:rPr>
          <w:rFonts w:ascii="Times New Roman" w:hAnsi="Times New Roman" w:cs="Times New Roman"/>
          <w:sz w:val="24"/>
          <w:szCs w:val="24"/>
        </w:rPr>
        <w:t>ий, умений и навыков учащихся, на каких 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этапах  урока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6C5134">
        <w:rPr>
          <w:rFonts w:ascii="Times New Roman" w:hAnsi="Times New Roman" w:cs="Times New Roman"/>
          <w:sz w:val="24"/>
          <w:szCs w:val="24"/>
        </w:rPr>
        <w:t> каких формах </w:t>
      </w:r>
      <w:r>
        <w:rPr>
          <w:rFonts w:ascii="Times New Roman" w:hAnsi="Times New Roman" w:cs="Times New Roman"/>
          <w:sz w:val="24"/>
          <w:szCs w:val="24"/>
        </w:rPr>
        <w:t>и какими методами осуществлять контроль  и как организовать  регулирование и коррекцию</w:t>
      </w:r>
      <w:r w:rsidRPr="006C5134">
        <w:rPr>
          <w:rFonts w:ascii="Times New Roman" w:hAnsi="Times New Roman" w:cs="Times New Roman"/>
          <w:sz w:val="24"/>
          <w:szCs w:val="24"/>
        </w:rPr>
        <w:t> знаний уч</w:t>
      </w:r>
      <w:r>
        <w:rPr>
          <w:rFonts w:ascii="Times New Roman" w:hAnsi="Times New Roman" w:cs="Times New Roman"/>
          <w:sz w:val="24"/>
          <w:szCs w:val="24"/>
        </w:rPr>
        <w:t>ащихся.</w:t>
      </w:r>
      <w:r w:rsidRPr="006C5134">
        <w:rPr>
          <w:rFonts w:ascii="Times New Roman" w:hAnsi="Times New Roman" w:cs="Times New Roman"/>
          <w:sz w:val="24"/>
          <w:szCs w:val="24"/>
        </w:rPr>
        <w:t> </w:t>
      </w:r>
    </w:p>
    <w:p w:rsidR="00C533B4" w:rsidRPr="00C533B4" w:rsidRDefault="00C533B4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3B4">
        <w:rPr>
          <w:rFonts w:ascii="Times New Roman" w:hAnsi="Times New Roman" w:cs="Times New Roman"/>
          <w:sz w:val="24"/>
          <w:szCs w:val="24"/>
        </w:rPr>
        <w:t>4.Продолжить работу на уроках истории, обществознания и </w:t>
      </w:r>
      <w:proofErr w:type="gramStart"/>
      <w:r w:rsidRPr="00C533B4">
        <w:rPr>
          <w:rFonts w:ascii="Times New Roman" w:hAnsi="Times New Roman" w:cs="Times New Roman"/>
          <w:sz w:val="24"/>
          <w:szCs w:val="24"/>
        </w:rPr>
        <w:t>права  над</w:t>
      </w:r>
      <w:proofErr w:type="gramEnd"/>
      <w:r w:rsidRPr="00C533B4">
        <w:rPr>
          <w:rFonts w:ascii="Times New Roman" w:hAnsi="Times New Roman" w:cs="Times New Roman"/>
          <w:sz w:val="24"/>
          <w:szCs w:val="24"/>
        </w:rPr>
        <w:t xml:space="preserve"> развитием  самостоятельности учащихся в выполнении заданий; </w:t>
      </w:r>
    </w:p>
    <w:p w:rsidR="00C533B4" w:rsidRPr="00C533B4" w:rsidRDefault="00C533B4" w:rsidP="00EE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3B4">
        <w:rPr>
          <w:rFonts w:ascii="Times New Roman" w:hAnsi="Times New Roman" w:cs="Times New Roman"/>
          <w:sz w:val="24"/>
          <w:szCs w:val="24"/>
        </w:rPr>
        <w:lastRenderedPageBreak/>
        <w:t>5. Больше внимания уделять индивидуализации и дифференциации учебной работы в связи с разным </w:t>
      </w:r>
      <w:proofErr w:type="gramStart"/>
      <w:r w:rsidRPr="00C533B4">
        <w:rPr>
          <w:rFonts w:ascii="Times New Roman" w:hAnsi="Times New Roman" w:cs="Times New Roman"/>
          <w:sz w:val="24"/>
          <w:szCs w:val="24"/>
        </w:rPr>
        <w:t>уровнем  сформированности</w:t>
      </w:r>
      <w:proofErr w:type="gramEnd"/>
      <w:r w:rsidRPr="00C533B4">
        <w:rPr>
          <w:rFonts w:ascii="Times New Roman" w:hAnsi="Times New Roman" w:cs="Times New Roman"/>
          <w:sz w:val="24"/>
          <w:szCs w:val="24"/>
        </w:rPr>
        <w:t> умений, познавательных  возможностей, исторических  и обществоведческих знаний.</w:t>
      </w:r>
    </w:p>
    <w:p w:rsidR="00C533B4" w:rsidRPr="00C533B4" w:rsidRDefault="00C533B4" w:rsidP="00EE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3B4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C533B4">
        <w:rPr>
          <w:rFonts w:ascii="Times New Roman" w:hAnsi="Times New Roman" w:cs="Times New Roman"/>
          <w:sz w:val="24"/>
          <w:szCs w:val="24"/>
        </w:rPr>
        <w:t>Добиваться  от</w:t>
      </w:r>
      <w:proofErr w:type="gramEnd"/>
      <w:r w:rsidRPr="00C533B4">
        <w:rPr>
          <w:rFonts w:ascii="Times New Roman" w:hAnsi="Times New Roman" w:cs="Times New Roman"/>
          <w:sz w:val="24"/>
          <w:szCs w:val="24"/>
        </w:rPr>
        <w:t> учащихся изучения непосредственных текстов нормативно</w:t>
      </w:r>
      <w:r w:rsidRPr="00C533B4">
        <w:rPr>
          <w:rFonts w:ascii="Times New Roman" w:hAnsi="Times New Roman" w:cs="Times New Roman"/>
          <w:sz w:val="24"/>
          <w:szCs w:val="24"/>
        </w:rPr>
        <w:softHyphen/>
        <w:t xml:space="preserve"> правовых актов. </w:t>
      </w:r>
    </w:p>
    <w:p w:rsidR="0064086A" w:rsidRPr="0064086A" w:rsidRDefault="00C533B4" w:rsidP="00EE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6A">
        <w:rPr>
          <w:rFonts w:ascii="Times New Roman" w:hAnsi="Times New Roman" w:cs="Times New Roman"/>
          <w:sz w:val="24"/>
          <w:szCs w:val="24"/>
        </w:rPr>
        <w:t>7. Тщательно продумывать формы контроля учащихся по </w:t>
      </w:r>
      <w:proofErr w:type="gramStart"/>
      <w:r w:rsidRPr="0064086A">
        <w:rPr>
          <w:rFonts w:ascii="Times New Roman" w:hAnsi="Times New Roman" w:cs="Times New Roman"/>
          <w:sz w:val="24"/>
          <w:szCs w:val="24"/>
        </w:rPr>
        <w:t>закреплению  изученного</w:t>
      </w:r>
      <w:proofErr w:type="gramEnd"/>
      <w:r w:rsidRPr="0064086A">
        <w:rPr>
          <w:rFonts w:ascii="Times New Roman" w:hAnsi="Times New Roman" w:cs="Times New Roman"/>
          <w:sz w:val="24"/>
          <w:szCs w:val="24"/>
        </w:rPr>
        <w:t>.</w:t>
      </w:r>
    </w:p>
    <w:p w:rsidR="0064086A" w:rsidRPr="0064086A" w:rsidRDefault="0064086A" w:rsidP="00EE5D7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86A">
        <w:rPr>
          <w:rFonts w:ascii="Times New Roman" w:hAnsi="Times New Roman" w:cs="Times New Roman"/>
          <w:sz w:val="24"/>
          <w:szCs w:val="24"/>
        </w:rPr>
        <w:t xml:space="preserve">8. </w:t>
      </w:r>
      <w:r w:rsidRPr="0064086A">
        <w:rPr>
          <w:rFonts w:ascii="Times New Roman" w:hAnsi="Times New Roman" w:cs="Times New Roman"/>
          <w:color w:val="000000"/>
          <w:sz w:val="24"/>
          <w:szCs w:val="24"/>
        </w:rPr>
        <w:t>Скорректировать программу по подготовке выпускников к ЕГЭ и ОГЭ по истории и обществознанию, делая упор на работу по приобретению навыков работы с тестовыми заданиями, работу с документами.</w:t>
      </w:r>
    </w:p>
    <w:p w:rsidR="0064086A" w:rsidRPr="0064086A" w:rsidRDefault="0064086A" w:rsidP="00EE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86A">
        <w:rPr>
          <w:rFonts w:ascii="Times New Roman" w:hAnsi="Times New Roman" w:cs="Times New Roman"/>
          <w:color w:val="000000"/>
          <w:sz w:val="24"/>
          <w:szCs w:val="24"/>
        </w:rPr>
        <w:t>9. Усилить внеклассную и внеурочную деятельность по истории и обществознанию с целью повышения учебной мотивации, рейтинга предметов.</w:t>
      </w:r>
    </w:p>
    <w:p w:rsidR="00C533B4" w:rsidRPr="00C533B4" w:rsidRDefault="00C533B4" w:rsidP="00DD49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D3F" w:rsidRPr="00281D3F" w:rsidRDefault="00281D3F" w:rsidP="00EE5D7F">
      <w:pPr>
        <w:pStyle w:val="c1"/>
        <w:ind w:firstLine="709"/>
        <w:jc w:val="both"/>
        <w:rPr>
          <w:b/>
        </w:rPr>
      </w:pPr>
      <w:r w:rsidRPr="00281D3F">
        <w:rPr>
          <w:rStyle w:val="c0"/>
          <w:b/>
        </w:rPr>
        <w:t>Предмет: География</w:t>
      </w:r>
    </w:p>
    <w:p w:rsidR="00281D3F" w:rsidRDefault="00281D3F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 xml:space="preserve">Цель: объективная оценка уровня освоения </w:t>
      </w:r>
      <w:proofErr w:type="gramStart"/>
      <w:r>
        <w:rPr>
          <w:rStyle w:val="c0"/>
        </w:rPr>
        <w:t>обучающимися  8</w:t>
      </w:r>
      <w:proofErr w:type="gramEnd"/>
      <w:r>
        <w:rPr>
          <w:rStyle w:val="c0"/>
        </w:rPr>
        <w:t xml:space="preserve"> класса предметного содержания курса географии; выявление тех элементов содержания, которые вызывают наибольшие затруднения; установления степени готовности к итоговой аттестации в следующем учебном году</w:t>
      </w:r>
    </w:p>
    <w:p w:rsidR="00281D3F" w:rsidRDefault="00B16080" w:rsidP="00EE5D7F">
      <w:pPr>
        <w:pStyle w:val="c1"/>
        <w:ind w:firstLine="709"/>
        <w:jc w:val="both"/>
      </w:pPr>
      <w:r>
        <w:rPr>
          <w:rStyle w:val="c0"/>
        </w:rPr>
        <w:t xml:space="preserve">Дата </w:t>
      </w:r>
      <w:proofErr w:type="gramStart"/>
      <w:r>
        <w:rPr>
          <w:rStyle w:val="c0"/>
        </w:rPr>
        <w:t>проведения:  12.01.2023</w:t>
      </w:r>
      <w:proofErr w:type="gramEnd"/>
      <w:r w:rsidR="00976AF8">
        <w:rPr>
          <w:rStyle w:val="c0"/>
        </w:rPr>
        <w:t xml:space="preserve"> г. по 15</w:t>
      </w:r>
      <w:r>
        <w:rPr>
          <w:rStyle w:val="c0"/>
        </w:rPr>
        <w:t>.01.2023</w:t>
      </w:r>
      <w:r w:rsidR="00281D3F">
        <w:rPr>
          <w:rStyle w:val="c0"/>
        </w:rPr>
        <w:t xml:space="preserve"> г.</w:t>
      </w:r>
    </w:p>
    <w:p w:rsidR="00281D3F" w:rsidRDefault="00281D3F" w:rsidP="00EE5D7F">
      <w:pPr>
        <w:pStyle w:val="c1"/>
        <w:ind w:firstLine="709"/>
        <w:jc w:val="both"/>
      </w:pPr>
      <w:r>
        <w:rPr>
          <w:rStyle w:val="c0"/>
        </w:rPr>
        <w:t>Общая продолж</w:t>
      </w:r>
      <w:r w:rsidR="00980664">
        <w:rPr>
          <w:rStyle w:val="c0"/>
        </w:rPr>
        <w:t>ительность выполнения теста – 15</w:t>
      </w:r>
      <w:r>
        <w:rPr>
          <w:rStyle w:val="c0"/>
        </w:rPr>
        <w:t xml:space="preserve"> минут.   </w:t>
      </w:r>
    </w:p>
    <w:p w:rsidR="00281D3F" w:rsidRDefault="00281D3F" w:rsidP="00EE5D7F">
      <w:pPr>
        <w:pStyle w:val="c1"/>
        <w:ind w:firstLine="709"/>
        <w:jc w:val="both"/>
        <w:rPr>
          <w:rStyle w:val="c0"/>
        </w:rPr>
      </w:pPr>
      <w:proofErr w:type="gramStart"/>
      <w:r>
        <w:rPr>
          <w:rStyle w:val="c0"/>
        </w:rPr>
        <w:t>Мониторинг  по</w:t>
      </w:r>
      <w:proofErr w:type="gramEnd"/>
      <w:r>
        <w:rPr>
          <w:rStyle w:val="c0"/>
        </w:rPr>
        <w:t xml:space="preserve"> географии проходили: </w:t>
      </w:r>
    </w:p>
    <w:p w:rsidR="00281D3F" w:rsidRDefault="00980664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8 класс – 12</w:t>
      </w:r>
      <w:r w:rsidR="00281D3F">
        <w:rPr>
          <w:rStyle w:val="c0"/>
        </w:rPr>
        <w:t xml:space="preserve"> учащихся;</w:t>
      </w:r>
    </w:p>
    <w:p w:rsidR="00281D3F" w:rsidRDefault="00281D3F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7 класс – 23 учащихся;</w:t>
      </w:r>
    </w:p>
    <w:p w:rsidR="003D4C7B" w:rsidRDefault="00CA3C6C" w:rsidP="00EE5D7F">
      <w:pPr>
        <w:pStyle w:val="a4"/>
        <w:ind w:firstLine="709"/>
        <w:jc w:val="both"/>
      </w:pPr>
      <w:r>
        <w:t>Калюжная Е.А.,</w:t>
      </w:r>
      <w:r w:rsidRPr="00367406">
        <w:t xml:space="preserve">   </w:t>
      </w:r>
      <w:proofErr w:type="gramStart"/>
      <w:r>
        <w:t>учитель</w:t>
      </w:r>
      <w:r w:rsidR="000C36CC">
        <w:t>  с</w:t>
      </w:r>
      <w:proofErr w:type="gramEnd"/>
      <w:r w:rsidR="000C36CC">
        <w:t xml:space="preserve"> СЗД,</w:t>
      </w:r>
      <w:r w:rsidRPr="00367406">
        <w:t xml:space="preserve">   преподающей   </w:t>
      </w:r>
      <w:r>
        <w:t>географию в 5- 11</w:t>
      </w:r>
      <w:r w:rsidRPr="00367406">
        <w:t xml:space="preserve"> классах. Рабочие     </w:t>
      </w:r>
      <w:proofErr w:type="gramStart"/>
      <w:r w:rsidRPr="00367406">
        <w:t>программы  учителя</w:t>
      </w:r>
      <w:proofErr w:type="gramEnd"/>
      <w:r w:rsidRPr="00367406">
        <w:t xml:space="preserve">   согласованы   с  заместителем  директора   по учебно</w:t>
      </w:r>
      <w:r w:rsidRPr="00367406">
        <w:softHyphen/>
        <w:t>- воспитательной работе лицея, утверждены директором. За   учителем  </w:t>
      </w:r>
      <w:r w:rsidR="000C36CC">
        <w:t xml:space="preserve"> закреплен   кабинет     географии</w:t>
      </w:r>
      <w:r w:rsidRPr="00367406">
        <w:t>.   Требования   к   оснащенности образовательного   процесса   по</w:t>
      </w:r>
      <w:r w:rsidR="000C36CC">
        <w:t xml:space="preserve">   предметам       </w:t>
      </w:r>
      <w:proofErr w:type="gramStart"/>
      <w:r w:rsidR="000C36CC">
        <w:t>удовлетворительные</w:t>
      </w:r>
      <w:r w:rsidRPr="00367406">
        <w:t xml:space="preserve">:   </w:t>
      </w:r>
      <w:proofErr w:type="gramEnd"/>
      <w:r w:rsidRPr="00367406">
        <w:t xml:space="preserve">  имеются демонстрационные пособия (карты, картины, таблицы), раздаточные материа</w:t>
      </w:r>
      <w:r w:rsidR="000C36CC">
        <w:t>лы (атласы,   литература   географического</w:t>
      </w:r>
      <w:r w:rsidRPr="00367406">
        <w:t xml:space="preserve">   содержания</w:t>
      </w:r>
      <w:r w:rsidR="000C36CC">
        <w:t xml:space="preserve">. </w:t>
      </w:r>
      <w:proofErr w:type="gramStart"/>
      <w:r w:rsidRPr="00367406">
        <w:t>Кабинет  соответствует</w:t>
      </w:r>
      <w:proofErr w:type="gramEnd"/>
      <w:r w:rsidRPr="00367406">
        <w:t> нормам и требованиям СанПиНа, имеется паспорт</w:t>
      </w:r>
      <w:r w:rsidR="000C36CC">
        <w:t xml:space="preserve"> кабинета</w:t>
      </w:r>
      <w:r w:rsidRPr="00367406">
        <w:t xml:space="preserve">. </w:t>
      </w:r>
      <w:proofErr w:type="gramStart"/>
      <w:r w:rsidRPr="000C36CC">
        <w:rPr>
          <w:u w:val="single"/>
        </w:rPr>
        <w:t>Уче</w:t>
      </w:r>
      <w:r w:rsidR="000C36CC" w:rsidRPr="000C36CC">
        <w:rPr>
          <w:u w:val="single"/>
        </w:rPr>
        <w:t xml:space="preserve">бниками,   </w:t>
      </w:r>
      <w:proofErr w:type="gramEnd"/>
      <w:r w:rsidR="000C36CC" w:rsidRPr="000C36CC">
        <w:rPr>
          <w:u w:val="single"/>
        </w:rPr>
        <w:t>учебными   пособиями     по   предмету</w:t>
      </w:r>
      <w:r w:rsidRPr="000C36CC">
        <w:rPr>
          <w:u w:val="single"/>
        </w:rPr>
        <w:t xml:space="preserve">  школьники   </w:t>
      </w:r>
      <w:r w:rsidR="000C36CC" w:rsidRPr="000C36CC">
        <w:rPr>
          <w:u w:val="single"/>
        </w:rPr>
        <w:t>не обеспечены.</w:t>
      </w:r>
      <w:r w:rsidR="000C36CC">
        <w:t xml:space="preserve"> У</w:t>
      </w:r>
      <w:r w:rsidRPr="00367406">
        <w:t>читель   владеет</w:t>
      </w:r>
      <w:r w:rsidR="000C36CC">
        <w:t xml:space="preserve"> методикой преподавания</w:t>
      </w:r>
      <w:r w:rsidRPr="00367406">
        <w:t>.   Старается   продумывать   различные   формы работы   на   уроке</w:t>
      </w:r>
      <w:r w:rsidR="000C36CC">
        <w:t>, но преобладающей является лекционная форма</w:t>
      </w:r>
      <w:r w:rsidRPr="00367406">
        <w:t xml:space="preserve">.   </w:t>
      </w:r>
      <w:r w:rsidR="003D4C7B">
        <w:t xml:space="preserve">Календарно-тематическое планирование по географии в наличии. Проставлены даты проведения занятий; количество часов, отведенных на одну тему. Тетради по географии </w:t>
      </w:r>
      <w:proofErr w:type="gramStart"/>
      <w:r w:rsidR="003D4C7B">
        <w:t>у  учащихся</w:t>
      </w:r>
      <w:proofErr w:type="gramEnd"/>
      <w:r w:rsidR="003D4C7B">
        <w:t xml:space="preserve">  имеются, но не  соблюдается единство требований учителя к ведению тетрадей учащимися, </w:t>
      </w:r>
      <w:proofErr w:type="spellStart"/>
      <w:r w:rsidR="003D4C7B">
        <w:t>сформированность</w:t>
      </w:r>
      <w:proofErr w:type="spellEnd"/>
      <w:r w:rsidR="003D4C7B">
        <w:t xml:space="preserve"> </w:t>
      </w:r>
      <w:proofErr w:type="spellStart"/>
      <w:r w:rsidR="003D4C7B">
        <w:t>общеучебных</w:t>
      </w:r>
      <w:proofErr w:type="spellEnd"/>
      <w:r w:rsidR="003D4C7B">
        <w:t xml:space="preserve"> умений при ведении тетрадей. </w:t>
      </w:r>
    </w:p>
    <w:p w:rsidR="00CA3C6C" w:rsidRDefault="003D4C7B" w:rsidP="00EE5D7F">
      <w:pPr>
        <w:pStyle w:val="a4"/>
        <w:ind w:firstLine="709"/>
        <w:jc w:val="both"/>
      </w:pPr>
      <w:r>
        <w:t xml:space="preserve">Записи в классных журналах ведутся аккуратно. Темы занятий по географии в </w:t>
      </w:r>
      <w:proofErr w:type="gramStart"/>
      <w:r>
        <w:t>журналах  прописаны</w:t>
      </w:r>
      <w:proofErr w:type="gramEnd"/>
      <w:r>
        <w:t xml:space="preserve"> в соответствии с календарно-тематическим планированием. Имеются записи домашнего задания.</w:t>
      </w:r>
    </w:p>
    <w:p w:rsidR="00281D3F" w:rsidRPr="00883587" w:rsidRDefault="00281D3F" w:rsidP="00EE5D7F">
      <w:pPr>
        <w:pStyle w:val="c1"/>
        <w:ind w:firstLine="709"/>
        <w:jc w:val="both"/>
      </w:pPr>
      <w:r w:rsidRPr="00883587">
        <w:rPr>
          <w:rStyle w:val="c0"/>
        </w:rPr>
        <w:t>Мониторинг проводился в форме тестирования.</w:t>
      </w:r>
      <w:r>
        <w:rPr>
          <w:rStyle w:val="c0"/>
        </w:rPr>
        <w:t xml:space="preserve"> </w:t>
      </w:r>
      <w:r w:rsidR="00980664">
        <w:rPr>
          <w:rStyle w:val="c0"/>
        </w:rPr>
        <w:t>В</w:t>
      </w:r>
      <w:r>
        <w:rPr>
          <w:rStyle w:val="c0"/>
        </w:rPr>
        <w:t xml:space="preserve"> 7 классе –</w:t>
      </w:r>
      <w:r w:rsidR="00980664">
        <w:rPr>
          <w:rStyle w:val="c0"/>
        </w:rPr>
        <w:t xml:space="preserve"> 15, в 8 классе – 20 заданий.</w:t>
      </w:r>
      <w:r>
        <w:rPr>
          <w:rStyle w:val="c0"/>
        </w:rPr>
        <w:t xml:space="preserve"> Заданий базового уро</w:t>
      </w:r>
      <w:r w:rsidR="00980664">
        <w:rPr>
          <w:rStyle w:val="c0"/>
        </w:rPr>
        <w:t>вня сложности в 7 классе</w:t>
      </w:r>
      <w:r>
        <w:rPr>
          <w:rStyle w:val="c0"/>
        </w:rPr>
        <w:t xml:space="preserve"> было 10,</w:t>
      </w:r>
      <w:r w:rsidR="00980664">
        <w:t xml:space="preserve"> среднего уровня – 3</w:t>
      </w:r>
      <w:r>
        <w:t xml:space="preserve">, </w:t>
      </w:r>
      <w:r>
        <w:rPr>
          <w:rStyle w:val="c0"/>
        </w:rPr>
        <w:t>повышенного —2. В 8 классе: заданий б</w:t>
      </w:r>
      <w:r w:rsidR="00980664">
        <w:rPr>
          <w:rStyle w:val="c0"/>
        </w:rPr>
        <w:t xml:space="preserve">азового уровня </w:t>
      </w:r>
      <w:proofErr w:type="gramStart"/>
      <w:r w:rsidR="00980664">
        <w:rPr>
          <w:rStyle w:val="c0"/>
        </w:rPr>
        <w:t>сложности  было</w:t>
      </w:r>
      <w:proofErr w:type="gramEnd"/>
      <w:r w:rsidR="00980664">
        <w:rPr>
          <w:rStyle w:val="c0"/>
        </w:rPr>
        <w:t xml:space="preserve"> 14</w:t>
      </w:r>
      <w:r>
        <w:rPr>
          <w:rStyle w:val="c0"/>
        </w:rPr>
        <w:t>,</w:t>
      </w:r>
      <w:r w:rsidR="00980664">
        <w:t xml:space="preserve"> среднего уровня – 4</w:t>
      </w:r>
      <w:r>
        <w:t xml:space="preserve">, </w:t>
      </w:r>
      <w:r>
        <w:rPr>
          <w:rStyle w:val="c0"/>
        </w:rPr>
        <w:t>повышенного —</w:t>
      </w:r>
      <w:r w:rsidR="00980664">
        <w:rPr>
          <w:rStyle w:val="c0"/>
        </w:rPr>
        <w:t>2</w:t>
      </w:r>
      <w:r>
        <w:rPr>
          <w:rStyle w:val="c0"/>
        </w:rPr>
        <w:t xml:space="preserve">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>
        <w:rPr>
          <w:rStyle w:val="c0"/>
        </w:rPr>
        <w:t>всей</w:t>
      </w:r>
      <w:r w:rsidR="00980664">
        <w:rPr>
          <w:rStyle w:val="c0"/>
        </w:rPr>
        <w:t xml:space="preserve">  работы</w:t>
      </w:r>
      <w:proofErr w:type="gramEnd"/>
      <w:r w:rsidR="00980664">
        <w:rPr>
          <w:rStyle w:val="c0"/>
        </w:rPr>
        <w:t xml:space="preserve">  в 8 классе составил 20</w:t>
      </w:r>
      <w:r>
        <w:rPr>
          <w:rStyle w:val="c0"/>
        </w:rPr>
        <w:t xml:space="preserve"> баллов, в 7 классе –</w:t>
      </w:r>
      <w:r w:rsidR="00980664">
        <w:rPr>
          <w:rStyle w:val="c0"/>
        </w:rPr>
        <w:t xml:space="preserve"> 15</w:t>
      </w:r>
      <w:r>
        <w:rPr>
          <w:rStyle w:val="c0"/>
        </w:rPr>
        <w:t xml:space="preserve"> </w:t>
      </w:r>
      <w:r w:rsidR="00980664">
        <w:rPr>
          <w:rStyle w:val="c0"/>
        </w:rPr>
        <w:t>баллов.</w:t>
      </w:r>
    </w:p>
    <w:tbl>
      <w:tblPr>
        <w:tblW w:w="923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"/>
        <w:gridCol w:w="1802"/>
        <w:gridCol w:w="1880"/>
        <w:gridCol w:w="642"/>
        <w:gridCol w:w="718"/>
        <w:gridCol w:w="660"/>
        <w:gridCol w:w="485"/>
        <w:gridCol w:w="489"/>
        <w:gridCol w:w="669"/>
        <w:gridCol w:w="1091"/>
      </w:tblGrid>
      <w:tr w:rsidR="00281D3F" w:rsidTr="00DD4979">
        <w:trPr>
          <w:trHeight w:val="210"/>
          <w:tblCellSpacing w:w="0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уч.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Вып-ло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"5"и «4»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1D3F" w:rsidRDefault="00281D3F" w:rsidP="00DD4979">
            <w:pPr>
              <w:spacing w:before="100" w:beforeAutospacing="1" w:after="100" w:afterAutospacing="1" w:line="240" w:lineRule="auto"/>
              <w:ind w:right="-99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%</w:t>
            </w:r>
          </w:p>
        </w:tc>
      </w:tr>
      <w:tr w:rsidR="00281D3F" w:rsidTr="00DD4979">
        <w:trPr>
          <w:trHeight w:val="210"/>
          <w:tblCellSpacing w:w="0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Е.А.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281D3F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292DDE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81D3F" w:rsidRDefault="00292DDE" w:rsidP="00DD4979">
            <w:pPr>
              <w:spacing w:before="100" w:beforeAutospacing="1" w:after="100" w:afterAutospacing="1" w:line="240" w:lineRule="auto"/>
              <w:ind w:right="-99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0664" w:rsidTr="00DD4979">
        <w:trPr>
          <w:trHeight w:val="210"/>
          <w:tblCellSpacing w:w="0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Е.А.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80664" w:rsidRDefault="00980664" w:rsidP="00DD4979">
            <w:pPr>
              <w:spacing w:before="100" w:beforeAutospacing="1" w:after="100" w:afterAutospacing="1" w:line="240" w:lineRule="auto"/>
              <w:ind w:right="-99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8083E" w:rsidRPr="003D4C7B" w:rsidRDefault="00FC1F6A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успеваемости по географии</w:t>
      </w:r>
      <w:r w:rsidR="000C36CC"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83%, а качество знаний – 50</w:t>
      </w:r>
      <w:r w:rsidR="000C36CC"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 100% и 8% </w:t>
      </w:r>
      <w:r w:rsidR="000C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соответственно.</w:t>
      </w:r>
      <w:r w:rsidR="000C36CC" w:rsidRPr="0036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83E" w:rsidRDefault="0008083E" w:rsidP="00EE5D7F">
      <w:pPr>
        <w:pStyle w:val="c1"/>
        <w:ind w:firstLine="709"/>
        <w:jc w:val="both"/>
      </w:pPr>
      <w:r>
        <w:rPr>
          <w:noProof/>
        </w:rPr>
        <w:drawing>
          <wp:inline distT="0" distB="0" distL="0" distR="0">
            <wp:extent cx="5781675" cy="2390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3C6C" w:rsidRDefault="00CA3C6C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45"/>
        <w:gridCol w:w="445"/>
        <w:gridCol w:w="445"/>
        <w:gridCol w:w="445"/>
        <w:gridCol w:w="445"/>
        <w:gridCol w:w="422"/>
        <w:gridCol w:w="445"/>
        <w:gridCol w:w="445"/>
        <w:gridCol w:w="445"/>
        <w:gridCol w:w="470"/>
        <w:gridCol w:w="470"/>
        <w:gridCol w:w="470"/>
        <w:gridCol w:w="470"/>
        <w:gridCol w:w="470"/>
        <w:gridCol w:w="470"/>
        <w:gridCol w:w="470"/>
        <w:gridCol w:w="445"/>
        <w:gridCol w:w="445"/>
        <w:gridCol w:w="445"/>
        <w:gridCol w:w="445"/>
      </w:tblGrid>
      <w:tr w:rsidR="003D4C7B" w:rsidTr="003D4C7B">
        <w:tc>
          <w:tcPr>
            <w:tcW w:w="816" w:type="dxa"/>
          </w:tcPr>
          <w:p w:rsid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9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D4C7B" w:rsidTr="003D4C7B">
        <w:tc>
          <w:tcPr>
            <w:tcW w:w="816" w:type="dxa"/>
          </w:tcPr>
          <w:p w:rsid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D4C7B" w:rsidTr="003D4C7B">
        <w:tc>
          <w:tcPr>
            <w:tcW w:w="816" w:type="dxa"/>
          </w:tcPr>
          <w:p w:rsid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8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1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0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0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0" w:type="dxa"/>
          </w:tcPr>
          <w:p w:rsidR="003D4C7B" w:rsidRPr="003D4C7B" w:rsidRDefault="00EC0584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</w:tcPr>
          <w:p w:rsidR="003D4C7B" w:rsidRPr="003D4C7B" w:rsidRDefault="003D4C7B" w:rsidP="00DD4979">
            <w:pPr>
              <w:spacing w:before="100" w:beforeAutospacing="1" w:after="100" w:afterAutospacing="1" w:line="240" w:lineRule="auto"/>
              <w:ind w:left="-680" w:right="-48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0584" w:rsidRDefault="00EC0584" w:rsidP="00EE5D7F">
      <w:pPr>
        <w:pStyle w:val="c1"/>
        <w:ind w:firstLine="709"/>
        <w:jc w:val="both"/>
      </w:pPr>
      <w:r w:rsidRPr="00EC0584">
        <w:rPr>
          <w:rStyle w:val="c0"/>
          <w:b/>
        </w:rPr>
        <w:t>Выводы:</w:t>
      </w:r>
      <w:r>
        <w:rPr>
          <w:rStyle w:val="c0"/>
        </w:rPr>
        <w:t xml:space="preserve"> </w:t>
      </w:r>
      <w:r w:rsidR="00281D3F">
        <w:rPr>
          <w:rStyle w:val="c0"/>
        </w:rPr>
        <w:t>Анализ результатов мониторинга</w:t>
      </w:r>
      <w:r w:rsidR="003D4C7B">
        <w:rPr>
          <w:rStyle w:val="c0"/>
        </w:rPr>
        <w:t xml:space="preserve"> в 8 классе</w:t>
      </w:r>
      <w:r w:rsidR="00281D3F">
        <w:rPr>
          <w:rStyle w:val="c0"/>
        </w:rPr>
        <w:t xml:space="preserve"> </w:t>
      </w:r>
      <w:r w:rsidR="006E3649">
        <w:rPr>
          <w:rStyle w:val="c0"/>
        </w:rPr>
        <w:t xml:space="preserve">показал, что у </w:t>
      </w:r>
      <w:proofErr w:type="gramStart"/>
      <w:r w:rsidR="006E3649">
        <w:rPr>
          <w:rStyle w:val="c0"/>
        </w:rPr>
        <w:t xml:space="preserve">обучающихся </w:t>
      </w:r>
      <w:r w:rsidR="00281D3F">
        <w:rPr>
          <w:rStyle w:val="c0"/>
        </w:rPr>
        <w:t xml:space="preserve"> сформированы</w:t>
      </w:r>
      <w:proofErr w:type="gramEnd"/>
      <w:r w:rsidR="00281D3F">
        <w:rPr>
          <w:rStyle w:val="c0"/>
        </w:rPr>
        <w:t xml:space="preserve"> </w:t>
      </w:r>
      <w:r w:rsidR="00281D3F" w:rsidRPr="006E3649">
        <w:rPr>
          <w:rStyle w:val="c0"/>
        </w:rPr>
        <w:t xml:space="preserve">умения работы с физическими величинами и определениями;  навыки объяснения и анализа физических явлений и процессов на базовом уровне сложности. </w:t>
      </w:r>
      <w:r w:rsidR="00335A64" w:rsidRPr="006E3649">
        <w:rPr>
          <w:rStyle w:val="c0"/>
        </w:rPr>
        <w:t xml:space="preserve">У </w:t>
      </w:r>
      <w:proofErr w:type="gramStart"/>
      <w:r w:rsidR="00335A64" w:rsidRPr="006E3649">
        <w:rPr>
          <w:rStyle w:val="c0"/>
        </w:rPr>
        <w:t>ряда  детей</w:t>
      </w:r>
      <w:proofErr w:type="gramEnd"/>
      <w:r w:rsidR="00335A64" w:rsidRPr="006E3649">
        <w:rPr>
          <w:rStyle w:val="c0"/>
        </w:rPr>
        <w:t>, не совсем   сформированы понятия</w:t>
      </w:r>
      <w:r w:rsidR="00281D3F" w:rsidRPr="006E3649">
        <w:rPr>
          <w:rStyle w:val="c0"/>
        </w:rPr>
        <w:t xml:space="preserve"> о природно-ресурсной базе РФ, </w:t>
      </w:r>
      <w:r w:rsidR="003D4C7B">
        <w:rPr>
          <w:rStyle w:val="c0"/>
        </w:rPr>
        <w:t xml:space="preserve">сухопутных границах России, рельефу территории РФ, </w:t>
      </w:r>
      <w:r w:rsidR="00281D3F" w:rsidRPr="006E3649">
        <w:rPr>
          <w:rStyle w:val="c0"/>
        </w:rPr>
        <w:t>экономико-географич</w:t>
      </w:r>
      <w:r w:rsidR="00335A64" w:rsidRPr="006E3649">
        <w:rPr>
          <w:rStyle w:val="c0"/>
        </w:rPr>
        <w:t xml:space="preserve">еском положении  районов.  У учащихся не </w:t>
      </w:r>
      <w:proofErr w:type="gramStart"/>
      <w:r w:rsidR="00335A64" w:rsidRPr="006E3649">
        <w:rPr>
          <w:rStyle w:val="c0"/>
        </w:rPr>
        <w:t>достаточно </w:t>
      </w:r>
      <w:r w:rsidR="00281D3F" w:rsidRPr="006E3649">
        <w:rPr>
          <w:rStyle w:val="c0"/>
        </w:rPr>
        <w:t xml:space="preserve"> сформировано</w:t>
      </w:r>
      <w:proofErr w:type="gramEnd"/>
      <w:r w:rsidR="00281D3F" w:rsidRPr="006E3649">
        <w:rPr>
          <w:rStyle w:val="c0"/>
        </w:rPr>
        <w:t xml:space="preserve"> умение использовать карты атласа,  как источник информации, для характеристики природных зон, климата, почв. </w:t>
      </w:r>
      <w:r w:rsidR="003D4C7B">
        <w:rPr>
          <w:rStyle w:val="c0"/>
        </w:rPr>
        <w:t>Самое большое затруднение у учащихся вызвали вопросы о площади России</w:t>
      </w:r>
      <w:r w:rsidR="005B1ADF">
        <w:rPr>
          <w:rStyle w:val="c0"/>
        </w:rPr>
        <w:t xml:space="preserve">, о климатических явлениях, связанных </w:t>
      </w:r>
      <w:proofErr w:type="gramStart"/>
      <w:r w:rsidR="005B1ADF">
        <w:rPr>
          <w:rStyle w:val="c0"/>
        </w:rPr>
        <w:t>с  антициклональной</w:t>
      </w:r>
      <w:proofErr w:type="gramEnd"/>
      <w:r w:rsidR="003D4C7B">
        <w:rPr>
          <w:rStyle w:val="c0"/>
        </w:rPr>
        <w:t xml:space="preserve"> </w:t>
      </w:r>
      <w:r w:rsidR="005B1ADF">
        <w:rPr>
          <w:rStyle w:val="c0"/>
        </w:rPr>
        <w:t xml:space="preserve">погодой. </w:t>
      </w:r>
      <w:proofErr w:type="gramStart"/>
      <w:r w:rsidR="00281D3F" w:rsidRPr="006E3649">
        <w:rPr>
          <w:rStyle w:val="c0"/>
        </w:rPr>
        <w:t>Анализ  результатов</w:t>
      </w:r>
      <w:proofErr w:type="gramEnd"/>
      <w:r w:rsidR="00281D3F" w:rsidRPr="006E3649">
        <w:rPr>
          <w:rStyle w:val="c0"/>
        </w:rPr>
        <w:t xml:space="preserve"> мониторинга позволяет сформулировать некоторые   направления дальнейшего совершенствования подготовки  учащихся по географии.</w:t>
      </w:r>
      <w:r w:rsidR="005B1ADF">
        <w:t xml:space="preserve"> </w:t>
      </w:r>
    </w:p>
    <w:p w:rsidR="00EC0584" w:rsidRPr="00EC0584" w:rsidRDefault="00EC0584" w:rsidP="00EE5D7F">
      <w:pPr>
        <w:pStyle w:val="c1"/>
        <w:ind w:firstLine="709"/>
        <w:jc w:val="both"/>
        <w:rPr>
          <w:b/>
        </w:rPr>
      </w:pPr>
      <w:r w:rsidRPr="00EC0584">
        <w:rPr>
          <w:b/>
        </w:rPr>
        <w:t>Рекомендации:</w:t>
      </w:r>
    </w:p>
    <w:p w:rsidR="00281D3F" w:rsidRDefault="00281D3F" w:rsidP="00EE5D7F">
      <w:pPr>
        <w:pStyle w:val="c1"/>
        <w:ind w:firstLine="709"/>
        <w:jc w:val="both"/>
      </w:pPr>
      <w:r>
        <w:rPr>
          <w:rStyle w:val="c0"/>
        </w:rPr>
        <w:t>В дальнейшей работе, для повышения качества знаний по предмету, необходимо:</w:t>
      </w:r>
    </w:p>
    <w:p w:rsidR="00281D3F" w:rsidRDefault="00EC0584" w:rsidP="00EE5D7F">
      <w:pPr>
        <w:pStyle w:val="c1"/>
        <w:ind w:firstLine="709"/>
        <w:jc w:val="both"/>
      </w:pPr>
      <w:r>
        <w:rPr>
          <w:rStyle w:val="c0"/>
        </w:rPr>
        <w:t>1. Проводить различного рода</w:t>
      </w:r>
      <w:r w:rsidR="00281D3F">
        <w:rPr>
          <w:rStyle w:val="c0"/>
        </w:rPr>
        <w:t xml:space="preserve"> тестирования</w:t>
      </w:r>
      <w:r>
        <w:rPr>
          <w:rStyle w:val="c0"/>
        </w:rPr>
        <w:t xml:space="preserve"> с последующим анализом</w:t>
      </w:r>
      <w:r w:rsidR="00281D3F">
        <w:rPr>
          <w:rStyle w:val="c0"/>
        </w:rPr>
        <w:t xml:space="preserve">. </w:t>
      </w:r>
    </w:p>
    <w:p w:rsidR="00281D3F" w:rsidRDefault="00281D3F" w:rsidP="00EE5D7F">
      <w:pPr>
        <w:pStyle w:val="c1"/>
        <w:ind w:firstLine="709"/>
        <w:jc w:val="both"/>
      </w:pPr>
      <w:r>
        <w:rPr>
          <w:rStyle w:val="c0"/>
        </w:rPr>
        <w:t xml:space="preserve">2. Большее внимание </w:t>
      </w:r>
      <w:proofErr w:type="gramStart"/>
      <w:r>
        <w:rPr>
          <w:rStyle w:val="c0"/>
        </w:rPr>
        <w:t>уделить  таким</w:t>
      </w:r>
      <w:proofErr w:type="gramEnd"/>
      <w:r>
        <w:rPr>
          <w:rStyle w:val="c0"/>
        </w:rPr>
        <w:t xml:space="preserve">  темам содержания школьных курсов географии, как природные зоны, климат, объекты гидросферы, расчет поясного времени, связь жизни населения с окружающей средой.</w:t>
      </w:r>
    </w:p>
    <w:p w:rsidR="00281D3F" w:rsidRDefault="00281D3F" w:rsidP="00EE5D7F">
      <w:pPr>
        <w:pStyle w:val="c1"/>
        <w:ind w:firstLine="709"/>
        <w:jc w:val="both"/>
      </w:pPr>
      <w:r>
        <w:rPr>
          <w:rStyle w:val="c0"/>
        </w:rPr>
        <w:t>3.Повтори</w:t>
      </w:r>
      <w:r w:rsidR="00EC0584">
        <w:rPr>
          <w:rStyle w:val="c0"/>
        </w:rPr>
        <w:t xml:space="preserve">ть   </w:t>
      </w:r>
      <w:proofErr w:type="gramStart"/>
      <w:r w:rsidR="00EC0584">
        <w:rPr>
          <w:rStyle w:val="c0"/>
        </w:rPr>
        <w:t>материал  по</w:t>
      </w:r>
      <w:proofErr w:type="gramEnd"/>
      <w:r w:rsidR="00EC0584">
        <w:rPr>
          <w:rStyle w:val="c0"/>
        </w:rPr>
        <w:t xml:space="preserve"> географии VI</w:t>
      </w:r>
      <w:r>
        <w:rPr>
          <w:rStyle w:val="c0"/>
        </w:rPr>
        <w:t xml:space="preserve"> классов, так как задания по темам этих курсов вызвали затруднения.</w:t>
      </w:r>
    </w:p>
    <w:p w:rsidR="00281D3F" w:rsidRDefault="00281D3F" w:rsidP="00EE5D7F">
      <w:pPr>
        <w:pStyle w:val="c1"/>
        <w:ind w:firstLine="709"/>
        <w:jc w:val="both"/>
      </w:pPr>
      <w:r>
        <w:rPr>
          <w:rStyle w:val="c0"/>
        </w:rPr>
        <w:t> 4.</w:t>
      </w:r>
      <w:r w:rsidR="00EC0584">
        <w:rPr>
          <w:rStyle w:val="c0"/>
        </w:rPr>
        <w:t xml:space="preserve"> </w:t>
      </w:r>
      <w:proofErr w:type="gramStart"/>
      <w:r>
        <w:rPr>
          <w:rStyle w:val="c0"/>
        </w:rPr>
        <w:t>Учить  применять</w:t>
      </w:r>
      <w:proofErr w:type="gramEnd"/>
      <w:r>
        <w:rPr>
          <w:rStyle w:val="c0"/>
        </w:rPr>
        <w:t xml:space="preserve">  знания для  объяснения пространственного распространения и сущности географических процессов и явлений.</w:t>
      </w:r>
    </w:p>
    <w:p w:rsidR="00281D3F" w:rsidRDefault="00281D3F" w:rsidP="00EE5D7F">
      <w:pPr>
        <w:pStyle w:val="c1"/>
        <w:ind w:firstLine="709"/>
        <w:jc w:val="both"/>
      </w:pPr>
      <w:r>
        <w:rPr>
          <w:rStyle w:val="c0"/>
        </w:rPr>
        <w:lastRenderedPageBreak/>
        <w:t>5. Больше работать с картами атласов.</w:t>
      </w:r>
    </w:p>
    <w:p w:rsidR="00281D3F" w:rsidRDefault="00ED2044" w:rsidP="00EE5D7F">
      <w:pPr>
        <w:pStyle w:val="c1"/>
        <w:ind w:firstLine="709"/>
        <w:jc w:val="both"/>
        <w:rPr>
          <w:rStyle w:val="c0"/>
        </w:rPr>
      </w:pPr>
      <w:r>
        <w:rPr>
          <w:rStyle w:val="c0"/>
        </w:rPr>
        <w:t>6. Для учащихся</w:t>
      </w:r>
      <w:r w:rsidR="00281D3F">
        <w:rPr>
          <w:rStyle w:val="c0"/>
        </w:rPr>
        <w:t xml:space="preserve"> </w:t>
      </w:r>
      <w:proofErr w:type="gramStart"/>
      <w:r w:rsidR="00281D3F">
        <w:rPr>
          <w:rStyle w:val="c0"/>
        </w:rPr>
        <w:t>с  ни</w:t>
      </w:r>
      <w:r>
        <w:rPr>
          <w:rStyle w:val="c0"/>
        </w:rPr>
        <w:t>зкими</w:t>
      </w:r>
      <w:proofErr w:type="gramEnd"/>
      <w:r>
        <w:rPr>
          <w:rStyle w:val="c0"/>
        </w:rPr>
        <w:t xml:space="preserve">  результатами</w:t>
      </w:r>
      <w:r w:rsidR="00281D3F">
        <w:rPr>
          <w:rStyle w:val="c0"/>
        </w:rPr>
        <w:t xml:space="preserve">  проводить дополнительные занятия в индивидуальном порядке.</w:t>
      </w:r>
    </w:p>
    <w:p w:rsidR="004817D1" w:rsidRPr="0064086A" w:rsidRDefault="004817D1" w:rsidP="00EE5D7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4086A">
        <w:rPr>
          <w:rFonts w:ascii="Times New Roman" w:hAnsi="Times New Roman" w:cs="Times New Roman"/>
          <w:sz w:val="24"/>
          <w:szCs w:val="24"/>
        </w:rPr>
        <w:t xml:space="preserve">. </w:t>
      </w:r>
      <w:r w:rsidRPr="0064086A">
        <w:rPr>
          <w:rFonts w:ascii="Times New Roman" w:hAnsi="Times New Roman" w:cs="Times New Roman"/>
          <w:color w:val="000000"/>
          <w:sz w:val="24"/>
          <w:szCs w:val="24"/>
        </w:rPr>
        <w:t xml:space="preserve">Скорректировать программу по подготовке выпускников к ЕГЭ и ОГЭ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64086A">
        <w:rPr>
          <w:rFonts w:ascii="Times New Roman" w:hAnsi="Times New Roman" w:cs="Times New Roman"/>
          <w:color w:val="000000"/>
          <w:sz w:val="24"/>
          <w:szCs w:val="24"/>
        </w:rPr>
        <w:t>, делая упор на работу по приобретению навыков работы с тестовыми заданиями, работу с документами.</w:t>
      </w:r>
    </w:p>
    <w:p w:rsidR="004817D1" w:rsidRPr="0064086A" w:rsidRDefault="004817D1" w:rsidP="00EE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4086A">
        <w:rPr>
          <w:rFonts w:ascii="Times New Roman" w:hAnsi="Times New Roman" w:cs="Times New Roman"/>
          <w:color w:val="000000"/>
          <w:sz w:val="24"/>
          <w:szCs w:val="24"/>
        </w:rPr>
        <w:t>. Усилить внеклассную и внеурочную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по географии</w:t>
      </w:r>
      <w:r w:rsidRPr="0064086A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повышения учебной мотивации, рейтинга предметов.</w:t>
      </w:r>
    </w:p>
    <w:p w:rsidR="004817D1" w:rsidRDefault="004817D1" w:rsidP="00EE5D7F">
      <w:pPr>
        <w:pStyle w:val="c1"/>
        <w:ind w:firstLine="709"/>
        <w:jc w:val="both"/>
      </w:pPr>
    </w:p>
    <w:p w:rsidR="002B7362" w:rsidRPr="00281D3F" w:rsidRDefault="002B7362" w:rsidP="00EE5D7F">
      <w:pPr>
        <w:pStyle w:val="c1"/>
        <w:ind w:firstLine="709"/>
        <w:jc w:val="both"/>
        <w:rPr>
          <w:b/>
        </w:rPr>
      </w:pPr>
      <w:r>
        <w:rPr>
          <w:rStyle w:val="c0"/>
          <w:b/>
        </w:rPr>
        <w:t>Предмет: Биология</w:t>
      </w:r>
    </w:p>
    <w:p w:rsidR="002D3AF8" w:rsidRPr="004957DD" w:rsidRDefault="002D3AF8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Pr="0049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знания в освоении каждым обучающимся государственного образовательного стандарта по биологии </w:t>
      </w:r>
      <w:r w:rsidRPr="002D3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25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классах</w:t>
      </w:r>
      <w:r w:rsidRPr="002D3AF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</w:t>
      </w:r>
      <w:r w:rsidRPr="0049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 мышления учащихся.</w:t>
      </w:r>
    </w:p>
    <w:p w:rsidR="002B7362" w:rsidRDefault="00B16080" w:rsidP="00EE5D7F">
      <w:pPr>
        <w:pStyle w:val="c1"/>
        <w:ind w:firstLine="709"/>
        <w:jc w:val="both"/>
      </w:pPr>
      <w:r>
        <w:rPr>
          <w:rStyle w:val="c0"/>
        </w:rPr>
        <w:t xml:space="preserve">Дата </w:t>
      </w:r>
      <w:proofErr w:type="gramStart"/>
      <w:r>
        <w:rPr>
          <w:rStyle w:val="c0"/>
        </w:rPr>
        <w:t>проведения:  12.01.2023</w:t>
      </w:r>
      <w:proofErr w:type="gramEnd"/>
      <w:r w:rsidR="00976AF8">
        <w:rPr>
          <w:rStyle w:val="c0"/>
        </w:rPr>
        <w:t xml:space="preserve"> г. по 15</w:t>
      </w:r>
      <w:r>
        <w:rPr>
          <w:rStyle w:val="c0"/>
        </w:rPr>
        <w:t>.01.2023</w:t>
      </w:r>
      <w:bookmarkStart w:id="0" w:name="_GoBack"/>
      <w:bookmarkEnd w:id="0"/>
      <w:r w:rsidR="002B7362">
        <w:rPr>
          <w:rStyle w:val="c0"/>
        </w:rPr>
        <w:t xml:space="preserve"> г.</w:t>
      </w:r>
    </w:p>
    <w:p w:rsidR="002B7362" w:rsidRDefault="002B7362" w:rsidP="00EE5D7F">
      <w:pPr>
        <w:pStyle w:val="c1"/>
        <w:ind w:firstLine="709"/>
        <w:jc w:val="both"/>
      </w:pPr>
      <w:r>
        <w:rPr>
          <w:rStyle w:val="c0"/>
        </w:rPr>
        <w:t>Общая продолж</w:t>
      </w:r>
      <w:r w:rsidR="002D3AF8">
        <w:rPr>
          <w:rStyle w:val="c0"/>
        </w:rPr>
        <w:t>ительность выполнения теста – 20</w:t>
      </w:r>
      <w:r>
        <w:rPr>
          <w:rStyle w:val="c0"/>
        </w:rPr>
        <w:t xml:space="preserve"> минут.   </w:t>
      </w:r>
    </w:p>
    <w:p w:rsidR="002B7362" w:rsidRDefault="002D3AF8" w:rsidP="00EE5D7F">
      <w:pPr>
        <w:pStyle w:val="c1"/>
        <w:ind w:firstLine="709"/>
        <w:jc w:val="both"/>
        <w:rPr>
          <w:rStyle w:val="c0"/>
        </w:rPr>
      </w:pPr>
      <w:proofErr w:type="gramStart"/>
      <w:r>
        <w:rPr>
          <w:rStyle w:val="c0"/>
        </w:rPr>
        <w:t>Мониторинг  по</w:t>
      </w:r>
      <w:proofErr w:type="gramEnd"/>
      <w:r>
        <w:rPr>
          <w:rStyle w:val="c0"/>
        </w:rPr>
        <w:t xml:space="preserve"> биологии в 5 классе проходили 13 учащихся.</w:t>
      </w:r>
      <w:r w:rsidR="00137BFA">
        <w:rPr>
          <w:rStyle w:val="c0"/>
        </w:rPr>
        <w:t>, в 8 классе – 9.</w:t>
      </w:r>
    </w:p>
    <w:p w:rsidR="002B7362" w:rsidRDefault="002D3AF8" w:rsidP="00EE5D7F">
      <w:pPr>
        <w:pStyle w:val="a4"/>
        <w:ind w:firstLine="709"/>
        <w:jc w:val="both"/>
      </w:pPr>
      <w:proofErr w:type="spellStart"/>
      <w:r>
        <w:t>Джунгурова</w:t>
      </w:r>
      <w:proofErr w:type="spellEnd"/>
      <w:r>
        <w:t xml:space="preserve"> З.Ф.</w:t>
      </w:r>
      <w:r w:rsidR="002B7362">
        <w:t>,</w:t>
      </w:r>
      <w:r w:rsidR="002B7362" w:rsidRPr="00367406">
        <w:t xml:space="preserve">   </w:t>
      </w:r>
      <w:proofErr w:type="gramStart"/>
      <w:r>
        <w:t>учитель  с</w:t>
      </w:r>
      <w:proofErr w:type="gramEnd"/>
      <w:r>
        <w:t xml:space="preserve"> высшей квалификационной категорией</w:t>
      </w:r>
      <w:r w:rsidR="002B7362">
        <w:t>,</w:t>
      </w:r>
      <w:r w:rsidR="002B7362" w:rsidRPr="00367406">
        <w:t xml:space="preserve">   преподающей   </w:t>
      </w:r>
      <w:r>
        <w:t>биологию</w:t>
      </w:r>
      <w:r w:rsidR="002B7362">
        <w:t xml:space="preserve"> в 5- 11</w:t>
      </w:r>
      <w:r w:rsidR="002B7362" w:rsidRPr="00367406">
        <w:t xml:space="preserve"> классах. Рабочие     </w:t>
      </w:r>
      <w:proofErr w:type="gramStart"/>
      <w:r w:rsidR="002B7362" w:rsidRPr="00367406">
        <w:t>программы  учителя</w:t>
      </w:r>
      <w:proofErr w:type="gramEnd"/>
      <w:r w:rsidR="002B7362" w:rsidRPr="00367406">
        <w:t xml:space="preserve">   согласованы   с  заместителем  директора   по учебно</w:t>
      </w:r>
      <w:r w:rsidR="002B7362" w:rsidRPr="00367406">
        <w:softHyphen/>
        <w:t>- воспитательной работе лицея, утверждены директором. За   учителем  </w:t>
      </w:r>
      <w:r w:rsidR="002B7362">
        <w:t xml:space="preserve"> з</w:t>
      </w:r>
      <w:r>
        <w:t>акреплен   кабинет     химии</w:t>
      </w:r>
      <w:r w:rsidR="002B7362" w:rsidRPr="00367406">
        <w:t>.   Требования   к   оснащенности образовательного   процесса   по</w:t>
      </w:r>
      <w:r w:rsidR="002B7362">
        <w:t xml:space="preserve">   предметам       </w:t>
      </w:r>
      <w:proofErr w:type="gramStart"/>
      <w:r w:rsidR="002B7362">
        <w:t>удовлетворительные</w:t>
      </w:r>
      <w:r w:rsidR="002B7362" w:rsidRPr="00367406">
        <w:t xml:space="preserve">:   </w:t>
      </w:r>
      <w:proofErr w:type="gramEnd"/>
      <w:r w:rsidR="002B7362" w:rsidRPr="00367406">
        <w:t xml:space="preserve">  имеются д</w:t>
      </w:r>
      <w:r>
        <w:t>емонстрационные пособия (</w:t>
      </w:r>
      <w:r w:rsidR="002B7362" w:rsidRPr="00367406">
        <w:t>картины, таблицы</w:t>
      </w:r>
      <w:r>
        <w:t>, муляжи, макеты</w:t>
      </w:r>
      <w:r w:rsidR="002B7362" w:rsidRPr="00367406">
        <w:t>), </w:t>
      </w:r>
      <w:r>
        <w:t>различный раздаточный</w:t>
      </w:r>
      <w:r w:rsidR="002B7362" w:rsidRPr="00367406">
        <w:t> материа</w:t>
      </w:r>
      <w:r>
        <w:t xml:space="preserve">л. </w:t>
      </w:r>
      <w:r w:rsidR="002B7362" w:rsidRPr="00367406">
        <w:t>Кабинет  соответствует нормам и требованиям СанПиНа, имеется паспорт</w:t>
      </w:r>
      <w:r w:rsidR="002B7362">
        <w:t xml:space="preserve"> кабинета</w:t>
      </w:r>
      <w:r w:rsidR="002B7362" w:rsidRPr="00367406">
        <w:t xml:space="preserve">. </w:t>
      </w:r>
      <w:proofErr w:type="gramStart"/>
      <w:r w:rsidR="002B7362" w:rsidRPr="000C36CC">
        <w:rPr>
          <w:u w:val="single"/>
        </w:rPr>
        <w:t xml:space="preserve">Учебниками,   </w:t>
      </w:r>
      <w:proofErr w:type="gramEnd"/>
      <w:r w:rsidR="002B7362" w:rsidRPr="000C36CC">
        <w:rPr>
          <w:u w:val="single"/>
        </w:rPr>
        <w:t>учебными   пособиями  </w:t>
      </w:r>
      <w:r>
        <w:rPr>
          <w:u w:val="single"/>
        </w:rPr>
        <w:t xml:space="preserve">   по   предмету  школьники </w:t>
      </w:r>
      <w:r w:rsidR="00F31825">
        <w:rPr>
          <w:u w:val="single"/>
        </w:rPr>
        <w:t>5, 8 классов</w:t>
      </w:r>
      <w:r>
        <w:rPr>
          <w:u w:val="single"/>
        </w:rPr>
        <w:t xml:space="preserve">  </w:t>
      </w:r>
      <w:r w:rsidR="002B7362" w:rsidRPr="000C36CC">
        <w:rPr>
          <w:u w:val="single"/>
        </w:rPr>
        <w:t xml:space="preserve"> обеспечены</w:t>
      </w:r>
      <w:r>
        <w:rPr>
          <w:u w:val="single"/>
        </w:rPr>
        <w:t xml:space="preserve"> в недостаточном количестве</w:t>
      </w:r>
      <w:r w:rsidR="002B7362" w:rsidRPr="000C36CC">
        <w:rPr>
          <w:u w:val="single"/>
        </w:rPr>
        <w:t>.</w:t>
      </w:r>
      <w:r w:rsidR="002B7362">
        <w:t xml:space="preserve"> У</w:t>
      </w:r>
      <w:r w:rsidR="002B7362" w:rsidRPr="00367406">
        <w:t>читель   владеет</w:t>
      </w:r>
      <w:r w:rsidR="002B7362">
        <w:t xml:space="preserve"> методикой преподавания</w:t>
      </w:r>
      <w:r>
        <w:t>, продумывает</w:t>
      </w:r>
      <w:r w:rsidR="002B7362" w:rsidRPr="00367406">
        <w:t xml:space="preserve">   различные   формы работы   на   уроке</w:t>
      </w:r>
      <w:r>
        <w:t xml:space="preserve">. </w:t>
      </w:r>
      <w:r w:rsidR="002B7362">
        <w:t>Календарно-темати</w:t>
      </w:r>
      <w:r>
        <w:t>ческое планирование по биологии</w:t>
      </w:r>
      <w:r w:rsidR="002B7362">
        <w:t xml:space="preserve"> в наличии. Проставлены даты проведения занятий; количество часов, отведенных на</w:t>
      </w:r>
      <w:r>
        <w:t xml:space="preserve"> одну тему. Тетради по биологии </w:t>
      </w:r>
      <w:proofErr w:type="gramStart"/>
      <w:r>
        <w:t>у  учащихся</w:t>
      </w:r>
      <w:proofErr w:type="gramEnd"/>
      <w:r w:rsidR="00F31825">
        <w:t xml:space="preserve"> 5, 8 классов</w:t>
      </w:r>
      <w:r>
        <w:t xml:space="preserve">  имеются, </w:t>
      </w:r>
      <w:r w:rsidR="002B7362">
        <w:t xml:space="preserve">  соблюдается единство требований учителя к ведению тетрадей учащимися, </w:t>
      </w:r>
      <w:proofErr w:type="spellStart"/>
      <w:r w:rsidR="002B7362">
        <w:t>сформированность</w:t>
      </w:r>
      <w:proofErr w:type="spellEnd"/>
      <w:r w:rsidR="002B7362">
        <w:t xml:space="preserve"> </w:t>
      </w:r>
      <w:proofErr w:type="spellStart"/>
      <w:r w:rsidR="002B7362">
        <w:t>общеучебных</w:t>
      </w:r>
      <w:proofErr w:type="spellEnd"/>
      <w:r w:rsidR="002B7362">
        <w:t xml:space="preserve"> умений при ведении тетрадей. </w:t>
      </w:r>
    </w:p>
    <w:p w:rsidR="002B7362" w:rsidRDefault="002B7362" w:rsidP="00EE5D7F">
      <w:pPr>
        <w:pStyle w:val="a4"/>
        <w:ind w:firstLine="709"/>
        <w:jc w:val="both"/>
      </w:pPr>
      <w:r>
        <w:t>Записи в классных журналах</w:t>
      </w:r>
      <w:r w:rsidR="00F31825">
        <w:t xml:space="preserve"> 5, 8 классов</w:t>
      </w:r>
      <w:r>
        <w:t xml:space="preserve"> ведутся акку</w:t>
      </w:r>
      <w:r w:rsidR="002D3AF8">
        <w:t>ратно. Темы занятий по биологии</w:t>
      </w:r>
      <w:r>
        <w:t xml:space="preserve"> в </w:t>
      </w:r>
      <w:proofErr w:type="gramStart"/>
      <w:r>
        <w:t>журналах  прописаны</w:t>
      </w:r>
      <w:proofErr w:type="gramEnd"/>
      <w:r>
        <w:t xml:space="preserve"> в соответствии с календарно-тематическим планированием. Имеются записи домашнего задания.</w:t>
      </w:r>
    </w:p>
    <w:p w:rsidR="002B7362" w:rsidRDefault="002B7362" w:rsidP="00EE5D7F">
      <w:pPr>
        <w:pStyle w:val="c1"/>
        <w:ind w:firstLine="709"/>
        <w:jc w:val="both"/>
        <w:rPr>
          <w:rStyle w:val="c0"/>
        </w:rPr>
      </w:pPr>
      <w:r w:rsidRPr="00883587">
        <w:rPr>
          <w:rStyle w:val="c0"/>
        </w:rPr>
        <w:t>Мониторинг проводился в форме тестирования.</w:t>
      </w:r>
      <w:r w:rsidR="00900B67">
        <w:rPr>
          <w:rStyle w:val="c0"/>
        </w:rPr>
        <w:t xml:space="preserve">  Тест </w:t>
      </w:r>
      <w:r w:rsidR="00F31825">
        <w:rPr>
          <w:rStyle w:val="c0"/>
        </w:rPr>
        <w:t xml:space="preserve">в 5 классе </w:t>
      </w:r>
      <w:r w:rsidR="00900B67">
        <w:rPr>
          <w:rStyle w:val="c0"/>
        </w:rPr>
        <w:t xml:space="preserve">состоял из 10 заданий. </w:t>
      </w:r>
      <w:r>
        <w:rPr>
          <w:rStyle w:val="c0"/>
        </w:rPr>
        <w:t>Заданий базо</w:t>
      </w:r>
      <w:r w:rsidR="00900B67">
        <w:rPr>
          <w:rStyle w:val="c0"/>
        </w:rPr>
        <w:t xml:space="preserve">вого уровня сложности </w:t>
      </w:r>
      <w:proofErr w:type="gramStart"/>
      <w:r w:rsidR="00900B67">
        <w:rPr>
          <w:rStyle w:val="c0"/>
        </w:rPr>
        <w:t>в  было</w:t>
      </w:r>
      <w:proofErr w:type="gramEnd"/>
      <w:r w:rsidR="00900B67">
        <w:rPr>
          <w:rStyle w:val="c0"/>
        </w:rPr>
        <w:t xml:space="preserve"> 7</w:t>
      </w:r>
      <w:r>
        <w:rPr>
          <w:rStyle w:val="c0"/>
        </w:rPr>
        <w:t>,</w:t>
      </w:r>
      <w:r w:rsidR="00900B67">
        <w:t xml:space="preserve"> среднего уровня – 2</w:t>
      </w:r>
      <w:r>
        <w:t xml:space="preserve">, </w:t>
      </w:r>
      <w:r w:rsidR="00900B67">
        <w:rPr>
          <w:rStyle w:val="c0"/>
        </w:rPr>
        <w:t>повышенного —1</w:t>
      </w:r>
      <w:r>
        <w:rPr>
          <w:rStyle w:val="c0"/>
        </w:rPr>
        <w:t xml:space="preserve">. В 8 классе: заданий базового уровня </w:t>
      </w:r>
      <w:proofErr w:type="gramStart"/>
      <w:r>
        <w:rPr>
          <w:rStyle w:val="c0"/>
        </w:rPr>
        <w:t>слож</w:t>
      </w:r>
      <w:r w:rsidR="00F31825">
        <w:rPr>
          <w:rStyle w:val="c0"/>
        </w:rPr>
        <w:t>ности  было</w:t>
      </w:r>
      <w:proofErr w:type="gramEnd"/>
      <w:r w:rsidR="00F31825">
        <w:rPr>
          <w:rStyle w:val="c0"/>
        </w:rPr>
        <w:t xml:space="preserve"> 8</w:t>
      </w:r>
      <w:r>
        <w:rPr>
          <w:rStyle w:val="c0"/>
        </w:rPr>
        <w:t>,</w:t>
      </w:r>
      <w:r w:rsidR="00F31825">
        <w:t xml:space="preserve"> среднего уровня – 1</w:t>
      </w:r>
      <w:r>
        <w:t xml:space="preserve">, </w:t>
      </w:r>
      <w:r w:rsidR="00F31825">
        <w:rPr>
          <w:rStyle w:val="c0"/>
        </w:rPr>
        <w:t>повышенного —1</w:t>
      </w:r>
      <w:r>
        <w:rPr>
          <w:rStyle w:val="c0"/>
        </w:rPr>
        <w:t>. Выполнение каждого задания с выбором ответа и кратким ответом оценивалось 1 баллом.  Общий максимальный балл</w:t>
      </w:r>
      <w:r w:rsidR="00F31825">
        <w:rPr>
          <w:rStyle w:val="c0"/>
        </w:rPr>
        <w:t xml:space="preserve"> за выполнение </w:t>
      </w:r>
      <w:proofErr w:type="gramStart"/>
      <w:r w:rsidR="00F31825">
        <w:rPr>
          <w:rStyle w:val="c0"/>
        </w:rPr>
        <w:t>всей  работы</w:t>
      </w:r>
      <w:proofErr w:type="gramEnd"/>
      <w:r w:rsidR="00F31825">
        <w:rPr>
          <w:rStyle w:val="c0"/>
        </w:rPr>
        <w:t xml:space="preserve">  в 5 классе составил 10 баллов, в 8 классе – 10</w:t>
      </w:r>
      <w:r>
        <w:rPr>
          <w:rStyle w:val="c0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96"/>
        <w:gridCol w:w="418"/>
        <w:gridCol w:w="496"/>
        <w:gridCol w:w="496"/>
        <w:gridCol w:w="496"/>
        <w:gridCol w:w="496"/>
        <w:gridCol w:w="496"/>
        <w:gridCol w:w="422"/>
        <w:gridCol w:w="496"/>
        <w:gridCol w:w="496"/>
      </w:tblGrid>
      <w:tr w:rsidR="00F31825" w:rsidRPr="001828D2" w:rsidTr="007418A8">
        <w:tc>
          <w:tcPr>
            <w:tcW w:w="816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9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31825" w:rsidRPr="001828D2" w:rsidTr="007418A8">
        <w:tc>
          <w:tcPr>
            <w:tcW w:w="816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8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4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0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31825" w:rsidRPr="001828D2" w:rsidTr="007418A8">
        <w:tc>
          <w:tcPr>
            <w:tcW w:w="816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" w:type="dxa"/>
          </w:tcPr>
          <w:p w:rsidR="00F31825" w:rsidRPr="001828D2" w:rsidRDefault="00F31825" w:rsidP="00DD4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957DD" w:rsidRDefault="00B94B7C" w:rsidP="00EE5D7F">
      <w:pPr>
        <w:pStyle w:val="a4"/>
        <w:ind w:firstLine="709"/>
        <w:jc w:val="both"/>
      </w:pPr>
      <w:r>
        <w:t xml:space="preserve">Из таблицы видно, что в 5 классе </w:t>
      </w:r>
      <w:proofErr w:type="gramStart"/>
      <w:r>
        <w:t>практически  в</w:t>
      </w:r>
      <w:r w:rsidR="004957DD">
        <w:t>се</w:t>
      </w:r>
      <w:proofErr w:type="gramEnd"/>
      <w:r>
        <w:t xml:space="preserve"> учащиеся с работой справились достаточно хорошо, кроме задания №2. </w:t>
      </w:r>
      <w:r w:rsidR="004957DD">
        <w:t xml:space="preserve">Знание основных органоидов и их выполняемых функций не вызывало </w:t>
      </w:r>
      <w:r w:rsidR="004957DD">
        <w:lastRenderedPageBreak/>
        <w:t>затруднений</w:t>
      </w:r>
      <w:r>
        <w:t xml:space="preserve"> у учеников. Ребята з</w:t>
      </w:r>
      <w:r w:rsidR="004957DD">
        <w:t>нают органоиды р</w:t>
      </w:r>
      <w:r>
        <w:t>астительной и животной клетки, и</w:t>
      </w:r>
      <w:r w:rsidR="004957DD">
        <w:t>х функции и значение для организма.</w:t>
      </w:r>
      <w:r w:rsidRPr="00B94B7C">
        <w:t xml:space="preserve"> </w:t>
      </w:r>
      <w:r>
        <w:t xml:space="preserve">Владеют знаниями </w:t>
      </w:r>
      <w:proofErr w:type="gramStart"/>
      <w:r>
        <w:t>о  тканях</w:t>
      </w:r>
      <w:proofErr w:type="gramEnd"/>
      <w:r>
        <w:t>, характерных</w:t>
      </w:r>
      <w:r w:rsidR="007418A8">
        <w:t xml:space="preserve"> для растительной и </w:t>
      </w:r>
      <w:r>
        <w:t xml:space="preserve"> животной клетки. </w:t>
      </w:r>
      <w:r w:rsidR="007418A8">
        <w:t>Основное затруднение вызвало задание №2 о методе «эксперимента». Учащиеся не знают значение этого слова и не могут применить его.</w:t>
      </w:r>
      <w:r w:rsidR="00E87F2A">
        <w:t xml:space="preserve"> </w:t>
      </w:r>
      <w:proofErr w:type="gramStart"/>
      <w:r w:rsidR="007418A8" w:rsidRPr="007418A8">
        <w:t>Учащиеся  знают</w:t>
      </w:r>
      <w:proofErr w:type="gramEnd"/>
      <w:r w:rsidR="004957DD" w:rsidRPr="007418A8">
        <w:t xml:space="preserve"> органы и органоиды расти</w:t>
      </w:r>
      <w:r w:rsidR="007418A8" w:rsidRPr="007418A8">
        <w:t>тельной и животной клетки, умеют</w:t>
      </w:r>
      <w:r w:rsidR="004957DD" w:rsidRPr="007418A8">
        <w:t xml:space="preserve"> их сравнивать</w:t>
      </w:r>
      <w:r w:rsidR="007418A8" w:rsidRPr="007418A8">
        <w:t>, знают</w:t>
      </w:r>
      <w:r w:rsidR="004957DD" w:rsidRPr="007418A8">
        <w:t xml:space="preserve"> ткани, с работой </w:t>
      </w:r>
      <w:r w:rsidR="007418A8" w:rsidRPr="007418A8">
        <w:t xml:space="preserve">хорошо </w:t>
      </w:r>
      <w:r w:rsidR="004957DD" w:rsidRPr="007418A8">
        <w:t xml:space="preserve">справились </w:t>
      </w:r>
      <w:r w:rsidR="007418A8" w:rsidRPr="007418A8">
        <w:t xml:space="preserve">почти </w:t>
      </w:r>
      <w:r w:rsidR="004957DD" w:rsidRPr="007418A8">
        <w:t xml:space="preserve">все учащиеся </w:t>
      </w:r>
      <w:r w:rsidR="007418A8">
        <w:t>5 класса:</w:t>
      </w:r>
      <w:r w:rsidR="007418A8" w:rsidRPr="007418A8">
        <w:t xml:space="preserve"> 8</w:t>
      </w:r>
      <w:r w:rsidR="004957DD" w:rsidRPr="007418A8">
        <w:t xml:space="preserve"> человек написали работу на оценку – </w:t>
      </w:r>
      <w:r w:rsidR="007418A8" w:rsidRPr="007418A8">
        <w:t>«5», 3 ученика – на «</w:t>
      </w:r>
      <w:r w:rsidR="004957DD" w:rsidRPr="007418A8">
        <w:t>хорошо</w:t>
      </w:r>
      <w:r w:rsidR="007418A8" w:rsidRPr="007418A8">
        <w:t>»</w:t>
      </w:r>
      <w:r w:rsidR="004957DD" w:rsidRPr="007418A8">
        <w:t>,</w:t>
      </w:r>
      <w:r w:rsidR="007418A8" w:rsidRPr="007418A8">
        <w:t xml:space="preserve"> двое – на «3».</w:t>
      </w:r>
    </w:p>
    <w:p w:rsidR="007418A8" w:rsidRPr="007418A8" w:rsidRDefault="007418A8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41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8A8">
        <w:rPr>
          <w:rFonts w:ascii="Times New Roman" w:hAnsi="Times New Roman" w:cs="Times New Roman"/>
          <w:sz w:val="24"/>
          <w:szCs w:val="24"/>
        </w:rPr>
        <w:t xml:space="preserve">работой  </w:t>
      </w:r>
      <w:r>
        <w:rPr>
          <w:rFonts w:ascii="Times New Roman" w:hAnsi="Times New Roman" w:cs="Times New Roman"/>
          <w:sz w:val="24"/>
          <w:szCs w:val="24"/>
        </w:rPr>
        <w:t>справились</w:t>
      </w:r>
      <w:proofErr w:type="gramEnd"/>
      <w:r w:rsidRPr="0074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из 9 </w:t>
      </w:r>
      <w:r w:rsidRPr="007418A8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 xml:space="preserve">8 класса: </w:t>
      </w:r>
      <w:r w:rsidR="0054409F">
        <w:rPr>
          <w:rFonts w:ascii="Times New Roman" w:hAnsi="Times New Roman" w:cs="Times New Roman"/>
          <w:sz w:val="24"/>
          <w:szCs w:val="24"/>
        </w:rPr>
        <w:t>2</w:t>
      </w:r>
      <w:r w:rsidRPr="007418A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409F">
        <w:rPr>
          <w:rFonts w:ascii="Times New Roman" w:hAnsi="Times New Roman" w:cs="Times New Roman"/>
          <w:sz w:val="24"/>
          <w:szCs w:val="24"/>
        </w:rPr>
        <w:t>а</w:t>
      </w:r>
      <w:r w:rsidRPr="007418A8">
        <w:rPr>
          <w:rFonts w:ascii="Times New Roman" w:hAnsi="Times New Roman" w:cs="Times New Roman"/>
          <w:sz w:val="24"/>
          <w:szCs w:val="24"/>
        </w:rPr>
        <w:t xml:space="preserve"> написали работу на оценку – «5</w:t>
      </w:r>
      <w:r w:rsidR="0054409F">
        <w:rPr>
          <w:rFonts w:ascii="Times New Roman" w:hAnsi="Times New Roman" w:cs="Times New Roman"/>
          <w:sz w:val="24"/>
          <w:szCs w:val="24"/>
        </w:rPr>
        <w:t>», 3 ученика – на «хорошо», трое учащихся</w:t>
      </w:r>
      <w:r w:rsidRPr="007418A8">
        <w:rPr>
          <w:rFonts w:ascii="Times New Roman" w:hAnsi="Times New Roman" w:cs="Times New Roman"/>
          <w:sz w:val="24"/>
          <w:szCs w:val="24"/>
        </w:rPr>
        <w:t xml:space="preserve"> – на </w:t>
      </w:r>
      <w:r w:rsidR="0054409F">
        <w:rPr>
          <w:rFonts w:ascii="Times New Roman" w:hAnsi="Times New Roman" w:cs="Times New Roman"/>
          <w:sz w:val="24"/>
          <w:szCs w:val="24"/>
        </w:rPr>
        <w:t xml:space="preserve">оценку </w:t>
      </w:r>
      <w:r w:rsidRPr="007418A8">
        <w:rPr>
          <w:rFonts w:ascii="Times New Roman" w:hAnsi="Times New Roman" w:cs="Times New Roman"/>
          <w:sz w:val="24"/>
          <w:szCs w:val="24"/>
        </w:rPr>
        <w:t>«3».</w:t>
      </w:r>
      <w:r w:rsidR="00544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8A8" w:rsidRPr="007418A8" w:rsidRDefault="007418A8" w:rsidP="00EE5D7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4" w:type="dxa"/>
        <w:tblCellSpacing w:w="0" w:type="dxa"/>
        <w:tblInd w:w="1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"/>
        <w:gridCol w:w="1802"/>
        <w:gridCol w:w="1880"/>
        <w:gridCol w:w="642"/>
        <w:gridCol w:w="718"/>
        <w:gridCol w:w="660"/>
        <w:gridCol w:w="485"/>
        <w:gridCol w:w="489"/>
        <w:gridCol w:w="669"/>
        <w:gridCol w:w="1091"/>
      </w:tblGrid>
      <w:tr w:rsidR="007418A8" w:rsidTr="007418A8">
        <w:trPr>
          <w:trHeight w:val="210"/>
          <w:tblCellSpacing w:w="0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уч.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Вып-ло</w:t>
            </w:r>
            <w:proofErr w:type="spellEnd"/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"5"и «4»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18A8" w:rsidRDefault="007418A8" w:rsidP="00091B8B">
            <w:pPr>
              <w:spacing w:before="100" w:beforeAutospacing="1" w:after="100" w:afterAutospacing="1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%</w:t>
            </w:r>
          </w:p>
        </w:tc>
      </w:tr>
      <w:tr w:rsidR="007418A8" w:rsidTr="007418A8">
        <w:trPr>
          <w:trHeight w:val="210"/>
          <w:tblCellSpacing w:w="0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54409F" w:rsidP="00091B8B">
            <w:pPr>
              <w:spacing w:before="100" w:beforeAutospacing="1" w:after="100" w:afterAutospacing="1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418A8" w:rsidTr="007418A8">
        <w:trPr>
          <w:trHeight w:val="210"/>
          <w:tblCellSpacing w:w="0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7418A8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54409F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54409F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54409F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54409F" w:rsidP="00091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18A8" w:rsidRDefault="0054409F" w:rsidP="00091B8B">
            <w:pPr>
              <w:spacing w:before="100" w:beforeAutospacing="1" w:after="100" w:afterAutospacing="1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7418A8" w:rsidRDefault="00D73A44" w:rsidP="00EE5D7F">
      <w:pPr>
        <w:spacing w:before="100" w:beforeAutospacing="1" w:after="100" w:afterAutospacing="1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486400" cy="24098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0D89" w:rsidRPr="00DD4979" w:rsidRDefault="00E87F2A" w:rsidP="00DD4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2A">
        <w:rPr>
          <w:rFonts w:ascii="Times New Roman" w:hAnsi="Times New Roman" w:cs="Times New Roman"/>
          <w:b/>
          <w:bCs/>
        </w:rPr>
        <w:t>Выводы:</w:t>
      </w:r>
      <w:r>
        <w:rPr>
          <w:rFonts w:ascii="Times New Roman" w:hAnsi="Times New Roman" w:cs="Times New Roman"/>
          <w:bCs/>
        </w:rPr>
        <w:t xml:space="preserve"> т</w:t>
      </w:r>
      <w:r w:rsidR="00250D89" w:rsidRPr="00674ED3">
        <w:rPr>
          <w:rFonts w:ascii="Times New Roman" w:hAnsi="Times New Roman" w:cs="Times New Roman"/>
          <w:bCs/>
        </w:rPr>
        <w:t>аким образом</w:t>
      </w:r>
      <w:r w:rsidR="00250D89" w:rsidRPr="00250D89">
        <w:rPr>
          <w:bCs/>
        </w:rPr>
        <w:t xml:space="preserve">, </w:t>
      </w:r>
      <w:r w:rsidR="00674ED3" w:rsidRPr="00674ED3">
        <w:rPr>
          <w:rFonts w:ascii="Times New Roman" w:hAnsi="Times New Roman" w:cs="Times New Roman"/>
          <w:bCs/>
        </w:rPr>
        <w:t>общая картина по биологии в 5 классе</w:t>
      </w:r>
      <w:r w:rsidR="00674ED3"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</w:t>
      </w:r>
      <w:r w:rsidRPr="00E87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свои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 справились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 хорошо. 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4ED3" w:rsidRPr="00674ED3">
        <w:rPr>
          <w:rFonts w:ascii="Times New Roman" w:hAnsi="Times New Roman" w:cs="Times New Roman"/>
          <w:sz w:val="24"/>
          <w:szCs w:val="24"/>
        </w:rPr>
        <w:t xml:space="preserve">езультаты проведенного анализа </w:t>
      </w:r>
      <w:r>
        <w:rPr>
          <w:rFonts w:ascii="Times New Roman" w:hAnsi="Times New Roman" w:cs="Times New Roman"/>
          <w:sz w:val="24"/>
          <w:szCs w:val="24"/>
        </w:rPr>
        <w:t xml:space="preserve">по биологии в 8 классе </w:t>
      </w:r>
      <w:r w:rsidR="00674ED3" w:rsidRPr="00674ED3">
        <w:rPr>
          <w:rFonts w:ascii="Times New Roman" w:hAnsi="Times New Roman" w:cs="Times New Roman"/>
          <w:sz w:val="24"/>
          <w:szCs w:val="24"/>
        </w:rPr>
        <w:t>заставляют еще раз указать на необходимость дифференцированного подхода в процессе обучения</w:t>
      </w:r>
      <w:r w:rsidR="00674ED3">
        <w:rPr>
          <w:rFonts w:ascii="Times New Roman" w:hAnsi="Times New Roman" w:cs="Times New Roman"/>
          <w:sz w:val="24"/>
          <w:szCs w:val="24"/>
        </w:rPr>
        <w:t xml:space="preserve"> учащихся 8 </w:t>
      </w:r>
      <w:proofErr w:type="gramStart"/>
      <w:r w:rsidR="00674ED3">
        <w:rPr>
          <w:rFonts w:ascii="Times New Roman" w:hAnsi="Times New Roman" w:cs="Times New Roman"/>
          <w:sz w:val="24"/>
          <w:szCs w:val="24"/>
        </w:rPr>
        <w:t xml:space="preserve">класса, </w:t>
      </w:r>
      <w:r w:rsidR="00674ED3" w:rsidRPr="00674ED3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="00674ED3" w:rsidRPr="00674ED3">
        <w:rPr>
          <w:rFonts w:ascii="Times New Roman" w:hAnsi="Times New Roman" w:cs="Times New Roman"/>
          <w:sz w:val="24"/>
          <w:szCs w:val="24"/>
        </w:rPr>
        <w:t xml:space="preserve">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4957DD" w:rsidRDefault="004957DD" w:rsidP="00EE5D7F">
      <w:pPr>
        <w:pStyle w:val="a4"/>
        <w:ind w:firstLine="709"/>
        <w:jc w:val="both"/>
      </w:pPr>
      <w:r>
        <w:rPr>
          <w:b/>
          <w:bCs/>
        </w:rPr>
        <w:t>Рекомендации</w:t>
      </w:r>
      <w:r>
        <w:t xml:space="preserve">: </w:t>
      </w:r>
    </w:p>
    <w:p w:rsidR="00E87F2A" w:rsidRDefault="004957DD" w:rsidP="00EE5D7F">
      <w:pPr>
        <w:pStyle w:val="a4"/>
        <w:numPr>
          <w:ilvl w:val="0"/>
          <w:numId w:val="4"/>
        </w:numPr>
        <w:ind w:firstLine="709"/>
        <w:jc w:val="both"/>
      </w:pPr>
      <w:r>
        <w:t>Продолжать работу по закреплению, совершенствова</w:t>
      </w:r>
      <w:r w:rsidR="00E87F2A">
        <w:t>нию необходимых умений, навыков.</w:t>
      </w:r>
    </w:p>
    <w:p w:rsidR="00E87F2A" w:rsidRDefault="00E87F2A" w:rsidP="00EE5D7F">
      <w:pPr>
        <w:pStyle w:val="a4"/>
        <w:numPr>
          <w:ilvl w:val="0"/>
          <w:numId w:val="4"/>
        </w:numPr>
        <w:ind w:firstLine="709"/>
        <w:jc w:val="both"/>
      </w:pPr>
      <w:r>
        <w:t xml:space="preserve"> Учителю биологии </w:t>
      </w:r>
      <w:r w:rsidR="004957DD" w:rsidRPr="00E87F2A">
        <w:t>провести тщательный анализ количественны</w:t>
      </w:r>
      <w:r>
        <w:t>х и качественных результатов</w:t>
      </w:r>
      <w:r w:rsidR="004957DD" w:rsidRPr="00E87F2A">
        <w:t>, выявить проблемные зоны как класса в целом, так и отдельных обучающихся.</w:t>
      </w:r>
    </w:p>
    <w:p w:rsidR="00E87F2A" w:rsidRDefault="004957DD" w:rsidP="00EE5D7F">
      <w:pPr>
        <w:pStyle w:val="a4"/>
        <w:numPr>
          <w:ilvl w:val="0"/>
          <w:numId w:val="4"/>
        </w:numPr>
        <w:ind w:firstLine="709"/>
        <w:jc w:val="both"/>
      </w:pPr>
      <w:r w:rsidRPr="00E87F2A">
        <w:t>Спланировать коррекционную работу во внеурочное время и содержания урочных занятий.</w:t>
      </w:r>
    </w:p>
    <w:p w:rsidR="00367406" w:rsidRPr="002E4B38" w:rsidRDefault="004957DD" w:rsidP="00EE5D7F">
      <w:pPr>
        <w:pStyle w:val="a4"/>
        <w:numPr>
          <w:ilvl w:val="0"/>
          <w:numId w:val="4"/>
        </w:numPr>
        <w:ind w:firstLine="709"/>
        <w:jc w:val="both"/>
      </w:pPr>
      <w:r w:rsidRPr="00E87F2A">
        <w:t xml:space="preserve">Скорректировать содержание текущего тестирования и контрольных работ с целью мониторинга результативности работы по устранению пробелов </w:t>
      </w:r>
      <w:r w:rsidR="00E87F2A">
        <w:t>в знаниях и умениях.</w:t>
      </w:r>
    </w:p>
    <w:p w:rsidR="00DD4979" w:rsidRDefault="00DD4979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979" w:rsidRDefault="00DD4979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DF9" w:rsidRDefault="00E87F2A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 по мониторингу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представленных в таблицах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диаграммах 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proofErr w:type="gramEnd"/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следующие выводы: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м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в 5 – 8 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показал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низкие результаты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в 8 и 6 «Б» классах – 33% и 16% соответственно; по обществознанию 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6 «А» и 7 классах, где % качества знаний составил 8% и 0% соответственно; по географии – в 7 классе – 8%. К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ачественная </w:t>
      </w:r>
      <w:proofErr w:type="gramStart"/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proofErr w:type="gramEnd"/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 показ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</w:t>
      </w:r>
      <w:r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больше 50% учеников не подтвердили свои отметки по вышеуказанным предметам. </w:t>
      </w:r>
    </w:p>
    <w:p w:rsidR="002E4B38" w:rsidRDefault="00EE2DF9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 с</w:t>
      </w:r>
      <w:r w:rsidR="00E87F2A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лабые показатели мониторинга можно объяснять потерей наработанных навыков предыдущего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  <w:r w:rsidR="00E87F2A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обучение было </w:t>
      </w:r>
      <w:proofErr w:type="gramStart"/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дистанционным,  о</w:t>
      </w:r>
      <w:r w:rsidR="00E87F2A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тсутствием</w:t>
      </w:r>
      <w:proofErr w:type="gramEnd"/>
      <w:r w:rsidR="00E87F2A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по предметам.</w:t>
      </w:r>
      <w:r w:rsidR="00E87F2A" w:rsidRPr="00EE2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</w:t>
      </w:r>
      <w:proofErr w:type="gramStart"/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оправдание</w:t>
      </w:r>
      <w:proofErr w:type="gramEnd"/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мониторинга</w:t>
      </w:r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отсутствует положительная динамика освоения образовательного стандарта</w:t>
      </w:r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 предметам в 6, 7 классах. Это говорит 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непрочных знания</w:t>
      </w:r>
      <w:r w:rsid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учащих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предмету, требуется систематическое повторения изученного материала</w:t>
      </w:r>
    </w:p>
    <w:p w:rsidR="002E4B38" w:rsidRDefault="002E4B38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B38" w:rsidRPr="002E4B38" w:rsidRDefault="002E4B38" w:rsidP="00EE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E4B38" w:rsidRPr="002E4B38" w:rsidRDefault="002E4B38" w:rsidP="00EB590B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ШМО </w:t>
      </w:r>
      <w:r w:rsid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мониторинга, в</w:t>
      </w:r>
      <w:r w:rsidR="0040235B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ыявить причины не только низких показателей, </w:t>
      </w:r>
      <w:r w:rsid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не соответствие </w:t>
      </w:r>
      <w:proofErr w:type="gramStart"/>
      <w:r w:rsid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0235B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оценками</w:t>
      </w:r>
      <w:proofErr w:type="gramEnd"/>
      <w:r w:rsid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235B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="00E87F2A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 повышению качества успеваемости.</w:t>
      </w:r>
    </w:p>
    <w:p w:rsidR="002E4B38" w:rsidRDefault="002E4B38" w:rsidP="00EB590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ШМО разобрать</w:t>
      </w:r>
      <w:r w:rsidR="00E87F2A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низкой успеваемости и низкого ка</w:t>
      </w:r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знаний учащихся и </w:t>
      </w:r>
      <w:proofErr w:type="gramStart"/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мероприятия</w:t>
      </w:r>
      <w:proofErr w:type="gramEnd"/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ликвидации пробелов знаний: </w:t>
      </w:r>
      <w:r w:rsidR="00E87F2A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</w:t>
      </w:r>
      <w:r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анятия, проведение тестирования и др</w:t>
      </w:r>
      <w:r w:rsidR="00E87F2A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4B38" w:rsidRDefault="0040235B" w:rsidP="00EB590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лицея провести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повторные 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 и проследить 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вышеуказанным  предметам. Сд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своевременные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изы, чтобы учащиеся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показывали </w:t>
      </w:r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</w:t>
      </w:r>
      <w:proofErr w:type="gramEnd"/>
      <w:r w:rsidR="002E4B38" w:rsidRPr="002E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5B" w:rsidRPr="00DD16EE" w:rsidRDefault="0040235B" w:rsidP="00EB590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по истории и обществознанию, географии </w:t>
      </w:r>
      <w:r w:rsidR="00E87F2A" w:rsidRP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работы по повторению пройденного материала на уроках,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F2A" w:rsidRP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включив в содержание уроков задания,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ызвавшие затрудн</w:t>
      </w:r>
      <w:r w:rsidR="00DD16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 учащихся, а</w:t>
      </w:r>
      <w:r w:rsidR="00E87F2A" w:rsidRPr="00DD16E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работу по</w:t>
      </w:r>
      <w:r w:rsidR="00DD1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обобщению изученного материала, у</w:t>
      </w:r>
      <w:r w:rsidR="00E87F2A" w:rsidRPr="00DD1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особое внимание слабоуспевающим учащимся.</w:t>
      </w:r>
    </w:p>
    <w:p w:rsidR="00DD16EE" w:rsidRPr="00DD16EE" w:rsidRDefault="00E87F2A" w:rsidP="00EB590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r w:rsidR="00DD16E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-предметникам</w:t>
      </w:r>
      <w:r w:rsidRP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</w:t>
      </w:r>
      <w:r w:rsid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3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педагогические технологии на основе индивидуализации с учётом особенности образовательных потребностях конкретного обучающегося, вести внутренний мониторинг освоения и достижения образовательных результатов каждого обучающегося.</w:t>
      </w:r>
    </w:p>
    <w:p w:rsidR="003E2B9F" w:rsidRPr="003E2B9F" w:rsidRDefault="00DD16EE" w:rsidP="00EB590B">
      <w:pPr>
        <w:pStyle w:val="c1"/>
        <w:numPr>
          <w:ilvl w:val="0"/>
          <w:numId w:val="5"/>
        </w:numPr>
        <w:ind w:firstLine="709"/>
      </w:pPr>
      <w:r w:rsidRPr="00DD16EE">
        <w:t>Всем учителям необходимо учить:</w:t>
      </w:r>
      <w:r>
        <w:t xml:space="preserve"> </w:t>
      </w:r>
      <w:r w:rsidR="00E87F2A" w:rsidRPr="0040235B">
        <w:t>выделять главное и существенное в</w:t>
      </w:r>
      <w:r>
        <w:t xml:space="preserve"> </w:t>
      </w:r>
      <w:r w:rsidR="00E87F2A" w:rsidRPr="0040235B">
        <w:t>информации</w:t>
      </w:r>
      <w:r>
        <w:t xml:space="preserve">, заложенной в учебных текстах; </w:t>
      </w:r>
      <w:r w:rsidR="00E87F2A" w:rsidRPr="0040235B">
        <w:t>давать домашни</w:t>
      </w:r>
      <w:r>
        <w:t xml:space="preserve">е задания по поиску информации; </w:t>
      </w:r>
      <w:r w:rsidR="00E87F2A" w:rsidRPr="0040235B">
        <w:t>организовывать работу на уроках с хрестоматиями, атласами, справочниками, используя при этом алгоритмы</w:t>
      </w:r>
      <w:r>
        <w:t xml:space="preserve"> </w:t>
      </w:r>
      <w:r w:rsidR="00E87F2A" w:rsidRPr="0040235B">
        <w:t>поис</w:t>
      </w:r>
      <w:r>
        <w:t xml:space="preserve">ка и преобразования информации; </w:t>
      </w:r>
      <w:r w:rsidR="00E87F2A" w:rsidRPr="0040235B">
        <w:t>систематически использовать задания</w:t>
      </w:r>
      <w:r>
        <w:t xml:space="preserve"> </w:t>
      </w:r>
      <w:r w:rsidR="00E87F2A" w:rsidRPr="0040235B">
        <w:t>на постановку вопросов к</w:t>
      </w:r>
      <w:r>
        <w:t xml:space="preserve"> </w:t>
      </w:r>
      <w:r w:rsidR="00E87F2A" w:rsidRPr="0040235B">
        <w:t>тексту</w:t>
      </w:r>
      <w:r>
        <w:t xml:space="preserve">, рисунку, иллюстрации, схеме; </w:t>
      </w:r>
      <w:r w:rsidR="00E87F2A" w:rsidRPr="0040235B">
        <w:t>заданиям</w:t>
      </w:r>
      <w:r>
        <w:t xml:space="preserve"> </w:t>
      </w:r>
      <w:r w:rsidR="00E87F2A" w:rsidRPr="0040235B">
        <w:t>на с</w:t>
      </w:r>
      <w:r w:rsidR="003E2B9F">
        <w:t xml:space="preserve">оставление таблиц, планов, схем; </w:t>
      </w:r>
      <w:r w:rsidR="003E2B9F">
        <w:rPr>
          <w:rStyle w:val="c0"/>
        </w:rPr>
        <w:t>для учащихся с  низкими  результатами  проводить дополнительные занятия в индивидуальном порядке; у</w:t>
      </w:r>
      <w:r w:rsidR="003E2B9F" w:rsidRPr="003E2B9F">
        <w:rPr>
          <w:color w:val="000000"/>
        </w:rPr>
        <w:t>силить внеклассную и внеурочную деятельность по предметам с целью повышения учебной мотивации, рейтинга предметов.</w:t>
      </w:r>
    </w:p>
    <w:p w:rsidR="003E2B9F" w:rsidRPr="003E2B9F" w:rsidRDefault="003E2B9F" w:rsidP="00EB590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9F">
        <w:rPr>
          <w:rFonts w:ascii="Times New Roman" w:eastAsia="Times New Roman" w:hAnsi="Times New Roman" w:cs="Times New Roman"/>
          <w:sz w:val="24"/>
          <w:szCs w:val="24"/>
        </w:rPr>
        <w:t>Учителям необходимо увеличить объем упражнений на отработку изученного материала, систематически повторять ранее изученный материал.</w:t>
      </w:r>
    </w:p>
    <w:p w:rsidR="003E2B9F" w:rsidRPr="003E2B9F" w:rsidRDefault="003E2B9F" w:rsidP="00EB590B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9F">
        <w:rPr>
          <w:rFonts w:ascii="Times New Roman" w:eastAsia="Times New Roman" w:hAnsi="Times New Roman" w:cs="Times New Roman"/>
          <w:sz w:val="24"/>
          <w:szCs w:val="24"/>
        </w:rPr>
        <w:t>Повысить ответственность каждого учителя в результате работы по овладению учащимися основными знаниями, умениями и на</w:t>
      </w:r>
      <w:r>
        <w:rPr>
          <w:rFonts w:ascii="Times New Roman" w:eastAsia="Times New Roman" w:hAnsi="Times New Roman" w:cs="Times New Roman"/>
          <w:sz w:val="24"/>
          <w:szCs w:val="24"/>
        </w:rPr>
        <w:t>выками, определяемыми программами</w:t>
      </w:r>
      <w:r w:rsidRPr="003E2B9F"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стандартами по предметам</w:t>
      </w:r>
      <w:r w:rsidRPr="003E2B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54A" w:rsidRPr="003E2B9F" w:rsidRDefault="0070154A" w:rsidP="00EB590B">
      <w:pPr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54A" w:rsidRPr="0070154A" w:rsidRDefault="0070154A" w:rsidP="00EB590B">
      <w:pPr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НМР Белоконь И.М.</w:t>
      </w:r>
    </w:p>
    <w:p w:rsidR="00B736C8" w:rsidRPr="00EE2DF9" w:rsidRDefault="00B736C8" w:rsidP="00EB590B">
      <w:pPr>
        <w:pStyle w:val="c1"/>
        <w:ind w:firstLine="709"/>
        <w:jc w:val="both"/>
      </w:pPr>
    </w:p>
    <w:p w:rsidR="00626666" w:rsidRPr="00EE2DF9" w:rsidRDefault="00626666" w:rsidP="00EB590B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99" w:rsidRPr="00EE2DF9" w:rsidRDefault="00894F99" w:rsidP="00EB59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B56" w:rsidRPr="00EE2DF9" w:rsidRDefault="00043B56" w:rsidP="00EB590B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43B56" w:rsidRPr="00EE2DF9" w:rsidSect="00EB590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CBB"/>
    <w:multiLevelType w:val="hybridMultilevel"/>
    <w:tmpl w:val="5016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F12"/>
    <w:multiLevelType w:val="hybridMultilevel"/>
    <w:tmpl w:val="A4EC754E"/>
    <w:lvl w:ilvl="0" w:tplc="B25AAE3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3EC"/>
    <w:multiLevelType w:val="multilevel"/>
    <w:tmpl w:val="DECE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A6169"/>
    <w:multiLevelType w:val="multilevel"/>
    <w:tmpl w:val="9894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651BB"/>
    <w:multiLevelType w:val="hybridMultilevel"/>
    <w:tmpl w:val="318E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74D71"/>
    <w:multiLevelType w:val="multilevel"/>
    <w:tmpl w:val="44AA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E"/>
    <w:rsid w:val="00043B56"/>
    <w:rsid w:val="0008083E"/>
    <w:rsid w:val="00091B8B"/>
    <w:rsid w:val="000C36CC"/>
    <w:rsid w:val="00126BF5"/>
    <w:rsid w:val="00137353"/>
    <w:rsid w:val="00137BFA"/>
    <w:rsid w:val="00142CD7"/>
    <w:rsid w:val="001828D2"/>
    <w:rsid w:val="001A0CAB"/>
    <w:rsid w:val="001B484C"/>
    <w:rsid w:val="0020573E"/>
    <w:rsid w:val="00246FBC"/>
    <w:rsid w:val="00250D89"/>
    <w:rsid w:val="00281D3F"/>
    <w:rsid w:val="00292DDE"/>
    <w:rsid w:val="002955CE"/>
    <w:rsid w:val="002B4E1E"/>
    <w:rsid w:val="002B7362"/>
    <w:rsid w:val="002D3AF8"/>
    <w:rsid w:val="002E4B38"/>
    <w:rsid w:val="00305E40"/>
    <w:rsid w:val="00330944"/>
    <w:rsid w:val="00331F55"/>
    <w:rsid w:val="00335A64"/>
    <w:rsid w:val="00345F45"/>
    <w:rsid w:val="00367406"/>
    <w:rsid w:val="003D4C7B"/>
    <w:rsid w:val="003D5FD0"/>
    <w:rsid w:val="003E2B9F"/>
    <w:rsid w:val="0040235B"/>
    <w:rsid w:val="004817D1"/>
    <w:rsid w:val="00482AEF"/>
    <w:rsid w:val="004957DD"/>
    <w:rsid w:val="004C041D"/>
    <w:rsid w:val="00510852"/>
    <w:rsid w:val="0054409F"/>
    <w:rsid w:val="005657F7"/>
    <w:rsid w:val="00595090"/>
    <w:rsid w:val="005B1ADF"/>
    <w:rsid w:val="005C5F8E"/>
    <w:rsid w:val="00626666"/>
    <w:rsid w:val="00634D17"/>
    <w:rsid w:val="0064086A"/>
    <w:rsid w:val="00663D14"/>
    <w:rsid w:val="00674ED3"/>
    <w:rsid w:val="006C5134"/>
    <w:rsid w:val="006C71F9"/>
    <w:rsid w:val="006E3649"/>
    <w:rsid w:val="0070154A"/>
    <w:rsid w:val="00732187"/>
    <w:rsid w:val="007418A8"/>
    <w:rsid w:val="00763787"/>
    <w:rsid w:val="00854971"/>
    <w:rsid w:val="00883587"/>
    <w:rsid w:val="00894F99"/>
    <w:rsid w:val="008B15CA"/>
    <w:rsid w:val="008B4125"/>
    <w:rsid w:val="00900B67"/>
    <w:rsid w:val="0091102D"/>
    <w:rsid w:val="00971A6B"/>
    <w:rsid w:val="00976AF8"/>
    <w:rsid w:val="00980664"/>
    <w:rsid w:val="009F26DA"/>
    <w:rsid w:val="00A3696B"/>
    <w:rsid w:val="00B16080"/>
    <w:rsid w:val="00B438B2"/>
    <w:rsid w:val="00B43B23"/>
    <w:rsid w:val="00B55E16"/>
    <w:rsid w:val="00B736C8"/>
    <w:rsid w:val="00B77187"/>
    <w:rsid w:val="00B94B7C"/>
    <w:rsid w:val="00C533B4"/>
    <w:rsid w:val="00C96E32"/>
    <w:rsid w:val="00CA3C6C"/>
    <w:rsid w:val="00CB2C37"/>
    <w:rsid w:val="00CF15E3"/>
    <w:rsid w:val="00D11E26"/>
    <w:rsid w:val="00D26B93"/>
    <w:rsid w:val="00D73A44"/>
    <w:rsid w:val="00DD16EE"/>
    <w:rsid w:val="00DD4979"/>
    <w:rsid w:val="00DD52DC"/>
    <w:rsid w:val="00E15696"/>
    <w:rsid w:val="00E354A6"/>
    <w:rsid w:val="00E713B9"/>
    <w:rsid w:val="00E87F2A"/>
    <w:rsid w:val="00EB590B"/>
    <w:rsid w:val="00EC0584"/>
    <w:rsid w:val="00ED2044"/>
    <w:rsid w:val="00EE2DF9"/>
    <w:rsid w:val="00EE5D7F"/>
    <w:rsid w:val="00EF47F8"/>
    <w:rsid w:val="00F31825"/>
    <w:rsid w:val="00F32330"/>
    <w:rsid w:val="00F32365"/>
    <w:rsid w:val="00F437C8"/>
    <w:rsid w:val="00F52221"/>
    <w:rsid w:val="00F57FEA"/>
    <w:rsid w:val="00F719DD"/>
    <w:rsid w:val="00FA73AC"/>
    <w:rsid w:val="00FC1F6A"/>
    <w:rsid w:val="00FC3CE9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B9974-160C-429A-B0DB-91289008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F99"/>
  </w:style>
  <w:style w:type="table" w:styleId="a3">
    <w:name w:val="Table Grid"/>
    <w:basedOn w:val="a1"/>
    <w:uiPriority w:val="39"/>
    <w:rsid w:val="00E7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Показатели успеваемости и качества знаний по истории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8 класс</c:v>
                </c:pt>
                <c:pt idx="1">
                  <c:v>6 "А"</c:v>
                </c:pt>
                <c:pt idx="2">
                  <c:v>6"Б"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0.92</c:v>
                </c:pt>
                <c:pt idx="2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8 класс</c:v>
                </c:pt>
                <c:pt idx="1">
                  <c:v>6 "А"</c:v>
                </c:pt>
                <c:pt idx="2">
                  <c:v>6"Б"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</c:v>
                </c:pt>
                <c:pt idx="1">
                  <c:v>0.57999999999999996</c:v>
                </c:pt>
                <c:pt idx="2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8 класс</c:v>
                </c:pt>
                <c:pt idx="1">
                  <c:v>6 "А"</c:v>
                </c:pt>
                <c:pt idx="2">
                  <c:v>6"Б"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195744"/>
        <c:axId val="319197312"/>
      </c:barChart>
      <c:catAx>
        <c:axId val="31919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97312"/>
        <c:crosses val="autoZero"/>
        <c:auto val="1"/>
        <c:lblAlgn val="ctr"/>
        <c:lblOffset val="100"/>
        <c:noMultiLvlLbl val="0"/>
      </c:catAx>
      <c:valAx>
        <c:axId val="31919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успеваемости и качества знаний по обществознанию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7 класс</c:v>
                </c:pt>
                <c:pt idx="2">
                  <c:v>6 "А"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</c:v>
                </c:pt>
                <c:pt idx="1">
                  <c:v>0.21</c:v>
                </c:pt>
                <c:pt idx="2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8 класс</c:v>
                </c:pt>
                <c:pt idx="1">
                  <c:v>7 класс</c:v>
                </c:pt>
                <c:pt idx="2">
                  <c:v>6 "А"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197704"/>
        <c:axId val="319196528"/>
      </c:barChart>
      <c:catAx>
        <c:axId val="319197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96528"/>
        <c:crosses val="autoZero"/>
        <c:auto val="1"/>
        <c:lblAlgn val="ctr"/>
        <c:lblOffset val="100"/>
        <c:noMultiLvlLbl val="0"/>
      </c:catAx>
      <c:valAx>
        <c:axId val="31919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197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успеваемости и качества знаний по географии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8399232"/>
        <c:axId val="318400016"/>
      </c:barChart>
      <c:catAx>
        <c:axId val="31839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400016"/>
        <c:crosses val="autoZero"/>
        <c:auto val="1"/>
        <c:lblAlgn val="ctr"/>
        <c:lblOffset val="100"/>
        <c:noMultiLvlLbl val="0"/>
      </c:catAx>
      <c:valAx>
        <c:axId val="31840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3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Показатели успеваемости</a:t>
            </a:r>
            <a:r>
              <a:rPr lang="ru-RU" baseline="0">
                <a:solidFill>
                  <a:sysClr val="windowText" lastClr="000000"/>
                </a:solidFill>
              </a:rPr>
              <a:t> и качества знаний учащихся по биологии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0.85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244000"/>
        <c:axId val="165242824"/>
      </c:barChart>
      <c:catAx>
        <c:axId val="16524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42824"/>
        <c:crosses val="autoZero"/>
        <c:auto val="1"/>
        <c:lblAlgn val="ctr"/>
        <c:lblOffset val="100"/>
        <c:noMultiLvlLbl val="0"/>
      </c:catAx>
      <c:valAx>
        <c:axId val="165242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4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111</cp:revision>
  <dcterms:created xsi:type="dcterms:W3CDTF">2021-02-24T06:00:00Z</dcterms:created>
  <dcterms:modified xsi:type="dcterms:W3CDTF">2023-01-19T07:20:00Z</dcterms:modified>
</cp:coreProperties>
</file>