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9F" w:rsidRDefault="002E6A9F" w:rsidP="00A5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A9F">
        <w:rPr>
          <w:rFonts w:ascii="Times New Roman" w:hAnsi="Times New Roman" w:cs="Times New Roman"/>
          <w:b/>
          <w:sz w:val="28"/>
          <w:szCs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28385438" r:id="rId6"/>
        </w:object>
      </w:r>
    </w:p>
    <w:p w:rsidR="002E6A9F" w:rsidRDefault="002E6A9F" w:rsidP="00A5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A9F" w:rsidRDefault="002E6A9F" w:rsidP="00A5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56A" w:rsidRDefault="00A5256A" w:rsidP="002E6A9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A9F" w:rsidRDefault="002E6A9F" w:rsidP="002E6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56A" w:rsidRPr="00A5256A" w:rsidRDefault="00A5256A" w:rsidP="00A525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5256A" w:rsidRPr="00A5256A" w:rsidRDefault="00A5256A" w:rsidP="00A525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Статус документа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основе: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РФ «Об образовании» (в действующей редакции);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Калмыкии «Об образовании» (в действующей редакции);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</w:t>
      </w:r>
      <w:r w:rsidR="000E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«Кировский сельский лицей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 программа  основного общего образования по  биологии, 9 класс, авторы: Н.И.Сонин,    - Программы  для общеобразовательных учреждений. Биология. 5-11 классы. – М.: Дрофа, 2010г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</w:t>
      </w:r>
      <w:r w:rsidR="000E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«Кировский сельский лицей» на 2022-2023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A5256A" w:rsidRPr="00A5256A" w:rsidRDefault="00A5256A" w:rsidP="00A5256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Санитарно-эпидемиологических требований к условиям и организации обучения в общеобразовательных учреждениях (утверждены постановлением Главного государственного санитарного врача РФ от 29.12.2010г. № 189).</w:t>
      </w:r>
    </w:p>
    <w:p w:rsidR="00A5256A" w:rsidRPr="00A5256A" w:rsidRDefault="00A5256A" w:rsidP="00A525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курса биологии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как учебная дисциплина предметной области «Естественнонаучные предметы» обеспечивает: 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системы биологических знаний как компонента целостности научной карты мира; 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научным подходом к решению различных задач; 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формулировать гипотезы, конструировать, проводить эксперименты, оценивать полученные результаты; 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умением сопоставлять экспериментальные и теоретические знания с объективными реалиями жизни; 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ответственного и бережного отношения к окружающей среде, осознание значимости концепции устойчивого развития; </w:t>
      </w:r>
    </w:p>
    <w:p w:rsidR="00A5256A" w:rsidRPr="00A5256A" w:rsidRDefault="00A5256A" w:rsidP="00A52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межпредметного анализа учебных задач.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Программа рассчитана на 68 часов (2 часа в неделю).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Основана на применении системно - деятельностного подхода к обучению. 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схему, заполнять таблицу, сравнивать, анализировать, обобщать, применять знания к конкретной ситуации, формулировать вопросы и др. Программа подразумевает овладение ИКТ-компетентностями.  Это поиск информации в электронных ресурсах, владение работой на компьютере, умение работать в сети Интернет, создание презентаций и другие. 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 Особое значение придается развитию у учащихся навыков смыслового чтения и работы с текстом. </w:t>
      </w:r>
    </w:p>
    <w:p w:rsidR="00A5256A" w:rsidRPr="00A5256A" w:rsidRDefault="00A5256A" w:rsidP="00A525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первых уроках курса раскрывается биосоциальная природа человека в природе, раскрываются предмет и методы анатомии, физиологии и гигиены. На последующих уроках дается обзор основных систем органов, вводятся сведения об обмене веществ, нервной и гуморальной системах, их связи, анализаторах, поведении, психике. 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Большое внимание уделяется познавательной активности учащихся, их мотивированности к самостоятельной учебной работе. В связи с этим предполагается работа с тетрадью с печатной основой. В тетрадь включены вопросы и задания, в том числе в форме лабораторных работ, схем, немых рисунков. Работа с немыми рисунками позволит диагностировать сформированность умения узнавать (распознавать) биологические объекты, а также их органы и другие структурные компоненты. Познавательные задания требуют от ученика размышлений и отработки навыков сравнения, сопоставления. Эти задания выполняются по ходу урока. </w:t>
      </w:r>
    </w:p>
    <w:p w:rsidR="00A5256A" w:rsidRPr="00A5256A" w:rsidRDefault="00A5256A" w:rsidP="00A5256A">
      <w:pPr>
        <w:shd w:val="clear" w:color="auto" w:fill="FFFFFF"/>
        <w:tabs>
          <w:tab w:val="left" w:pos="82"/>
        </w:tabs>
        <w:spacing w:before="67" w:after="0" w:line="240" w:lineRule="auto"/>
        <w:ind w:left="14" w:firstLine="5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Темы 1, 2 и 3 подлежат изучению, но не включены в Требования к уровню подготовки выпускников. Курсивом выделен материал, который подлежит изучению, но не включен в Требования к уровню подготовки выпускников.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Цели и задачи:</w:t>
      </w:r>
    </w:p>
    <w:p w:rsidR="00A5256A" w:rsidRPr="00A5256A" w:rsidRDefault="00A5256A" w:rsidP="00A5256A">
      <w:pPr>
        <w:numPr>
          <w:ilvl w:val="0"/>
          <w:numId w:val="4"/>
        </w:numPr>
        <w:spacing w:before="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знанийочеловеке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 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способностейв процессепроведения наблюдений за живыми организмами, биологических экспериментов, работы с различными источниками информации;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приобретенных знаний и умений в повседневной жизнидля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жизни; профилактики: заболеваний, травматизма и стрессов, вредных привычек,  ВИЧ-инфекции.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 базе знаний и умений научной картины мира как компонента общечеловеческой культуры;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гигиеническое воспитание и формирование здорового образа жизни в целях сохранения психического, физического и нравственного здоровья человека;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гармоничных отношений учащихся с природой, со всем живым как главной ценностью на Земле;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школьников к практической деятельности в области медицины, здравоохранения;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детей,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оказавшихся в трудной жизненной ситуации.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себе, своему образу, стремление сохранить внутренние силы, умение реально оценивать результаты своей деятельности в соответствии с уровнем и состоянием психофизического и интеллектуального развития;</w:t>
      </w:r>
    </w:p>
    <w:p w:rsidR="00A5256A" w:rsidRPr="00A5256A" w:rsidRDefault="00A5256A" w:rsidP="00A5256A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таких нравственных качеств личности, как терпение, милосердие, трудолюбие, любовь к родному краю.</w:t>
      </w:r>
    </w:p>
    <w:p w:rsidR="00A5256A" w:rsidRPr="00A5256A" w:rsidRDefault="00A5256A" w:rsidP="00A5256A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6A" w:rsidRPr="00A5256A" w:rsidRDefault="00A5256A" w:rsidP="00A525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Коррекционные задачи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слуховое (зрительное) внимание.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речеслуховую (вербальную) память.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(обогащать) словарь по теме…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словарь по теме …</w:t>
      </w:r>
    </w:p>
    <w:p w:rsidR="00A5256A" w:rsidRPr="00A5256A" w:rsidRDefault="00A5256A" w:rsidP="00A5256A">
      <w:pPr>
        <w:numPr>
          <w:ilvl w:val="0"/>
          <w:numId w:val="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(автоматизировать) произношение (употребление в устной, письменной речи) слов сложной слоговой структуры.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появление (проводить коррекцию) аграмматизмов.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понятие … в устной (письменной, самостоятельной) речи.</w:t>
      </w:r>
    </w:p>
    <w:p w:rsidR="00A5256A" w:rsidRPr="00A5256A" w:rsidRDefault="00A5256A" w:rsidP="00A525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устанавливать причинно-следственные связи.</w:t>
      </w:r>
    </w:p>
    <w:p w:rsidR="00A5256A" w:rsidRPr="00A5256A" w:rsidRDefault="00A5256A" w:rsidP="00A525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реабилитации детей с ТНР на уроках используются следующие </w:t>
      </w: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 (коррекционный аспект):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формирование навыка (с использованием материализованных опор, в плане внешней речи, в плане внутренней речи, по представлению).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Дробление действий на последовательные операции.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и систематическое применение алгоритма (последовательности) действий.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Дробный способ подачи и усвоения информации.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Многократность повторения информации с применением материализованных опор.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опор использование схематичных рисунков, опорных слов, развернутых планов, вопросных или графических схем и т.д.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и дифференцированный подход.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и использование различных клише в соответствии с видом работы.</w:t>
      </w:r>
    </w:p>
    <w:p w:rsidR="00A5256A" w:rsidRPr="00A5256A" w:rsidRDefault="00A5256A" w:rsidP="00A525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Лингвистическое конструирование.</w:t>
      </w:r>
    </w:p>
    <w:p w:rsidR="00A5256A" w:rsidRPr="00A5256A" w:rsidRDefault="00A5256A" w:rsidP="00A5256A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 обучения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  <w:t>Учащиеся должны знать: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существенные признаки организма, его биологическую и социальнуюприроду;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строение и функции органов и систем органов человека.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Учащиеся должны уметь: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распознавать на муляжах, наглядных пособиях органы и системы органовчеловека;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аргументированно доказывать необходимость  борьбы с вредными привычками,стрессами;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применять меры профилактики простудных и инфекционныхзаболеваний;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соблюдать санитарно-гигиеническиетребования;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соблюдать правила поведения и работы в кабинете биологии;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  <w:t>приводить доказательства взаимосвязи человека и окружающейсреды;</w:t>
      </w:r>
    </w:p>
    <w:p w:rsidR="00A5256A" w:rsidRPr="00A5256A" w:rsidRDefault="00A5256A" w:rsidP="00A5256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объяснятьместоирольчеловекавбиосфере.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 обучения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Учащиеся должны уметь: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организовывать свою учебнуюдеятельность;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ставить учебныезадачи;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планировать и корректировать свою познавательную деятельность;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объективно оценивать свою работу и работу товарищей;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  <w:t>сравнивать и классифицироватьобъекты;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определять проблемы и предлагать способы их решения;</w:t>
      </w:r>
    </w:p>
    <w:p w:rsidR="00A5256A" w:rsidRPr="00A5256A" w:rsidRDefault="002E6A9F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56.7pt;margin-top:569.55pt;width:16.7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" filled="f" stroked="f">
            <v:textbox inset="0,0,0,0">
              <w:txbxContent>
                <w:p w:rsidR="00A5256A" w:rsidRPr="006512CC" w:rsidRDefault="00A5256A" w:rsidP="00A5256A">
                  <w:pPr>
                    <w:spacing w:line="199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A5256A" w:rsidRPr="00A5256A"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  <w:t>применятьметодыанализаисинтеза;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использовать дополнительные источники для поиска необходимой информации, в том числе ресурсыИнтернета;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представлять информацию в различныхформах;</w:t>
      </w:r>
    </w:p>
    <w:p w:rsidR="00A5256A" w:rsidRPr="00A5256A" w:rsidRDefault="00A5256A" w:rsidP="00A5256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уметь делать сообщение, вестидискуссии.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 обучения</w:t>
      </w:r>
    </w:p>
    <w:p w:rsidR="00A5256A" w:rsidRPr="00A5256A" w:rsidRDefault="00A5256A" w:rsidP="00A525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Воспитание российской гражданской идентичности, чувства патриотизма, уважения кОтечеству;</w:t>
      </w:r>
    </w:p>
    <w:p w:rsidR="00A5256A" w:rsidRPr="00A5256A" w:rsidRDefault="00A5256A" w:rsidP="00A525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lastRenderedPageBreak/>
        <w:t>формирование ответственного отношения к обучению, способности ксамообразованию;</w:t>
      </w:r>
    </w:p>
    <w:p w:rsidR="00A5256A" w:rsidRPr="00A5256A" w:rsidRDefault="00A5256A" w:rsidP="00A525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формирование целостного научногомировоззрения;</w:t>
      </w:r>
    </w:p>
    <w:p w:rsidR="00A5256A" w:rsidRPr="00A5256A" w:rsidRDefault="00A5256A" w:rsidP="00A525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осознание</w:t>
      </w: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ab/>
        <w:t>учащимися</w:t>
      </w: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ab/>
        <w:t>ценности</w:t>
      </w: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ab/>
        <w:t>здорового</w:t>
      </w: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ab/>
        <w:t>образа жизни;</w:t>
      </w:r>
    </w:p>
    <w:p w:rsidR="00A5256A" w:rsidRPr="00A5256A" w:rsidRDefault="00A5256A" w:rsidP="00A525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  <w:t>знание правил поведения в обществе ичрезвычайных ситуациях;</w:t>
      </w:r>
    </w:p>
    <w:p w:rsidR="00A5256A" w:rsidRPr="00A5256A" w:rsidRDefault="00A5256A" w:rsidP="00A5256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формирование экологическогомышления.</w:t>
      </w:r>
    </w:p>
    <w:p w:rsidR="00A5256A" w:rsidRPr="00A5256A" w:rsidRDefault="00A5256A" w:rsidP="00A5256A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учебного предмета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"/>
        <w:gridCol w:w="10"/>
        <w:gridCol w:w="3179"/>
        <w:gridCol w:w="9"/>
        <w:gridCol w:w="891"/>
        <w:gridCol w:w="39"/>
        <w:gridCol w:w="1548"/>
        <w:gridCol w:w="6"/>
        <w:gridCol w:w="1593"/>
        <w:gridCol w:w="1963"/>
      </w:tblGrid>
      <w:tr w:rsidR="00A5256A" w:rsidRPr="00A5256A" w:rsidTr="002D6135">
        <w:tc>
          <w:tcPr>
            <w:tcW w:w="797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8" w:type="dxa"/>
            <w:gridSpan w:val="2"/>
            <w:vMerge w:val="restart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31" w:type="dxa"/>
            <w:gridSpan w:val="2"/>
            <w:vMerge w:val="restart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4861" w:type="dxa"/>
            <w:gridSpan w:val="4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 них</w:t>
            </w:r>
          </w:p>
        </w:tc>
      </w:tr>
      <w:tr w:rsidR="00A5256A" w:rsidRPr="00A5256A" w:rsidTr="002D6135">
        <w:tc>
          <w:tcPr>
            <w:tcW w:w="797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gridSpan w:val="2"/>
            <w:vMerge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2"/>
            <w:vMerge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93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714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Контрольные работы</w:t>
            </w:r>
          </w:p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256A" w:rsidRPr="00A5256A" w:rsidTr="002D6135">
        <w:trPr>
          <w:trHeight w:val="601"/>
        </w:trPr>
        <w:tc>
          <w:tcPr>
            <w:tcW w:w="797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8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831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4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93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4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5256A" w:rsidRPr="00A5256A" w:rsidTr="002D6135">
        <w:tc>
          <w:tcPr>
            <w:tcW w:w="797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8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2. </w:t>
            </w: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Строение и жизнедеятельность организма человека</w:t>
            </w:r>
          </w:p>
        </w:tc>
        <w:tc>
          <w:tcPr>
            <w:tcW w:w="831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4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93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A5256A" w:rsidRPr="00A5256A" w:rsidTr="002D6135">
        <w:tc>
          <w:tcPr>
            <w:tcW w:w="797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8" w:type="dxa"/>
            <w:gridSpan w:val="2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 3. </w:t>
            </w: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окружающая среда</w:t>
            </w:r>
          </w:p>
        </w:tc>
        <w:tc>
          <w:tcPr>
            <w:tcW w:w="831" w:type="dxa"/>
            <w:gridSpan w:val="2"/>
            <w:tcBorders>
              <w:right w:val="single" w:sz="4" w:space="0" w:color="auto"/>
            </w:tcBorders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4" w:type="dxa"/>
            <w:gridSpan w:val="2"/>
            <w:tcBorders>
              <w:left w:val="single" w:sz="4" w:space="0" w:color="auto"/>
            </w:tcBorders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3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14" w:type="dxa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A5256A" w:rsidRPr="00A5256A" w:rsidTr="002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787" w:type="dxa"/>
            <w:vMerge w:val="restart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9" w:type="dxa"/>
            <w:gridSpan w:val="2"/>
            <w:vMerge w:val="restart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48" w:type="dxa"/>
            <w:tcBorders>
              <w:bottom w:val="nil"/>
            </w:tcBorders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vMerge w:val="restart"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A5256A" w:rsidRPr="00A5256A" w:rsidTr="002D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87" w:type="dxa"/>
            <w:vMerge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89" w:type="dxa"/>
            <w:gridSpan w:val="2"/>
            <w:vMerge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78" w:type="dxa"/>
            <w:gridSpan w:val="2"/>
            <w:tcBorders>
              <w:top w:val="nil"/>
            </w:tcBorders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599" w:type="dxa"/>
            <w:gridSpan w:val="2"/>
            <w:vMerge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4" w:type="dxa"/>
            <w:vMerge/>
          </w:tcPr>
          <w:p w:rsidR="00A5256A" w:rsidRPr="00A5256A" w:rsidRDefault="00A5256A" w:rsidP="00A52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6A" w:rsidRPr="00A5256A" w:rsidRDefault="00A5256A" w:rsidP="00A5256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256A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 9 класс биология</w:t>
      </w:r>
    </w:p>
    <w:tbl>
      <w:tblPr>
        <w:tblStyle w:val="2"/>
        <w:tblW w:w="15611" w:type="dxa"/>
        <w:tblLook w:val="04A0" w:firstRow="1" w:lastRow="0" w:firstColumn="1" w:lastColumn="0" w:noHBand="0" w:noVBand="1"/>
      </w:tblPr>
      <w:tblGrid>
        <w:gridCol w:w="817"/>
        <w:gridCol w:w="4678"/>
        <w:gridCol w:w="1134"/>
        <w:gridCol w:w="1276"/>
        <w:gridCol w:w="1275"/>
        <w:gridCol w:w="6431"/>
      </w:tblGrid>
      <w:tr w:rsidR="00A5256A" w:rsidRPr="00A5256A" w:rsidTr="002D6135">
        <w:trPr>
          <w:gridAfter w:val="1"/>
          <w:wAfter w:w="6431" w:type="dxa"/>
          <w:trHeight w:val="273"/>
        </w:trPr>
        <w:tc>
          <w:tcPr>
            <w:tcW w:w="817" w:type="dxa"/>
            <w:vMerge w:val="restart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Merge w:val="restart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A5256A" w:rsidRPr="00A5256A" w:rsidRDefault="00A5256A" w:rsidP="00A5256A">
            <w:pPr>
              <w:tabs>
                <w:tab w:val="left" w:pos="551"/>
                <w:tab w:val="center" w:pos="2902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час.</w:t>
            </w:r>
          </w:p>
        </w:tc>
        <w:tc>
          <w:tcPr>
            <w:tcW w:w="2551" w:type="dxa"/>
            <w:gridSpan w:val="2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5256A" w:rsidRPr="00A5256A" w:rsidTr="002D6135">
        <w:trPr>
          <w:trHeight w:val="258"/>
        </w:trPr>
        <w:tc>
          <w:tcPr>
            <w:tcW w:w="817" w:type="dxa"/>
            <w:vMerge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431" w:type="dxa"/>
            <w:tcBorders>
              <w:top w:val="nil"/>
            </w:tcBorders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  (</w:t>
            </w: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9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Место человека в системе органического мира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Происхождение человека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Краткая история развития знаний о строении и функциях организма человека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Общий обзор строения и функций организма человека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Клеточное строение организма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№1. Типы тканей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Системы органов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Взаимосвязь органов и систем органов как основа гомеостаза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300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работа№1. Введение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240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2. Строение и жизнедеятельность организма человека (</w:t>
            </w: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56 часов)</w:t>
            </w:r>
          </w:p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Координация и регуляция   (10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Гуморальная регуляция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и значение нервной системы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и функции спинного мозга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и функции головного мозга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Полушария большого мозга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Лабораторная работа № 2. Строение и функции глаза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Анализаторы слуха и равновесия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Кожно-мышечная чувствительность. Обоняние. Вкус.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теме: Координация и регуляция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 №2. Координация и регуляция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Опора и движение  (8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Кости скелета. Строение костей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Л/р №3. Изучение внешнего вида отдельных костей.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скелета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Мышцы. Общий обзор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492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Работа мышц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Л/р №4. Измерение массы и роста своего организма.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теме: Опора и движение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70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теме:Опора и движение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Внутренняя среда организма  (3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Внутренняя среда организма. Кровь. Тканевая жидкость 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Л/р №5. Изучение микроскопического строения крови.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557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Иммунитет и группы крови.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Транспорт веществ  (4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Органы кровообращения.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Работа сердца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крови по сосудам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Л/р№6. Определение пульса и подсчет числа сердечных сокращений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Дыхание (5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органов дыхания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Газообмен в легких и тканях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Л/р.№7. Определение частоты дыхания.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Заболевания органов дыхания.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теме: Дыхание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Пищеварение  (5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Питательные вещества и пищевые продукты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Пищеварение в ротовой полости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Пищеварение в желудке и кишечнике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Л/р№8. Воздействие желудочного сока на белки.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Тест по теме: Пищеварение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Обмен веществ и энергии  (2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Пластический и энергетический обмен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Витамины 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Выделение  (2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Органы выделения. Почки строение и функции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Роль кожи в выделении из организма продуктов обмена веществ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Покровы тела</w:t>
            </w: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</w:t>
            </w: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и функции кожи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Роль кожи в терморегуляции организма.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27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Гигиена и заболевания кожи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Размножение и развитие (3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Половая система. Оплодотворение и развитие зародыша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Наследственные и врожденные заболевания, их профилактика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человека. Возрастные процессы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Высшая нервная деятельность  (5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Рефлекторная деятельность нервной системы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Бодрствование и сон. Сознание, мышление, речь.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процессы и интеллект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Память.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Эмоции и темперамент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 и его здоровье   (6 часов)</w:t>
            </w: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Здоровье и влияющие на него факторы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доврачебной помощи.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Заболевания человека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Двигательная активность и здоровье человека.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Закаливание. Гигиена человека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143"/>
        </w:trPr>
        <w:tc>
          <w:tcPr>
            <w:tcW w:w="9180" w:type="dxa"/>
            <w:gridSpan w:val="5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Человек и окружающая среда</w:t>
            </w: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часа)</w:t>
            </w:r>
          </w:p>
        </w:tc>
      </w:tr>
      <w:tr w:rsidR="00A5256A" w:rsidRPr="00A5256A" w:rsidTr="002D6135">
        <w:trPr>
          <w:gridAfter w:val="1"/>
          <w:wAfter w:w="6431" w:type="dxa"/>
          <w:trHeight w:val="27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среда обитания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258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Биосфера и человек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298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контрольная работа за курс 9 класса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256A" w:rsidRPr="00A5256A" w:rsidTr="002D6135">
        <w:trPr>
          <w:gridAfter w:val="1"/>
          <w:wAfter w:w="6431" w:type="dxa"/>
          <w:trHeight w:val="273"/>
        </w:trPr>
        <w:tc>
          <w:tcPr>
            <w:tcW w:w="817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25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276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5256A" w:rsidRPr="00A5256A" w:rsidRDefault="00A5256A" w:rsidP="00A525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5256A" w:rsidRPr="00A5256A" w:rsidRDefault="00A5256A" w:rsidP="00A5256A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56A" w:rsidRPr="00A5256A" w:rsidRDefault="00A5256A" w:rsidP="00A5256A">
      <w:pPr>
        <w:shd w:val="clear" w:color="auto" w:fill="FFFFFF"/>
        <w:spacing w:after="0" w:line="240" w:lineRule="auto"/>
        <w:ind w:left="567" w:right="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учебного процесса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учебного процесса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использование УМК по биологии: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 </w:t>
      </w:r>
      <w:r w:rsidRPr="00A525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Сонин Н.И. 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Биология. Человек. 9 </w:t>
      </w:r>
      <w:r w:rsidR="000E1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учебник – М., Дрофа, 2019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- </w:t>
      </w:r>
      <w:r w:rsidRPr="00A525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Сонин Н.И. 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Человек. 9 класс: р</w:t>
      </w:r>
      <w:r w:rsidR="000E1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тетрадь – М., Дрофа, 2019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Натуральные объекты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микропрепараты, коллекции.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Учебно-практическое и учебно-лабораторное оборудование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: увеличительные приборы, измерительные приборы, лабораторное оборудование.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Демонстрационные таблицы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Экранно-звуковые средства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:  видеофрагменты и другие информационные объекты, отражающие основные темы курса биологии.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Электронно-образовательные ресурсы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1" w:name="b1aab6eea2c4c32d5817d1d7a9faf09ed331ba3f"/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Электронное учебное издание. Мультимедийное приложение к учебнику Н.И. Сонина. – М.: Дрофа, 2009.</w:t>
      </w:r>
    </w:p>
    <w:p w:rsidR="00A5256A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коллекция цифровых образовательных ресурсов. – Режим доступа: </w:t>
      </w:r>
      <w:r w:rsidRPr="00A525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525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school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525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collection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5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25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hyperlink r:id="rId7" w:history="1"/>
      <w:bookmarkStart w:id="2" w:name="4"/>
      <w:bookmarkEnd w:id="1"/>
      <w:r w:rsidR="00B8243B"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"http://nsportal.ru/shkola/biologiya/library/2014/10/31/rabochaya-programma-po-biologii-5-klass-fgos-po-uchebniku-sonin" </w:instrText>
      </w:r>
      <w:r w:rsidR="00B8243B"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</w:p>
    <w:p w:rsidR="00F82231" w:rsidRPr="00A5256A" w:rsidRDefault="00A5256A" w:rsidP="00A52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A5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Электронно-программное обеспечение: </w:t>
      </w:r>
      <w:r w:rsidRPr="00A5256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A52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омпьютер, презентационное оборудование.</w:t>
      </w:r>
    </w:p>
    <w:sectPr w:rsidR="00F82231" w:rsidRPr="00A5256A" w:rsidSect="00A525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F6A05"/>
    <w:multiLevelType w:val="hybridMultilevel"/>
    <w:tmpl w:val="048A9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8C25A3"/>
    <w:multiLevelType w:val="hybridMultilevel"/>
    <w:tmpl w:val="53181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C4CE6"/>
    <w:multiLevelType w:val="hybridMultilevel"/>
    <w:tmpl w:val="C0AE56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F39748C"/>
    <w:multiLevelType w:val="hybridMultilevel"/>
    <w:tmpl w:val="F76CA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14503B"/>
    <w:multiLevelType w:val="hybridMultilevel"/>
    <w:tmpl w:val="3A16BD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65757D0"/>
    <w:multiLevelType w:val="hybridMultilevel"/>
    <w:tmpl w:val="0E02C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2490"/>
    <w:rsid w:val="000760D5"/>
    <w:rsid w:val="000E1A80"/>
    <w:rsid w:val="00174419"/>
    <w:rsid w:val="002E32E6"/>
    <w:rsid w:val="002E6A9F"/>
    <w:rsid w:val="00922490"/>
    <w:rsid w:val="00A5256A"/>
    <w:rsid w:val="00B1493D"/>
    <w:rsid w:val="00B8243B"/>
    <w:rsid w:val="00D77520"/>
    <w:rsid w:val="00F674DE"/>
    <w:rsid w:val="00F8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088496C-0A96-422E-A7A6-C9BF315B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6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256A"/>
    <w:rPr>
      <w:rFonts w:ascii="Times New Roman" w:eastAsia="Times New Roman" w:hAnsi="Times New Roman" w:cs="Times New Roman"/>
      <w:spacing w:val="7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256A"/>
    <w:pPr>
      <w:shd w:val="clear" w:color="auto" w:fill="FFFFFF"/>
      <w:spacing w:before="120" w:after="0" w:line="274" w:lineRule="exact"/>
      <w:ind w:firstLine="340"/>
      <w:jc w:val="both"/>
    </w:pPr>
    <w:rPr>
      <w:rFonts w:ascii="Times New Roman" w:eastAsia="Times New Roman" w:hAnsi="Times New Roman" w:cs="Times New Roman"/>
      <w:spacing w:val="7"/>
      <w:sz w:val="19"/>
      <w:szCs w:val="19"/>
    </w:rPr>
  </w:style>
  <w:style w:type="table" w:customStyle="1" w:styleId="2">
    <w:name w:val="Сетка таблицы2"/>
    <w:basedOn w:val="a1"/>
    <w:next w:val="a4"/>
    <w:uiPriority w:val="59"/>
    <w:rsid w:val="00A5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52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biologiya/library/2014/10/31/rabochaya-programma-po-biologii-5-klass-fgos-po-uchebniku-son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2168</Words>
  <Characters>12364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79371</dc:creator>
  <cp:keywords/>
  <dc:description/>
  <cp:lastModifiedBy>Информатика</cp:lastModifiedBy>
  <cp:revision>8</cp:revision>
  <cp:lastPrinted>2022-09-19T17:26:00Z</cp:lastPrinted>
  <dcterms:created xsi:type="dcterms:W3CDTF">2021-09-19T15:43:00Z</dcterms:created>
  <dcterms:modified xsi:type="dcterms:W3CDTF">2022-10-27T11:18:00Z</dcterms:modified>
</cp:coreProperties>
</file>