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A843EC" w:rsidRDefault="00A843EC" w:rsidP="00A843EC">
      <w:pPr>
        <w:spacing w:after="0" w:line="264" w:lineRule="auto"/>
        <w:ind w:left="-142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729pt" o:ole="">
            <v:imagedata r:id="rId7" o:title=""/>
          </v:shape>
          <o:OLEObject Type="Embed" ProgID="FoxitReader.Document" ShapeID="_x0000_i1025" DrawAspect="Content" ObjectID="_1821349376" r:id="rId8"/>
        </w:object>
      </w:r>
      <w:bookmarkEnd w:id="0"/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A843EC" w:rsidRDefault="00A843EC" w:rsidP="00A843EC">
      <w:pPr>
        <w:spacing w:after="0" w:line="264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30B32" w:rsidRPr="00A843EC" w:rsidRDefault="00545E6A" w:rsidP="00A843EC">
      <w:pPr>
        <w:spacing w:after="0" w:line="264" w:lineRule="auto"/>
        <w:jc w:val="center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(далее - биология) на уровне среднего общего образования разработана на основе Федерального за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кона от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29.12.2012 № 273-ФЗ «Об образовании в Российской Федерации», ФГОС СОО, Концепции преподавания учебного предмета «Биология» и основных положений федеральной рабочей программы воспитания.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Учебный предмет «Биология» углублённого уровня изучения (10–11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классы) является одним из компонентов предметной области «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предметы». Согласно положениям ФГОС СОО профильные учебные предметы, изучаемые на углублённом уровне, являются способом дифференциации обучения на уровне среднего общего образов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ания и призваны обеспечить преемственность между основным общим, средним общим, средним профессиональным и высшим образованием. В то же время каждый из этих учебных предметов должен быть ориентирован на приоритетное решение образовательных, воспитательных </w:t>
      </w:r>
      <w:r w:rsidRPr="00A843EC">
        <w:rPr>
          <w:rFonts w:ascii="Times New Roman" w:hAnsi="Times New Roman"/>
          <w:color w:val="000000"/>
          <w:sz w:val="28"/>
          <w:lang w:val="ru-RU"/>
        </w:rPr>
        <w:t>и развивающих задач, связанных с профориентацией обучающихся и стимулированием интереса к конкретной области научного знания, связанного с биологией, медициной, экологией, психологией, спортом или военным делом.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"Биология" да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ёт представление о цели и задачах изучения учебного предмета «Биология» на углублённом уровне, определяет обязательное (инвариантное) предметное содержание, его структурирование по разделам и темам, распределение по классам, рекомендует последовательность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изучения учебного материала с учётом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обучающихся. В программе по биологии реализован принцип преемственности с изучением биологии на уровне основного общего образова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ния, благодаря чему просматривается направленность на последующее развитие биологических знаний, ориентированных на формирование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мировоззрения, экологического мышления, представлений о здоровом образе жизни, на воспитание бережного отн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ошения к окружающей природной среде. В программе по биологии также показаны возможности учебного предмета «Биология» в реализации требований ФГОС СОО к планируемым личностным,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и в формировании основных видов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учебно-познавательной деятельности обучающихся по освоению содержания биологического образования на уровне среднего общего образования.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Учебный предмет «Биология» на уровне среднего общего образования завершает биологическое образование в школе и ориентир</w:t>
      </w:r>
      <w:r w:rsidRPr="00A843EC">
        <w:rPr>
          <w:rFonts w:ascii="Times New Roman" w:hAnsi="Times New Roman"/>
          <w:color w:val="000000"/>
          <w:sz w:val="28"/>
          <w:lang w:val="ru-RU"/>
        </w:rPr>
        <w:t>ован на расширение и углубление знаний обучающихся о живой природе, основах молекулярной и клеточной биологии, эмбриологии и биологии развития, генетики, селекции, биотехнологии, эволюционного учения и экологии.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Изучение учебного предмета «Биология» на угл</w:t>
      </w:r>
      <w:r w:rsidRPr="00A843EC">
        <w:rPr>
          <w:rFonts w:ascii="Times New Roman" w:hAnsi="Times New Roman"/>
          <w:color w:val="000000"/>
          <w:sz w:val="28"/>
          <w:lang w:val="ru-RU"/>
        </w:rPr>
        <w:t>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образования. Основу его содержания составляет система биологических знаний, полученных при изучени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соответствующих систематических разделов биологии на уровне основного общего образования, в 10–11 классах эти знания получают развитие. Так,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расширены и углублены биологические знания о растениях, животных, грибах, бактериях, организме челов</w:t>
      </w:r>
      <w:r w:rsidRPr="00A843EC">
        <w:rPr>
          <w:rFonts w:ascii="Times New Roman" w:hAnsi="Times New Roman"/>
          <w:color w:val="000000"/>
          <w:sz w:val="28"/>
          <w:lang w:val="ru-RU"/>
        </w:rPr>
        <w:t>ека, общих закономерностях жизни, дополнительно включены биологические сведения прикладного и поискового характера, которые можно использовать как ориентиры для последующего выбора профессии. Возможна также интеграция биологических знаний с соответствующим</w:t>
      </w:r>
      <w:r w:rsidRPr="00A843EC">
        <w:rPr>
          <w:rFonts w:ascii="Times New Roman" w:hAnsi="Times New Roman"/>
          <w:color w:val="000000"/>
          <w:sz w:val="28"/>
          <w:lang w:val="ru-RU"/>
        </w:rPr>
        <w:t>и знаниями, полученными обучающимися при изучении физики, химии, географии и математики.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Структура программы по учебному предмету "Биология" отражает системно-уровневый и эволюционный подходы к изучению биологии. Согласно им, изучаются свойства и закономер</w:t>
      </w:r>
      <w:r w:rsidRPr="00A843EC">
        <w:rPr>
          <w:rFonts w:ascii="Times New Roman" w:hAnsi="Times New Roman"/>
          <w:color w:val="000000"/>
          <w:sz w:val="28"/>
          <w:lang w:val="ru-RU"/>
        </w:rPr>
        <w:t>ности, характерные для живых систем разного уровня организации, эволюции органического мира на Земле, сохранения биологического разнообразия планеты. Так, в 10 классе изучаются основы молекулярной и клеточной биологии, эмбриологии и биологии развития, гене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тики и селекции, биотехнологии и синтетической биологии, актуализируются знания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по ботанике, зоологии, анатомии, физиологии человека. В 11 классе изучаются эволюционное учение, основы экологии и учение о биосфере.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Учебный предмет «Биология» при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зван обеспечить освоение обучающимися биологических теорий и законов, идей, принципов и правил, лежащих в основе современной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картины мира, знаний о строении, многообразии и особенностях клетки, организма, популяции, биоценоза, экосистем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ы, о выдающихся научных достижениях, современных исследованиях в биологии, прикладных аспектах биологических знаний. Для развития и поддержания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интереса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обучающихся к биологии наряду со значительным объёмом теоретического материала в содержании программы п</w:t>
      </w:r>
      <w:r w:rsidRPr="00A843EC">
        <w:rPr>
          <w:rFonts w:ascii="Times New Roman" w:hAnsi="Times New Roman"/>
          <w:color w:val="000000"/>
          <w:sz w:val="28"/>
          <w:lang w:val="ru-RU"/>
        </w:rPr>
        <w:t>о биологии предусмотрено знакомство с историей становления и развития той или иной области биологии, вкладом отечественных и зарубежных учёных в решение важнейших биологических и экологических проблем.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Цель изучения учебного предмета «Биология» на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углублённом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деятельности, связанной с </w:t>
      </w:r>
      <w:r w:rsidRPr="00A843EC">
        <w:rPr>
          <w:rFonts w:ascii="Times New Roman" w:hAnsi="Times New Roman"/>
          <w:color w:val="000000"/>
          <w:sz w:val="28"/>
          <w:lang w:val="ru-RU"/>
        </w:rPr>
        <w:t>биологией, или к выбору учебного заведения для продолжения биологического образования.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углублённом уровне обеспечивается решением следующих задач: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системы биологических знаний: </w:t>
      </w:r>
      <w:r w:rsidRPr="00A843EC">
        <w:rPr>
          <w:rFonts w:ascii="Times New Roman" w:hAnsi="Times New Roman"/>
          <w:color w:val="000000"/>
          <w:sz w:val="28"/>
          <w:lang w:val="ru-RU"/>
        </w:rPr>
        <w:t>об основных биологических теориях, концепциях, гипотезах, законах, закономерностях и правилах, составляющих современную естественно-научную картину мира; о строении, многообразии и особенностях биологических систем (клетка, организм, популяция, вид, биогео</w:t>
      </w:r>
      <w:r w:rsidRPr="00A843EC">
        <w:rPr>
          <w:rFonts w:ascii="Times New Roman" w:hAnsi="Times New Roman"/>
          <w:color w:val="000000"/>
          <w:sz w:val="28"/>
          <w:lang w:val="ru-RU"/>
        </w:rPr>
        <w:t>ценоз, биосфера); о выдающихся открытиях и современных исследованиях в биологии;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ознакомление обучающихся с методами познания живой природы: исследовательскими методами биологических наук (молекулярной и клеточной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биологии, эмбриологии и биологии развития,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генетики и селекции, биотехнологии и синтетической биологии, палеонтологии, экологии); методами самостоятельного проведения биологических исследований в лаборатории и в природе (наблюдение, измерение, эксперимент, моделирование);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овладение обучающимися ум</w:t>
      </w:r>
      <w:r w:rsidRPr="00A843EC">
        <w:rPr>
          <w:rFonts w:ascii="Times New Roman" w:hAnsi="Times New Roman"/>
          <w:color w:val="000000"/>
          <w:sz w:val="28"/>
          <w:lang w:val="ru-RU"/>
        </w:rPr>
        <w:t>ениями: 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оценивать последствия своей деятельности по отношению к окружающей природной среде, собственному здоровью и здоровью окружающих людей; обосновывать и соблюдать меры профилактики инфекционных заболеваний, правила поведения в природе и обеспечения безопасно</w:t>
      </w:r>
      <w:r w:rsidRPr="00A843EC">
        <w:rPr>
          <w:rFonts w:ascii="Times New Roman" w:hAnsi="Times New Roman"/>
          <w:color w:val="000000"/>
          <w:sz w:val="28"/>
          <w:lang w:val="ru-RU"/>
        </w:rPr>
        <w:t>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развитие у обучающихся интеллектуальных и творческих способностей в процессе знакомства с выдаю</w:t>
      </w:r>
      <w:r w:rsidRPr="00A843EC">
        <w:rPr>
          <w:rFonts w:ascii="Times New Roman" w:hAnsi="Times New Roman"/>
          <w:color w:val="000000"/>
          <w:sz w:val="28"/>
          <w:lang w:val="ru-RU"/>
        </w:rPr>
        <w:t>щимися открытиями и современными исследованиями в биологии, решаемыми ею проблемами, методологией биологического исследования, проведения экспериментальных исследований, решения биологических задач, моделирования биологических объектов и процессов;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воспита</w:t>
      </w:r>
      <w:r w:rsidRPr="00A843EC">
        <w:rPr>
          <w:rFonts w:ascii="Times New Roman" w:hAnsi="Times New Roman"/>
          <w:color w:val="000000"/>
          <w:sz w:val="28"/>
          <w:lang w:val="ru-RU"/>
        </w:rPr>
        <w:t>ние у обучающихся ценностного отношения к живой природе в целом и к отдельным её объектам и явлениям; формирование экологической, генетической грамотности, общей культуры поведения в природе; интеграции естественно-научных знаний;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компетентности в рациональном природопользовании (соблюдение правил поведения в природе, охраны видов, экосистем, биосферы), сохранении собственного здоровья и здоровья окружающих людей (соблюдения мер профилактики заболеваний, обеспечение безопасности жи</w:t>
      </w:r>
      <w:r w:rsidRPr="00A843EC">
        <w:rPr>
          <w:rFonts w:ascii="Times New Roman" w:hAnsi="Times New Roman"/>
          <w:color w:val="000000"/>
          <w:sz w:val="28"/>
          <w:lang w:val="ru-RU"/>
        </w:rPr>
        <w:t>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создание условий для осознанного выбора обучающимися индивидуальной образовательной траектории, способ</w:t>
      </w:r>
      <w:r w:rsidRPr="00A843EC">
        <w:rPr>
          <w:rFonts w:ascii="Times New Roman" w:hAnsi="Times New Roman"/>
          <w:color w:val="000000"/>
          <w:sz w:val="28"/>
          <w:lang w:val="ru-RU"/>
        </w:rPr>
        <w:t>ствующей последующему профессиональному самоопределению, в соответствии с индивидуальными интересами и потребностями региона.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bookmarkStart w:id="1" w:name="ae087229-bc2a-42f7-a634-a0357f20ae55"/>
      <w:r w:rsidRPr="00A843EC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биологии на углубленном уровне среднего общего образования, составляет 204 часа: в 10 кл</w:t>
      </w:r>
      <w:r w:rsidRPr="00A843EC">
        <w:rPr>
          <w:rFonts w:ascii="Times New Roman" w:hAnsi="Times New Roman"/>
          <w:color w:val="000000"/>
          <w:sz w:val="28"/>
          <w:lang w:val="ru-RU"/>
        </w:rPr>
        <w:t>ассе – 102 часа (3 часа в неделю), в 11 классе – 102 часа (3 часа в неделю).</w:t>
      </w:r>
      <w:bookmarkEnd w:id="1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Отбор организационных форм,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</w:t>
      </w:r>
      <w:r w:rsidRPr="00A843EC">
        <w:rPr>
          <w:rFonts w:ascii="Times New Roman" w:hAnsi="Times New Roman"/>
          <w:color w:val="000000"/>
          <w:sz w:val="28"/>
          <w:lang w:val="ru-RU"/>
        </w:rPr>
        <w:t>изациях среднего профессионального и высшего образования.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Обязательным условием при обучении биологии на углублённом уровне является проведение лабораторных и практических работ. Также участие обучающихся в выполнении проектных и учебно-исследовательских р</w:t>
      </w:r>
      <w:r w:rsidRPr="00A843EC">
        <w:rPr>
          <w:rFonts w:ascii="Times New Roman" w:hAnsi="Times New Roman"/>
          <w:color w:val="000000"/>
          <w:sz w:val="28"/>
          <w:lang w:val="ru-RU"/>
        </w:rPr>
        <w:t>абот, тематика которых определяется учителем на основе имеющихся материально-технических ресурсов и местных природных условий.</w:t>
      </w:r>
    </w:p>
    <w:p w:rsidR="00730B32" w:rsidRPr="00A843EC" w:rsidRDefault="00730B32">
      <w:pPr>
        <w:rPr>
          <w:lang w:val="ru-RU"/>
        </w:rPr>
        <w:sectPr w:rsidR="00730B32" w:rsidRPr="00A843EC" w:rsidSect="00A843EC">
          <w:pgSz w:w="11906" w:h="16383"/>
          <w:pgMar w:top="568" w:right="850" w:bottom="1134" w:left="567" w:header="720" w:footer="720" w:gutter="0"/>
          <w:cols w:space="720"/>
        </w:sectPr>
      </w:pPr>
      <w:bookmarkStart w:id="2" w:name="block-59120710"/>
    </w:p>
    <w:bookmarkEnd w:id="2"/>
    <w:p w:rsidR="00730B32" w:rsidRPr="00A843EC" w:rsidRDefault="00545E6A">
      <w:pPr>
        <w:spacing w:after="0" w:line="264" w:lineRule="auto"/>
        <w:ind w:left="12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0B32" w:rsidRPr="00A843EC" w:rsidRDefault="00730B32">
      <w:pPr>
        <w:spacing w:after="0" w:line="264" w:lineRule="auto"/>
        <w:ind w:left="120"/>
        <w:jc w:val="both"/>
        <w:rPr>
          <w:lang w:val="ru-RU"/>
        </w:rPr>
      </w:pPr>
    </w:p>
    <w:p w:rsidR="00730B32" w:rsidRPr="00A843EC" w:rsidRDefault="00545E6A">
      <w:pPr>
        <w:spacing w:after="0" w:line="264" w:lineRule="auto"/>
        <w:ind w:left="12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30B32" w:rsidRPr="00A843EC" w:rsidRDefault="00730B32">
      <w:pPr>
        <w:spacing w:after="0" w:line="264" w:lineRule="auto"/>
        <w:ind w:left="120"/>
        <w:jc w:val="both"/>
        <w:rPr>
          <w:lang w:val="ru-RU"/>
        </w:rPr>
      </w:pP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программы, выделенное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курсивом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, не входит в проверку государственной итоговой </w:t>
      </w:r>
      <w:r w:rsidRPr="00A843EC">
        <w:rPr>
          <w:rFonts w:ascii="Times New Roman" w:hAnsi="Times New Roman"/>
          <w:color w:val="000000"/>
          <w:sz w:val="28"/>
          <w:lang w:val="ru-RU"/>
        </w:rPr>
        <w:t>аттестации (ГИА).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1. Биология как наука 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Современная биология – комплексная наука. Краткая история развития биологии. Биологические науки и изучаемые ими проблемы. Фундаментальные, прикладные и поисковые научные исследования в биологии.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Значение биоло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гии в формировании современной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картины мира. Профессии, связанные с биологией. Значение биологии в практической деятельности человека: медицине, сельском хозяйстве, промышленности, охране природы.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Аристотель, Теоф</w:t>
      </w:r>
      <w:r w:rsidRPr="00A843EC">
        <w:rPr>
          <w:rFonts w:ascii="Times New Roman" w:hAnsi="Times New Roman"/>
          <w:color w:val="000000"/>
          <w:sz w:val="28"/>
          <w:lang w:val="ru-RU"/>
        </w:rPr>
        <w:t>раст, К. Линней, Ж. Б. Ламарк, Ч. Дарвин, У. Гарвей, Г. Мендель, В. И. Вернадский, И. П. Павлов, И. И. Мечников, Н. И. Вавилов, Н. В. Тимофеев-Ресовский, Дж. Уотсон, Ф. Крик, Д. К. Беляев.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«Связь биологии с другими науками», «Система биоло</w:t>
      </w:r>
      <w:r w:rsidRPr="00A843EC">
        <w:rPr>
          <w:rFonts w:ascii="Times New Roman" w:hAnsi="Times New Roman"/>
          <w:color w:val="000000"/>
          <w:sz w:val="28"/>
          <w:lang w:val="ru-RU"/>
        </w:rPr>
        <w:t>гических наук».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изучение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Живые системы как предмет изучения биологии.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Свойства живых систем: единство химического состава, дискретность и целостность, сложность и упорядоченность структуры, открытость, самоорганизация, самовоспро</w:t>
      </w:r>
      <w:r w:rsidRPr="00A843EC">
        <w:rPr>
          <w:rFonts w:ascii="Times New Roman" w:hAnsi="Times New Roman"/>
          <w:color w:val="000000"/>
          <w:sz w:val="28"/>
          <w:lang w:val="ru-RU"/>
        </w:rPr>
        <w:t>изведение, раздражимость, изменчивость, рост и развитие.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Уровни организации живых систем: молекулярный, клеточный, тканевый, организменный, популяционно-видовой,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Процессы, происходящие в живых системах. </w:t>
      </w:r>
      <w:r w:rsidRPr="00A843EC">
        <w:rPr>
          <w:rFonts w:ascii="Times New Roman" w:hAnsi="Times New Roman"/>
          <w:color w:val="000000"/>
          <w:sz w:val="28"/>
          <w:lang w:val="ru-RU"/>
        </w:rPr>
        <w:t>Основные признаки живого. Жизнь как форма существования материи. Науки, изучающие живые системы на разных уровнях организации.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Изучение живых систем. Методы биологической науки. Наблюдение, измерение, эксперимент, систематизация,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метаанализ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Понятие о зави</w:t>
      </w:r>
      <w:r w:rsidRPr="00A843EC">
        <w:rPr>
          <w:rFonts w:ascii="Times New Roman" w:hAnsi="Times New Roman"/>
          <w:color w:val="000000"/>
          <w:sz w:val="28"/>
          <w:lang w:val="ru-RU"/>
        </w:rPr>
        <w:t>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результатов экспе</w:t>
      </w:r>
      <w:r w:rsidRPr="00A843EC">
        <w:rPr>
          <w:rFonts w:ascii="Times New Roman" w:hAnsi="Times New Roman"/>
          <w:color w:val="000000"/>
          <w:sz w:val="28"/>
          <w:lang w:val="ru-RU"/>
        </w:rPr>
        <w:t>римента. Понятие статистического теста.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Таблицы и схемы: «Основные признаки жизни», «Биологические системы», «Свойства живой материи», «Уровни организации живой природы», «Строение животной клетки», «Ткани животных», «Системы органов человечес</w:t>
      </w:r>
      <w:r w:rsidRPr="00A843EC">
        <w:rPr>
          <w:rFonts w:ascii="Times New Roman" w:hAnsi="Times New Roman"/>
          <w:color w:val="000000"/>
          <w:sz w:val="28"/>
          <w:lang w:val="ru-RU"/>
        </w:rPr>
        <w:t>кого организма», «Биогеоценоз», «Биосфера», «Методы изучения живой природы».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лабораторное оборудование для проведения наблюдений, измерений, экспериментов.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«Использование различных методов при изучении живых систем».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3. Биология клетки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Клетка – структурно-функциональная единица живого. История открытия клетки. Работы Р. Гука, А. Левенгука. Клеточная теория (Т. Шванн, 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Р. Вирхов). Основные положения современной клеточной теории.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Методы молекулярной и клеточно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й биологии: микроскопия, хроматография, электрофорез, метод меченых атомов, дифференциальное центрифугирование, культивирование клеток.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Изучение фиксированных клеток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Электронная микроскопия.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Конфокальная микроскопия. Витальное (прижизненное) изучение клет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ок.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Р. Гук, А. Левенгук, Т. Шванн, 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Р. Вирхов, К. М. Бэр.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«Световой микроскоп», «Электронный микроскоп», «История развития методов микроскопии».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</w:t>
      </w:r>
      <w:r w:rsidRPr="00A843EC">
        <w:rPr>
          <w:rFonts w:ascii="Times New Roman" w:hAnsi="Times New Roman"/>
          <w:color w:val="000000"/>
          <w:sz w:val="28"/>
          <w:lang w:val="ru-RU"/>
        </w:rPr>
        <w:t>х, животных и бактериальных клеток.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методов клеточной биологии (хроматография, электрофорез, дифференциальное центрифугирование, ПЦР)».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4. Химическая организация клетки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Химический состав клетки. Макро-, микр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ультрамик</w:t>
      </w:r>
      <w:r w:rsidRPr="00A843EC">
        <w:rPr>
          <w:rFonts w:ascii="Times New Roman" w:hAnsi="Times New Roman"/>
          <w:color w:val="000000"/>
          <w:sz w:val="28"/>
          <w:lang w:val="ru-RU"/>
        </w:rPr>
        <w:t>роэлементы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Вода и её роль как растворителя, реагента, участие в структурировании клетки, теплорегуляции. Минеральные вещества клетки, их биологическая роль. Роль катионов и анионов в клетке.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Органические вещества клетки. Биологические полимеры. Белки. Ами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белков.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Прионы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Углеводы. Моносахари</w:t>
      </w:r>
      <w:r w:rsidRPr="00A843EC">
        <w:rPr>
          <w:rFonts w:ascii="Times New Roman" w:hAnsi="Times New Roman"/>
          <w:color w:val="000000"/>
          <w:sz w:val="28"/>
          <w:lang w:val="ru-RU"/>
        </w:rPr>
        <w:t>ды, дисахариды, олигосахариды и полисахариды. Общий план строения и физико-химические свойства углеводов. Биологические функции углеводов.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Липиды.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Гидрофильно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-гидрофобные свойства. Классификация липидов. Триглицериды, фосфолипиды, воски, стероиды. Биологич</w:t>
      </w:r>
      <w:r w:rsidRPr="00A843EC">
        <w:rPr>
          <w:rFonts w:ascii="Times New Roman" w:hAnsi="Times New Roman"/>
          <w:color w:val="000000"/>
          <w:sz w:val="28"/>
          <w:lang w:val="ru-RU"/>
        </w:rPr>
        <w:t>еские функции липидов. Общие свойства биологических мембран – текучесть, способность к самозамыканию, полупроницаемость.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кислоты. ДНК и РНК. Строение нуклеиновых кислот. Нуклеотиды. Принцип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Правило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Чаргаффа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Структура ДНК – д</w:t>
      </w:r>
      <w:r w:rsidRPr="00A843EC">
        <w:rPr>
          <w:rFonts w:ascii="Times New Roman" w:hAnsi="Times New Roman"/>
          <w:color w:val="000000"/>
          <w:sz w:val="28"/>
          <w:lang w:val="ru-RU"/>
        </w:rPr>
        <w:t>войная спираль. Местонахождение и биологические функции ДНК. Виды РНК. Функции РНК в клетке.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Строение молекулы АТФ. Макроэргические связи в молекуле АТФ. Биологические функции АТФ. Восстановленные переносчики, их функции в клетке.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Другие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нуклеозидтрифосфат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ы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(НТФ).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ДНК.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Методы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геномики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транскриптомики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протеомики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Структурная биология: биохимические и биофизические исследования состава и пространственной структуры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биомолекул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Моделирование структуры и функций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их комплексов. Компь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ютерный дизайн и органический синтез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биомолекул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их неприродных аналогов.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Л.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Полинг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Дж. Уотсон, Ф. Крик, 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Р. Франклин,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Сэнгер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Прузинер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</w:t>
      </w:r>
      <w:r w:rsidRPr="00A843EC">
        <w:rPr>
          <w:rFonts w:ascii="Times New Roman" w:hAnsi="Times New Roman"/>
          <w:color w:val="000000"/>
          <w:sz w:val="28"/>
          <w:lang w:val="ru-RU"/>
        </w:rPr>
        <w:t>ение химических элементов в живой природе».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«Периодическая таблица химических элементов», «Строение молекулы воды», «Вещества в составе организмов», «Строение молекулы белка», «Структуры белковой молекулы», «Строение молекул углеводов», «С</w:t>
      </w:r>
      <w:r w:rsidRPr="00A843EC">
        <w:rPr>
          <w:rFonts w:ascii="Times New Roman" w:hAnsi="Times New Roman"/>
          <w:color w:val="000000"/>
          <w:sz w:val="28"/>
          <w:lang w:val="ru-RU"/>
        </w:rPr>
        <w:t>троение молекул липидов», «Нуклеиновые кислоты», «Строение молекулы АТФ».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химическая посуда и оборудование.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«Обнаружение белков с помощью качественных реакций».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«Исследование нуклеиновых кислот, выделенных из клеток различных организмов».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5. Строение и функции клетки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Структурно-функциональные образования клетки.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Строение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ка бактерий и архей. Особенности строения гетеротрофной и автотрофной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прокариотических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клеток. Место и роль прокариот в биоценозах.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Строение и функционирование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клетки. Плазматическая мембрана (плазмалемма). Структура плазматической мембраны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натрий-калиевого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насоса.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Эндоцитоз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пиноцитоз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фагоцитоз.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Экзоцитоз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Клет</w:t>
      </w:r>
      <w:r w:rsidRPr="00A843EC">
        <w:rPr>
          <w:rFonts w:ascii="Times New Roman" w:hAnsi="Times New Roman"/>
          <w:color w:val="000000"/>
          <w:sz w:val="28"/>
          <w:lang w:val="ru-RU"/>
        </w:rPr>
        <w:t>очная стенка. Структура и функции клеточной стенки растений, грибов.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Цитоплазма.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Цитозоль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Цитоскелет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Движение цитоплазмы. Органоиды клетки.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Одномембранные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эндоплазматическая сеть (ЭПС), аппарат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лизосомы, их строение и функции.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Взаимосвязь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одномембранных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Строение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гранулярного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ретикулума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Механизм направления белков в ЭПС. </w:t>
      </w:r>
      <w:r w:rsidRPr="00A843EC">
        <w:rPr>
          <w:rFonts w:ascii="Times New Roman" w:hAnsi="Times New Roman"/>
          <w:color w:val="000000"/>
          <w:sz w:val="28"/>
          <w:lang w:val="ru-RU"/>
        </w:rPr>
        <w:t>Синтез растворимых белков. Синтез клеточных мембран. Гладкий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агранулярный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) эндоплазматический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ретикулум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Секреторная функция аппарата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Гольдж</w:t>
      </w:r>
      <w:r w:rsidRPr="00A843EC">
        <w:rPr>
          <w:rFonts w:ascii="Times New Roman" w:hAnsi="Times New Roman"/>
          <w:color w:val="000000"/>
          <w:sz w:val="28"/>
          <w:lang w:val="ru-RU"/>
        </w:rPr>
        <w:t>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Модификация белков в аппарате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. Сортировка белков в аппарате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Гольджи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Транспорт веще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етке. Вакуоли растительных клеток. Клеточный сок. Тургор.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Полуавтономные органоиды клетки: митохондрии, пластиды.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Происхождение митохондрий и пластид.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Сим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биогенез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(К.С. Мережковский, Л. Маргулис)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Строение и функции митохондрий и пластид. Первичные, вторичные и сложные пластиды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фотосинтезирующих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эукариот. Хлоропласты, хромопласты, лейкопласты высших растений.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органоиды клетки Строение и функции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немембранных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органоидов клетки. Рибосомы.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Промежуточные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филаменты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Микрофиламенты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микрофиламенты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Мышечные клетки.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Актиновые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компоненты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немышечных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клеток.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Микротрубочки. Клеточный центр. Строение и движение жгутиков и ресничек. Микротрубочки ци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топлазмы. Центриоль.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Белки, ассоциированные с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микрофиламентами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микротрубочками. Моторные белки.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Ядро. Оболочка ядра, хроматин, кариоплазма, ядрышки, их строение и функции. Ядерный белковый матрикс. Пространственное расположение хромосом в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интерфазном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ядр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е.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Эухроматин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гетерохроматин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Белки хроматина – гистоны.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Динамика ядерной оболочки в митозе. Ядерный транспорт.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Клеточные включения. Сравнительная характеристика клеток эукариот (растительной, животной, грибной).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Портреты: К.С. Мережковский,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Л. Маргулис.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«Строение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«Строение растительной клетки», «Строение митохондрии», «Ядро», «Строение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клетки».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растительных,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животных клеток, микропрепараты бактериальных клеток.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клеток различных организмов».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свой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ств кл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еточной мембраны».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«Исследование плазмолиза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деплазмолиза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 растительны</w:t>
      </w:r>
      <w:r w:rsidRPr="00A843EC">
        <w:rPr>
          <w:rFonts w:ascii="Times New Roman" w:hAnsi="Times New Roman"/>
          <w:color w:val="000000"/>
          <w:sz w:val="28"/>
          <w:lang w:val="ru-RU"/>
        </w:rPr>
        <w:t>х клетках».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движения цитоплазмы в растительных клетках».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6. Обмен веществ и превращение энергии в клетке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Ассимиляция и диссимиляция – две стороны метаболизма. Типы обмена веществ: автотрофный и гетеротрофный. Участие кисл</w:t>
      </w:r>
      <w:r w:rsidRPr="00A843EC">
        <w:rPr>
          <w:rFonts w:ascii="Times New Roman" w:hAnsi="Times New Roman"/>
          <w:color w:val="000000"/>
          <w:sz w:val="28"/>
          <w:lang w:val="ru-RU"/>
        </w:rPr>
        <w:t>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ферментов от неорганически</w:t>
      </w:r>
      <w:r w:rsidRPr="00A843EC">
        <w:rPr>
          <w:rFonts w:ascii="Times New Roman" w:hAnsi="Times New Roman"/>
          <w:color w:val="000000"/>
          <w:sz w:val="28"/>
          <w:lang w:val="ru-RU"/>
        </w:rPr>
        <w:t>х катализаторов. Белки-активаторы и белки-ингибиторы. Зависимость скорости ферментативных реакций от различных факторов.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Первичный синтез органических веще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етке. Фотосинтез.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Аноксигенный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оксигенный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фотосинтез у бактерий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Светособирающие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пигменты и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пигменты реакционного центра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Роль хлоропластов в процессе фотосинтеза.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фазы.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Фотодыхание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, С</w:t>
      </w:r>
      <w:r w:rsidRPr="00A843EC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3-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A843EC">
        <w:rPr>
          <w:rFonts w:ascii="Times New Roman" w:hAnsi="Times New Roman"/>
          <w:i/>
          <w:color w:val="000000"/>
          <w:sz w:val="28"/>
          <w:vertAlign w:val="subscript"/>
          <w:lang w:val="ru-RU"/>
        </w:rPr>
        <w:t>4-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CAM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-типы фотосинтеза</w:t>
      </w:r>
      <w:r w:rsidRPr="00A843EC">
        <w:rPr>
          <w:rFonts w:ascii="Times New Roman" w:hAnsi="Times New Roman"/>
          <w:color w:val="000000"/>
          <w:sz w:val="28"/>
          <w:lang w:val="ru-RU"/>
        </w:rPr>
        <w:t>. Продуктивность фотосинтеза. Влияние различных факторов на скорость фотосинтеза. Значение фотосинтеза.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Хемосинтез. Разнообразие организмов-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хемосинтетиков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: нитрифицирующие бактерии, железобактерии, серобактерии, водородные бактерии. Значение хемосинтеза.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Анаэробные организмы. Виды брожения. Продукты брожения и их использование человеком. Анаэробные микроорга</w:t>
      </w:r>
      <w:r w:rsidRPr="00A843EC">
        <w:rPr>
          <w:rFonts w:ascii="Times New Roman" w:hAnsi="Times New Roman"/>
          <w:color w:val="000000"/>
          <w:sz w:val="28"/>
          <w:lang w:val="ru-RU"/>
        </w:rPr>
        <w:t>низмы как объекты биотехнологии и возбудители болезней.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Аэробные организмы. Этапы энергетического обмена. Подготовительный этап. Гликолиз – бескислородное расщепление глюкозы.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Биологическое окисление, или клеточное дыхание. Роль митохондрий в процессах био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логического окисления. Циклические реакции. Окислительное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Энергия мембранного градиента протонов. Синтез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АТФ: работа </w:t>
      </w:r>
      <w:proofErr w:type="gramStart"/>
      <w:r w:rsidRPr="00A843EC">
        <w:rPr>
          <w:rFonts w:ascii="Times New Roman" w:hAnsi="Times New Roman"/>
          <w:i/>
          <w:color w:val="000000"/>
          <w:sz w:val="28"/>
          <w:lang w:val="ru-RU"/>
        </w:rPr>
        <w:t>протонной</w:t>
      </w:r>
      <w:proofErr w:type="gram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АТФ-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синтазы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Преимущества аэробного пути обмена веществ перед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анаэробным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Дж. Пристли, К. А. Тимирязев, С. Н. Виноградский, В. А. Энгельгардт, П. Митчелл, Г. 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Заварзин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«Фотосинтез», «Энергетический обмен», «Биосинтез белка», «Строение фермента», «Хемосинтез».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Оборудование: световой </w:t>
      </w:r>
      <w:r w:rsidRPr="00A843EC">
        <w:rPr>
          <w:rFonts w:ascii="Times New Roman" w:hAnsi="Times New Roman"/>
          <w:color w:val="000000"/>
          <w:sz w:val="28"/>
          <w:lang w:val="ru-RU"/>
        </w:rPr>
        <w:t>микроскоп, оборудование для приготовления постоянных и временных микропрепаратов.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каталитической активности ферментов (на примере амилазы или каталазы)».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ферментативного расщепления пероксида водо</w:t>
      </w:r>
      <w:r w:rsidRPr="00A843EC">
        <w:rPr>
          <w:rFonts w:ascii="Times New Roman" w:hAnsi="Times New Roman"/>
          <w:color w:val="000000"/>
          <w:sz w:val="28"/>
          <w:lang w:val="ru-RU"/>
        </w:rPr>
        <w:t>рода в растительных и животных клетках».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фотосинтеза и хемосинтеза».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«Сравнение процессов брожения и дыхания».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7. Наследственная информация и реализация её в клетке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Реакции матричного синтез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а. Принцип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транскрипции: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асимметричность.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Созревание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матричных</w:t>
      </w:r>
      <w:proofErr w:type="gram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РНК в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эукариотической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клетке.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Некодирующие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РНК.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Трансляция и её этапы. Участие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транспортных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РНК в биосинтезе белка. Условия биосинтеза белка. Кодирование аминокислот. Роль рибосом в биосинтезе белка.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i/>
          <w:color w:val="000000"/>
          <w:sz w:val="28"/>
          <w:lang w:val="ru-RU"/>
        </w:rPr>
        <w:t>Современные представления о строении генов</w:t>
      </w:r>
      <w:r w:rsidRPr="00A843EC">
        <w:rPr>
          <w:rFonts w:ascii="Times New Roman" w:hAnsi="Times New Roman"/>
          <w:color w:val="000000"/>
          <w:sz w:val="28"/>
          <w:lang w:val="ru-RU"/>
        </w:rPr>
        <w:t>. 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рганизация генома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прокариот и эукариот. Регуляция активности генов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прокариот. Гипотеза оперона (Ф. Жакоб, 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Мано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).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Молекулярные механизмы экспрессии генов </w:t>
      </w:r>
      <w:proofErr w:type="gramStart"/>
      <w:r w:rsidRPr="00A843EC">
        <w:rPr>
          <w:rFonts w:ascii="Times New Roman" w:hAnsi="Times New Roman"/>
          <w:i/>
          <w:color w:val="000000"/>
          <w:sz w:val="28"/>
          <w:lang w:val="ru-RU"/>
        </w:rPr>
        <w:t>у</w:t>
      </w:r>
      <w:proofErr w:type="gram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эукариот. Роль хроматина в регуляции работы генов</w:t>
      </w:r>
      <w:r w:rsidRPr="00A843EC">
        <w:rPr>
          <w:rFonts w:ascii="Times New Roman" w:hAnsi="Times New Roman"/>
          <w:color w:val="000000"/>
          <w:sz w:val="28"/>
          <w:lang w:val="ru-RU"/>
        </w:rPr>
        <w:t>. Регуляция обменных процессов в клетке. Клет</w:t>
      </w:r>
      <w:r w:rsidRPr="00A843EC">
        <w:rPr>
          <w:rFonts w:ascii="Times New Roman" w:hAnsi="Times New Roman"/>
          <w:color w:val="000000"/>
          <w:sz w:val="28"/>
          <w:lang w:val="ru-RU"/>
        </w:rPr>
        <w:t>очный гомеостаз.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Вирусы – неклеточные формы жизни и облигатные паразиты. Строение простых и сложных вирусов,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ретровирусов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бактериофагов.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Жизненный цикл ДНК-содержащих вирусов, РНК-содержащих вирусов, бактериофагов. Обратная транскрипция, ревертаза,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интегр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аза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Вирусные заболевания человека, животных, растений. СПИД, </w:t>
      </w:r>
      <w:r>
        <w:rPr>
          <w:rFonts w:ascii="Times New Roman" w:hAnsi="Times New Roman"/>
          <w:color w:val="000000"/>
          <w:sz w:val="28"/>
        </w:rPr>
        <w:t>COVID</w:t>
      </w:r>
      <w:r w:rsidRPr="00A843EC">
        <w:rPr>
          <w:rFonts w:ascii="Times New Roman" w:hAnsi="Times New Roman"/>
          <w:color w:val="000000"/>
          <w:sz w:val="28"/>
          <w:lang w:val="ru-RU"/>
        </w:rPr>
        <w:t>-19, социальные и медицинские проблемы.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Биоинформатика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: интеграция и анализ больших массивов («</w:t>
      </w:r>
      <w:proofErr w:type="spellStart"/>
      <w:r>
        <w:rPr>
          <w:rFonts w:ascii="Times New Roman" w:hAnsi="Times New Roman"/>
          <w:i/>
          <w:color w:val="000000"/>
          <w:sz w:val="28"/>
        </w:rPr>
        <w:t>bigdata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») структурных биологических данных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Нанотехнологии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в биологии и медицине. Программируе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мые функции белков. Способы доставки лекарств.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«Биосинтез белка», «Генетический код», «Вирусы», «Бактериофаги».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«Создание модели вируса».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8. Жизненный цикл кл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етки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Пресинтетический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постмитотический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),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синтетический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постсинтетический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премитотический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 периоды интерфазы.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Матрич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ный синтез ДНК – репликация. Принципы репликации ДНК: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полуконсервативный синтез,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антипараллельность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Механизм репликации ДНК. Хромосомы. Строение хромосом.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Теломеры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теломераза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Хромосомный набор клетки – кариотип. Диплоидный и гаплоидн</w:t>
      </w:r>
      <w:r w:rsidRPr="00A843EC">
        <w:rPr>
          <w:rFonts w:ascii="Times New Roman" w:hAnsi="Times New Roman"/>
          <w:color w:val="000000"/>
          <w:sz w:val="28"/>
          <w:lang w:val="ru-RU"/>
        </w:rPr>
        <w:t>ый наборы хромосом. Гомологичные хромосомы. Половые хромосомы.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 и происходящие в них процессы. Типы митоза. Кариокинез и цитокинез. Биологическое значение митоза.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Регуляция митотического цикла клетки. Программируемая кл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еточная гибель –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Клеточное ядро, хромосомы,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функциональная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геномика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пролиферации, дифференцировки, старения и гибели клеток. «Цифровая клетка» –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биоинформатические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модели функционирования клетки.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«Жизненный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цикл клетки», «Митоз», «Строение хромосом», «Репликация ДНК».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микропрепараты: «Митоз в клетках корешка лука».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хромосом на готовых микропрепаратах».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«Наблюдение митоза в клетках кончика корешка лука (на готовых микропрепаратах)».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9. Строение и функции организмов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Биологическое разнообразие организмов. Одноклеточные, колониальные, многоклеточные организмы.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Особенности строения и жизнедеятельности </w:t>
      </w:r>
      <w:r w:rsidRPr="00A843EC">
        <w:rPr>
          <w:rFonts w:ascii="Times New Roman" w:hAnsi="Times New Roman"/>
          <w:color w:val="000000"/>
          <w:sz w:val="28"/>
          <w:lang w:val="ru-RU"/>
        </w:rPr>
        <w:t>одноклеточных организмов. Бактерии, археи, одноклеточные грибы, одноклеточные водоросли, другие протисты. Колониальные организмы.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Взаимосвязь частей многоклеточного организма. Ткани, органы и системы органов. Организм как единое целое. Гомеостаз.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Ткани рас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тений. Типы растительных тканей: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образовательная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покровная, проводящая, основная, механическая. Особенности строения, функций и расположения тканей в органах растений.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Ткани животных и человека. Типы животных тканей: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эпителиальная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соединительная, мышечна</w:t>
      </w:r>
      <w:r w:rsidRPr="00A843EC">
        <w:rPr>
          <w:rFonts w:ascii="Times New Roman" w:hAnsi="Times New Roman"/>
          <w:color w:val="000000"/>
          <w:sz w:val="28"/>
          <w:lang w:val="ru-RU"/>
        </w:rPr>
        <w:t>я, нервная. Особенности строения, функций и расположения тканей в органах животных и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Органы. Вегетативные и генеративные органы растений. Органы и системы органов животных и человека. Функции органов и систем органов.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Опора тела организмов. Карка</w:t>
      </w:r>
      <w:r w:rsidRPr="00A843EC">
        <w:rPr>
          <w:rFonts w:ascii="Times New Roman" w:hAnsi="Times New Roman"/>
          <w:color w:val="000000"/>
          <w:sz w:val="28"/>
          <w:lang w:val="ru-RU"/>
        </w:rPr>
        <w:t>с растений. Скелеты одноклеточных и многоклеточных животных. Наружный и внутренний скелет. Строение и типы соединения костей.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Движение организмов. Движение одноклеточных организмов: амёбоидное, жгутиковое, ресничное. Движение многоклеточных растений: тропи</w:t>
      </w:r>
      <w:r w:rsidRPr="00A843EC">
        <w:rPr>
          <w:rFonts w:ascii="Times New Roman" w:hAnsi="Times New Roman"/>
          <w:color w:val="000000"/>
          <w:sz w:val="28"/>
          <w:lang w:val="ru-RU"/>
        </w:rPr>
        <w:t>змы и настии. Движение многоклеточных животных и человека: мышечная система. Рефлекс. Скелетные мышцы и их работа.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Питание организмов. Поглощение воды, углекислого газа и минеральных веществ растениями. Питание животных. Внутриполостное и внутриклеточное п</w:t>
      </w:r>
      <w:r w:rsidRPr="00A843EC">
        <w:rPr>
          <w:rFonts w:ascii="Times New Roman" w:hAnsi="Times New Roman"/>
          <w:color w:val="000000"/>
          <w:sz w:val="28"/>
          <w:lang w:val="ru-RU"/>
        </w:rPr>
        <w:t>ищеварение. Питание позвоночных животных. Отделы пищеварительного тракта. Пищеварительные железы. Пищеварительная система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Дыхание организмов. Дыхание растений. Дыхание животных. Диффузия газов через поверхность клетки. Кожное дыхание. Дыхательная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поверхность. Жаберное и лёгочное дыхание. Дыхание позвоночных животных и человека. Эволюционное усложнение строения лёгких позвоночных животных. Дыхательная система человека. Механизм вентиляции лёгких у птиц и млекопитающих. Регуляция дыхания. Дыхательны</w:t>
      </w:r>
      <w:r w:rsidRPr="00A843EC">
        <w:rPr>
          <w:rFonts w:ascii="Times New Roman" w:hAnsi="Times New Roman"/>
          <w:color w:val="000000"/>
          <w:sz w:val="28"/>
          <w:lang w:val="ru-RU"/>
        </w:rPr>
        <w:t>е объёмы.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Транспорт веществ у организмов. Транспортные системы растений. Транспорт веществ у животных. Кровеносная система и её органы. Кровеносная система позвоночных животных и человека. Сердце, кровеносные сосуды и кровь. Круги кровообращения. Эволюцион</w:t>
      </w:r>
      <w:r w:rsidRPr="00A843EC">
        <w:rPr>
          <w:rFonts w:ascii="Times New Roman" w:hAnsi="Times New Roman"/>
          <w:color w:val="000000"/>
          <w:sz w:val="28"/>
          <w:lang w:val="ru-RU"/>
        </w:rPr>
        <w:t>ные усложнения строения кровеносной системы позвоночных животных. Работа сердца и её регуляция.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Выделение у организмов. Выделение у растений. Выделение у животных. Сократительные вакуоли. Органы выделения. Фильтрация, секреция и обратное всасывание как мех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анизмы работы органов выделения.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Связь полости тела с кровеносной и выделительной системами.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Выделение у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позвоночных животных и человека. Почки. Строение и функционирование нефрона. Образование мочи у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Защита у организмов. Защита у одноклеточных о</w:t>
      </w:r>
      <w:r w:rsidRPr="00A843EC">
        <w:rPr>
          <w:rFonts w:ascii="Times New Roman" w:hAnsi="Times New Roman"/>
          <w:color w:val="000000"/>
          <w:sz w:val="28"/>
          <w:lang w:val="ru-RU"/>
        </w:rPr>
        <w:t>рганизмов. Споры бактерий и цисты простейших. Защита у многоклеточных растений. Кутикула. Средства пассивной и химической защиты. Фитонциды.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Защита у многоклеточных животных. Покровы и их производные. Защита организма от болезней. Иммунная система человека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Клеточный и гуморальный иммунитет. Врождённый и приобретённый специфический иммунитет. Теория клонально-селективного иммунитета (П. Эрлих, Ф. 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Бернет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С.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Тонегава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). Воспалительные ответы организмов. Роль врождённого иммунитета в развитии системных забо</w:t>
      </w:r>
      <w:r w:rsidRPr="00A843EC">
        <w:rPr>
          <w:rFonts w:ascii="Times New Roman" w:hAnsi="Times New Roman"/>
          <w:color w:val="000000"/>
          <w:sz w:val="28"/>
          <w:lang w:val="ru-RU"/>
        </w:rPr>
        <w:t>леваний.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Раздражимость и регуляция у организмов. Раздражимость у одноклеточных организмов. Таксисы. Раздражимость и регуляция у растений. Ростовые вещества и их значение.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Нервная система и рефлекторная регуляция у животных. Нервная система и её отделы. Эво</w:t>
      </w:r>
      <w:r w:rsidRPr="00A843EC">
        <w:rPr>
          <w:rFonts w:ascii="Times New Roman" w:hAnsi="Times New Roman"/>
          <w:color w:val="000000"/>
          <w:sz w:val="28"/>
          <w:lang w:val="ru-RU"/>
        </w:rPr>
        <w:t>люционное усложнение строения нервной системы у животных. Отделы головного мозга позвоночных животных. Рефлекс и рефлекторная дуга. Безусловные и условные рефлексы.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Гуморальная регуляция и эндокринная система животных и человека. Железы эндокринной системы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и их гормоны. Действие гормонов. Взаимосвязь нервной и эндокринной систем. Гипоталамо-гипофизарная система.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Портрет: И. П. Павлов.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«Одноклеточные водоросли», «Многоклеточные водоросли», «Бактерии», «Простейшие», «Органы цветк</w:t>
      </w:r>
      <w:r w:rsidRPr="00A843EC">
        <w:rPr>
          <w:rFonts w:ascii="Times New Roman" w:hAnsi="Times New Roman"/>
          <w:color w:val="000000"/>
          <w:sz w:val="28"/>
          <w:lang w:val="ru-RU"/>
        </w:rPr>
        <w:t>овых растений», «Системы органов позвоночных животных», «Внутреннее строение насекомых», «Ткани растений», «Корневые системы», «Строение стебля», «Строение листовой пластинки», «Ткани животных», «Скелет человека», «Пищеварительная система», «Кровеносная си</w:t>
      </w:r>
      <w:r w:rsidRPr="00A843EC">
        <w:rPr>
          <w:rFonts w:ascii="Times New Roman" w:hAnsi="Times New Roman"/>
          <w:color w:val="000000"/>
          <w:sz w:val="28"/>
          <w:lang w:val="ru-RU"/>
        </w:rPr>
        <w:t>стема», «Дыхательная система», «Нервная система», «Кожа», «Мышечная система», «Выделительная система», «Эндокринная система», «Строение мышцы», «Иммунитет», «Кишечнополостные», «Схема питания растений», «Кровеносные системы позвоночных животных», «Строение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гидры», «Строение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планарии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«Внутреннее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строение дождевого червя», «Нервная система рыб», «Нервная система лягушки», «Нервная система пресмыкающихся», «Нервная система птиц», «Нервная система млекопитающих», «Нервная система человека», «Рефлекс».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Оборудо</w:t>
      </w:r>
      <w:r w:rsidRPr="00A843EC">
        <w:rPr>
          <w:rFonts w:ascii="Times New Roman" w:hAnsi="Times New Roman"/>
          <w:color w:val="000000"/>
          <w:sz w:val="28"/>
          <w:lang w:val="ru-RU"/>
        </w:rPr>
        <w:t>вание: световой микроскоп, микропрепараты одноклеточных организмов, микропрепараты тканей, раковины моллюсков, коллекции насекомых, иглокожих, живые экземпляры комнатных растений, гербарии растений разных отделов, влажные препараты животных, скелеты позвон</w:t>
      </w:r>
      <w:r w:rsidRPr="00A843EC">
        <w:rPr>
          <w:rFonts w:ascii="Times New Roman" w:hAnsi="Times New Roman"/>
          <w:color w:val="000000"/>
          <w:sz w:val="28"/>
          <w:lang w:val="ru-RU"/>
        </w:rPr>
        <w:t>очных, коллекции беспозвоночных животных, скелет человека, оборудование для демонстрации почвенного и воздушного питания растений, расщепления крахмала и белков под действием ферментов, оборудование для демонстрации опытов по измерению жизненной ёмкости лё</w:t>
      </w:r>
      <w:r w:rsidRPr="00A843EC">
        <w:rPr>
          <w:rFonts w:ascii="Times New Roman" w:hAnsi="Times New Roman"/>
          <w:color w:val="000000"/>
          <w:sz w:val="28"/>
          <w:lang w:val="ru-RU"/>
        </w:rPr>
        <w:t>гких, механизма дыхательных движений, модели головного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мозга различных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тканей растений».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тканей животных».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органов цветкового растения».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10. Размножени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е и развитие организмов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(включая вегетативное) и половое. Виды бесполого размножения: почкование,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споруляция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фрагментация, клонирование.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Половое размножение. Половые клетки, или гаметы. Мейоз. Стадии мейоза. Поведени</w:t>
      </w:r>
      <w:r w:rsidRPr="00A843EC">
        <w:rPr>
          <w:rFonts w:ascii="Times New Roman" w:hAnsi="Times New Roman"/>
          <w:color w:val="000000"/>
          <w:sz w:val="28"/>
          <w:lang w:val="ru-RU"/>
        </w:rPr>
        <w:t>е хромосом в мейозе. Кроссинговер. Биологический смысл мейоза и полового процесса. Мейоз и его место в жизненном цикле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Предзародышевое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развитие. Гаметогенез у животных. Половые железы. Образование и развитие половых клеток. Сперматогенез и ооге</w:t>
      </w:r>
      <w:r w:rsidRPr="00A843EC">
        <w:rPr>
          <w:rFonts w:ascii="Times New Roman" w:hAnsi="Times New Roman"/>
          <w:color w:val="000000"/>
          <w:sz w:val="28"/>
          <w:lang w:val="ru-RU"/>
        </w:rPr>
        <w:t>нез. Строение половых клеток.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Оплодотворение и эмбриональное развитие животных. Способы оплодотворения: наружное, внутреннее. Партеногенез.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организмов (онтогенез). Эмбриология – наука о развитии организмов.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Морфогенез – одна из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главных проблем эмбриологии. Концепция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морфогенов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модели морфогенеза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Стадии эмбриогенеза животных (на примере лягушки). Дробление. Типы дробления.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Детерминированное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недерминированное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дробление. Бластула, типы бластул</w:t>
      </w:r>
      <w:r w:rsidRPr="00A843EC">
        <w:rPr>
          <w:rFonts w:ascii="Times New Roman" w:hAnsi="Times New Roman"/>
          <w:color w:val="000000"/>
          <w:sz w:val="28"/>
          <w:lang w:val="ru-RU"/>
        </w:rPr>
        <w:t>. Особенности дробления млекопитающ</w:t>
      </w:r>
      <w:r w:rsidRPr="00A843EC">
        <w:rPr>
          <w:rFonts w:ascii="Times New Roman" w:hAnsi="Times New Roman"/>
          <w:color w:val="000000"/>
          <w:sz w:val="28"/>
          <w:lang w:val="ru-RU"/>
        </w:rPr>
        <w:t>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индукция). Закладка плана строения животного как результат иерархических взаимодействий генов. Влияние на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эмбриональное развитие различных факторов окружающей среды.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Рост и развитие животных. Постэмбриональный период. Прямое и непрямое развитие. Развитие с метаморфозом у беспозвоночных и позвоночных животных. Биологическое значение прямого и непрямого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развити</w:t>
      </w:r>
      <w:r w:rsidRPr="00A843EC">
        <w:rPr>
          <w:rFonts w:ascii="Times New Roman" w:hAnsi="Times New Roman"/>
          <w:color w:val="000000"/>
          <w:sz w:val="28"/>
          <w:lang w:val="ru-RU"/>
        </w:rPr>
        <w:t>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человека. Периоды онтогенеза человека. Старение и смерть как биологические процессы.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Размножение и развитие р</w:t>
      </w:r>
      <w:r w:rsidRPr="00A843EC">
        <w:rPr>
          <w:rFonts w:ascii="Times New Roman" w:hAnsi="Times New Roman"/>
          <w:color w:val="000000"/>
          <w:sz w:val="28"/>
          <w:lang w:val="ru-RU"/>
        </w:rPr>
        <w:t>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оплодотворение у цветковых растений. Образование и развитие семени.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Меха</w:t>
      </w:r>
      <w:r w:rsidRPr="00A843EC">
        <w:rPr>
          <w:rFonts w:ascii="Times New Roman" w:hAnsi="Times New Roman"/>
          <w:color w:val="000000"/>
          <w:sz w:val="28"/>
          <w:lang w:val="ru-RU"/>
        </w:rPr>
        <w:t>низмы регуляции онтогенеза у растений и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С.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Навашин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Х.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Шпеман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«Вегетативное размножение», «Типы бесполого размножения», «Размножение хламидомонады», «Размножение эвглены», «Размножение гидры», «Мейоз»,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«Хромосомы», «Гаметогенез», «Строение яйцеклетки и сперматозоида», «Основные стадии онтогенеза», «Прямое и непрямое развитие», «Развитие майского жука», «Развитие саранчи», «Развитие лягушки», «Двойное оплодотворение у цветковых растений», «Строение семян </w:t>
      </w:r>
      <w:r w:rsidRPr="00A843EC">
        <w:rPr>
          <w:rFonts w:ascii="Times New Roman" w:hAnsi="Times New Roman"/>
          <w:color w:val="000000"/>
          <w:sz w:val="28"/>
          <w:lang w:val="ru-RU"/>
        </w:rPr>
        <w:t>однодольных и двудольных растений», «Жизненный цикл морской капусты», «Жизненный цикл мха», «Жизненный цикл папоротника», «Жизненный цикл сосны».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микропрепараты яйцеклеток и сперматозоидов, модель «Цикл развития лягушки».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строения половых клеток на готовых микропрепаратах».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«Выявление признаков сходства зародышей позвоночных животных».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«Строение органов размножения высших растений».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11. Генетика – на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ука о наследственности и изменчивости организмов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История становления и развития генетики как науки. Работы Г. Менделя, Г. де Фриза, Т. Моргана. Роль отечественных учёных в развитии генетики. Работы Н. К. Кольцова, Н. И. Вавилова, А. Н. Белозерского, Г. Д. </w:t>
      </w:r>
      <w:r w:rsidRPr="00A843EC">
        <w:rPr>
          <w:rFonts w:ascii="Times New Roman" w:hAnsi="Times New Roman"/>
          <w:color w:val="000000"/>
          <w:sz w:val="28"/>
          <w:lang w:val="ru-RU"/>
        </w:rPr>
        <w:t>Карпеченко, Ю. А. Филипченко, Н. В. Тимофеева-Ресовского.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Основные генетические понятия и символы. Гомологичные хромосомы, аллельные гены, альтернативные признаки, доминантный и рецессивный признак,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гомозигота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гетерозигота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чистая линия, гибриды, генотип,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фенотип.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Основные методы генетики: гибридологический, цитологический, молекулярно-генетический.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Г. Мендель, Г. де Фриз, Т. Морган, Н. К. Кольцов, Н. И. Вавилов, А. Н. Белозерский, Г. Д. Карпеченко, Ю. А. Филипченко, Н. В. Тимофеев-Р</w:t>
      </w:r>
      <w:r w:rsidRPr="00A843EC">
        <w:rPr>
          <w:rFonts w:ascii="Times New Roman" w:hAnsi="Times New Roman"/>
          <w:color w:val="000000"/>
          <w:sz w:val="28"/>
          <w:lang w:val="ru-RU"/>
        </w:rPr>
        <w:t>есовский.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«Методы генетики», «Схемы скрещивания».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«Дрозофила как объект генетических исследований».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12. Закономерности наследственности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Моногибридное скрещивание. Первый закон Менделя – закон единообразия гибридов </w:t>
      </w:r>
      <w:r w:rsidRPr="00A843EC">
        <w:rPr>
          <w:rFonts w:ascii="Times New Roman" w:hAnsi="Times New Roman"/>
          <w:color w:val="000000"/>
          <w:sz w:val="28"/>
          <w:lang w:val="ru-RU"/>
        </w:rPr>
        <w:t>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Анализирующее скрещивание. Промежуточный характер наследования. Расщепление признаков пр</w:t>
      </w:r>
      <w:r w:rsidRPr="00A843EC">
        <w:rPr>
          <w:rFonts w:ascii="Times New Roman" w:hAnsi="Times New Roman"/>
          <w:color w:val="000000"/>
          <w:sz w:val="28"/>
          <w:lang w:val="ru-RU"/>
        </w:rPr>
        <w:t>и неполном доминировании.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скрещивание. Третий закон Менделя – закон независимого наследования признаков. Цитологические основы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скрещивания.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Работы Т. Моргана. Сцепленное наследование генов, наруше</w:t>
      </w:r>
      <w:r w:rsidRPr="00A843EC">
        <w:rPr>
          <w:rFonts w:ascii="Times New Roman" w:hAnsi="Times New Roman"/>
          <w:color w:val="000000"/>
          <w:sz w:val="28"/>
          <w:lang w:val="ru-RU"/>
        </w:rPr>
        <w:t>ние сцепления между генами. Хромосомная теория наследственности.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Хромосомный механизм определения пола.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Гомогаметный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гетерогаметный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пол. Генетическая структура половых хромосом. Наследование признаков, сцеплен</w:t>
      </w:r>
      <w:r w:rsidRPr="00A843EC">
        <w:rPr>
          <w:rFonts w:ascii="Times New Roman" w:hAnsi="Times New Roman"/>
          <w:color w:val="000000"/>
          <w:sz w:val="28"/>
          <w:lang w:val="ru-RU"/>
        </w:rPr>
        <w:t>ных с полом.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Генотип как целостная система. Плейотропия – множественное действие гена. Множественный аллелизм. Взаимодействие неаллельных генов.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Эпистаз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Полимерия.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Генетический контроль развития растений, животных и человека, а также фи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зиологических процессов, поведения и когнитивных функций. Генетические механизмы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механизмы взаимодействия «хозяин – паразит» и «хозяин –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микробиом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». Генетические аспекты контроля и изменения наследственной информации в поколениях клеток и орг</w:t>
      </w:r>
      <w:r w:rsidRPr="00A843EC">
        <w:rPr>
          <w:rFonts w:ascii="Times New Roman" w:hAnsi="Times New Roman"/>
          <w:color w:val="000000"/>
          <w:sz w:val="28"/>
          <w:lang w:val="ru-RU"/>
        </w:rPr>
        <w:t>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Г. Мендель, Т. Морган.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«Первый и второй законы Менделя», «Третий закон Менделя», «Анализирующее скрещивание», «Неполное доминирование», «Сцепленное наследование признаков у дрозофилы», «Генетика пола»,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«Кариотип человека», «Кариотип дрозофилы», «Кариотип птицы», «Множественный аллелизм», «Взаимодействие генов».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модель для демонстрации законов единообразия гибридов первого поколения и расщепления признаков, модель для демонстрации закона нез</w:t>
      </w:r>
      <w:r w:rsidRPr="00A843EC">
        <w:rPr>
          <w:rFonts w:ascii="Times New Roman" w:hAnsi="Times New Roman"/>
          <w:color w:val="000000"/>
          <w:sz w:val="28"/>
          <w:lang w:val="ru-RU"/>
        </w:rPr>
        <w:t>ависимого наследования признаков, модель для демонстрации сцепленного наследования признаков, световой микроскоп, микропрепарат: «Дрозофила».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результатов моногибридного скрещивания у дрозофилы».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р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езультатов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13. Закономерности изменчивости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</w:t>
      </w:r>
      <w:r w:rsidRPr="00A843EC">
        <w:rPr>
          <w:rFonts w:ascii="Times New Roman" w:hAnsi="Times New Roman"/>
          <w:color w:val="000000"/>
          <w:sz w:val="28"/>
          <w:lang w:val="ru-RU"/>
        </w:rPr>
        <w:t>венная.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изменчивость. Роль среды в формировании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изменчивости. Норма реакции признака. Вариационный ряд и вариационная кривая (В.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). Свойства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Генотипическая изменчивость. Свойства геноти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пической изменчивости. Виды генотипической изменчивости: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комбинативная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мутационная.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</w:t>
      </w:r>
      <w:r w:rsidRPr="00A843EC">
        <w:rPr>
          <w:rFonts w:ascii="Times New Roman" w:hAnsi="Times New Roman"/>
          <w:color w:val="000000"/>
          <w:sz w:val="28"/>
          <w:lang w:val="ru-RU"/>
        </w:rPr>
        <w:t>дного вида.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Мутационная изменчивость. Виды мутаций: генные, хромосомные,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Закономерности мутационного процесса. Закон гомологических рядов в наследственной изменчивости (Н.И. Вавилов). Внеядерная изменчивость и наследственность.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Эпигенетика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эпигеномика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>, роль эпигенетических факторов в наследовании и изменчивости фенотипически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х признаков у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Г. де Фриз, 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Иоганнсен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Н. И. Вавилов.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«Виды изменчивости»,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изменчивость», «Комбинативная изменчивость», «Мейоз», «Оплодотворение», «Генетические заболевания человека», «В</w:t>
      </w:r>
      <w:r w:rsidRPr="00A843EC">
        <w:rPr>
          <w:rFonts w:ascii="Times New Roman" w:hAnsi="Times New Roman"/>
          <w:color w:val="000000"/>
          <w:sz w:val="28"/>
          <w:lang w:val="ru-RU"/>
        </w:rPr>
        <w:t>иды мутаций».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живые и гербарные экземпляры комнатных растений, рисунки (фотографии) животных с различными видами изменчивости.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«Исследование закономерностей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изменчивости. Построение вариационного ряда и вариационной кривой».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«Мутации у дрозофилы (на готовых микропрепаратах)».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14. Генетика человека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Кариотип человека. Международная программа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исследования генома человека. Методы изучения генетики человека: генеалогический, близнецовый, цитогенетический, популяционно-статистический, молекулярно-генетический. Современное определение генотипа: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в том </w:t>
      </w:r>
      <w:r w:rsidRPr="00A843EC">
        <w:rPr>
          <w:rFonts w:ascii="Times New Roman" w:hAnsi="Times New Roman"/>
          <w:color w:val="000000"/>
          <w:sz w:val="28"/>
          <w:lang w:val="ru-RU"/>
        </w:rPr>
        <w:t>числе с помощью ПЦР-анализа.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человека. Медико-генет</w:t>
      </w:r>
      <w:r w:rsidRPr="00A843EC">
        <w:rPr>
          <w:rFonts w:ascii="Times New Roman" w:hAnsi="Times New Roman"/>
          <w:color w:val="000000"/>
          <w:sz w:val="28"/>
          <w:lang w:val="ru-RU"/>
        </w:rPr>
        <w:t>ическое консультирование. Стволовые клетки. Понятие «генетического груза». Этические аспекты исследований в области редактирования генома и стволовых клеток.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Генетические факторы повышенной чувствительности человека к физическому и химическому загрязнению </w:t>
      </w:r>
      <w:r w:rsidRPr="00A843EC">
        <w:rPr>
          <w:rFonts w:ascii="Times New Roman" w:hAnsi="Times New Roman"/>
          <w:color w:val="000000"/>
          <w:sz w:val="28"/>
          <w:lang w:val="ru-RU"/>
        </w:rPr>
        <w:t>окружающей среды. Генетическая предрасположенность человека к патологиям.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«Кариотип человека», «Методы изучения генетики человека», «Генетические заболевания человека».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«Составление и анализ родословной».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ема 15. Селекция организмов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Доместикация и селекция. Зарождение селекции и доместикации. Учение Н. 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гомологических рядов в наследственной изменчивости Н. И. Вавилова, его значение для селекционной работы.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</w:t>
      </w:r>
      <w:r w:rsidRPr="00A843EC">
        <w:rPr>
          <w:rFonts w:ascii="Times New Roman" w:hAnsi="Times New Roman"/>
          <w:color w:val="000000"/>
          <w:sz w:val="28"/>
          <w:lang w:val="ru-RU"/>
        </w:rPr>
        <w:t>р по генотипу с помощью оценки фенотипа потомства и отбор по генотипу с помощью анализа ДНК.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Искусственный мутагенез как метод селекционной работы. Радиационный и химический мутагенез как источник мутаций у культурных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форм организмов. Использование геномно</w:t>
      </w:r>
      <w:r w:rsidRPr="00A843EC">
        <w:rPr>
          <w:rFonts w:ascii="Times New Roman" w:hAnsi="Times New Roman"/>
          <w:color w:val="000000"/>
          <w:sz w:val="28"/>
          <w:lang w:val="ru-RU"/>
        </w:rPr>
        <w:t>го редактирования и методов рекомбинантных ДНК для получения исходного материала для селекции.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Получение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полиплоидов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в селекции. Отдалённая гибридизация. Преодоление бесплодия межвидо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вых гибридов. Достижения селекции растений и животных.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«Зелёная революция».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Сохранение и изучение генетических ресурсов культурных растений и их диких родичей для создания новых сортов и гибридов сельскохозяйственных культур.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Изучение, сохранение и управле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ние генетическими ресурсами сельскохозяйственных и промысловых животных в целях улучшения существующих и создания новых пород, линий и кроссов, в том числе с применением современных методов научных исследований, передовых идей и перспективных технологий.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Н. И. Вавилов, И. В. Мичурин, Г. Д. Карпеченко, П. П. Лукьяненко, Б. Л.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Астауров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Н.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Борлоуг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«Центры происхождения и многообразия культурных растений», «Закон гомологических рядов в наследственной измен</w:t>
      </w:r>
      <w:r w:rsidRPr="00A843EC">
        <w:rPr>
          <w:rFonts w:ascii="Times New Roman" w:hAnsi="Times New Roman"/>
          <w:color w:val="000000"/>
          <w:sz w:val="28"/>
          <w:lang w:val="ru-RU"/>
        </w:rPr>
        <w:t>чивости», «Методы селекции», «Отдалённая гибридизация», «Мутагенез».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сортов культурных растений и пород домашних животных».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методов селекции растений».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«Прививка растений».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Экс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курсия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в лабораторию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16. Биотехнология и синтетическая био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логия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Объекты, используемые в биотехнологии, – клеточные и тканевые культуры, микроорганизмы, их характеристика. Традиционная биотехнология: хлебопечение, получение кисломолочных продуктов, виноделие. Микробиологический синтез. Объекты микробиологических т</w:t>
      </w:r>
      <w:r w:rsidRPr="00A843EC">
        <w:rPr>
          <w:rFonts w:ascii="Times New Roman" w:hAnsi="Times New Roman"/>
          <w:color w:val="000000"/>
          <w:sz w:val="28"/>
          <w:lang w:val="ru-RU"/>
        </w:rPr>
        <w:t>ехнологий. Производство белка, аминокислот и витаминов.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Создание технологий и инструментов целенаправленного изменения и конструирования геномов с целью получения организмов и их компонентов, содержащих не встречающиеся в природе биосинтетические пути.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Кле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точная инженерия. Методы культуры клеток и тканей растений и животных.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Криобанки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Соматическая гибридизация и соматический эмбриогенез. Использование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гаплоидов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 селекции растений.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Получение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антител. Использование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моноклональных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поликлонал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ьных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антител в медицине.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Искусственное оплодотворение. Реконструкция яйцеклеток и клонирование животных. Метод трансплантации ядер клеток.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Технологии оздоровления, культивирования и микроклонального размножения сельскохозяйственных культур</w:t>
      </w:r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Хромосомная и г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енная инженерия. Искусственный синтез гена и конструирование рекомбинантных ДНК.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Создание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трансгенных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организмов</w:t>
      </w:r>
      <w:r w:rsidRPr="00A843EC">
        <w:rPr>
          <w:rFonts w:ascii="Times New Roman" w:hAnsi="Times New Roman"/>
          <w:color w:val="000000"/>
          <w:sz w:val="28"/>
          <w:lang w:val="ru-RU"/>
        </w:rPr>
        <w:t>. Достижения и перспективы хромосомной и генной инженерии. Экологические и этические проблемы генной инженерии.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Медицинские биотехнологии.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Постг</w:t>
      </w:r>
      <w:r w:rsidRPr="00A843EC">
        <w:rPr>
          <w:rFonts w:ascii="Times New Roman" w:hAnsi="Times New Roman"/>
          <w:color w:val="000000"/>
          <w:sz w:val="28"/>
          <w:lang w:val="ru-RU"/>
        </w:rPr>
        <w:t>еномная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цифровая медицина. ПЦР-диагностика.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Метаболомный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анализ,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геноцентрический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анализ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протеома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человека для оценки состояния его здоровья. Использование стволовых клеток.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Таргетная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терапия рака. 3</w:t>
      </w:r>
      <w:r>
        <w:rPr>
          <w:rFonts w:ascii="Times New Roman" w:hAnsi="Times New Roman"/>
          <w:color w:val="000000"/>
          <w:sz w:val="28"/>
        </w:rPr>
        <w:t>D</w:t>
      </w:r>
      <w:r w:rsidRPr="00A843EC">
        <w:rPr>
          <w:rFonts w:ascii="Times New Roman" w:hAnsi="Times New Roman"/>
          <w:color w:val="000000"/>
          <w:sz w:val="28"/>
          <w:lang w:val="ru-RU"/>
        </w:rPr>
        <w:t>-биоинженерия для разработки фундаментальных основ медиц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инских технологий, создания комплексных тканей сочетанием технологий трёхмерного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биопринтинга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скаффолдинга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для решения задач персонализированной медицины.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Создание векторных вакцин с целью обеспечения комбинированной защиты от возбудителей ОРВИ, установл</w:t>
      </w:r>
      <w:r w:rsidRPr="00A843EC">
        <w:rPr>
          <w:rFonts w:ascii="Times New Roman" w:hAnsi="Times New Roman"/>
          <w:color w:val="000000"/>
          <w:sz w:val="28"/>
          <w:lang w:val="ru-RU"/>
        </w:rPr>
        <w:t>ение молекулярных механизмов функционирования РНК-содержащих вирусов, вызывающих особо опасные заболевания человека и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«Использование микроорганизмов в промышленном производстве», «Клеточная инженерия», «Генная инжене</w:t>
      </w:r>
      <w:r w:rsidRPr="00A843EC">
        <w:rPr>
          <w:rFonts w:ascii="Times New Roman" w:hAnsi="Times New Roman"/>
          <w:color w:val="000000"/>
          <w:sz w:val="28"/>
          <w:lang w:val="ru-RU"/>
        </w:rPr>
        <w:t>рия».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объектов биотехнологии».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«Получение молочнокислых продуктов».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Экскурсия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«Биотехнология – важнейшая производительная сила современности (на биотехнологическое производство)».</w:t>
      </w:r>
    </w:p>
    <w:p w:rsidR="00730B32" w:rsidRPr="00A843EC" w:rsidRDefault="00730B32">
      <w:pPr>
        <w:spacing w:after="0" w:line="264" w:lineRule="auto"/>
        <w:ind w:left="120"/>
        <w:jc w:val="both"/>
        <w:rPr>
          <w:lang w:val="ru-RU"/>
        </w:rPr>
      </w:pPr>
    </w:p>
    <w:p w:rsidR="00730B32" w:rsidRPr="00A843EC" w:rsidRDefault="00545E6A">
      <w:pPr>
        <w:spacing w:after="0" w:line="264" w:lineRule="auto"/>
        <w:ind w:left="12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30B32" w:rsidRPr="00A843EC" w:rsidRDefault="00730B32">
      <w:pPr>
        <w:spacing w:after="0" w:line="264" w:lineRule="auto"/>
        <w:ind w:left="120"/>
        <w:jc w:val="both"/>
        <w:rPr>
          <w:lang w:val="ru-RU"/>
        </w:rPr>
      </w:pP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Зарождение и развитие эволюционных представлений в биологии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Жизнь и научная деятельность Ч. Дарвина.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Движущие силы эволюции видов по Ч. Дарвину (высокая интенсивность размножения </w:t>
      </w:r>
      <w:r w:rsidRPr="00A843EC">
        <w:rPr>
          <w:rFonts w:ascii="Times New Roman" w:hAnsi="Times New Roman"/>
          <w:color w:val="000000"/>
          <w:sz w:val="28"/>
          <w:lang w:val="ru-RU"/>
        </w:rPr>
        <w:t>организмов, наследственная изменчивость, борьба за существование, естественный и искусственный отбор).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Оформление синтетической теории эволюции (СТЭ). Нейтральная теория эволюции. Современная эволюционная биология. Значение эволюционной теории в формирован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ии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картины мира.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Аристотель, К. Линней, Ж. Б. Ламарк, Э. 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Сент-Илер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Ж. Кювье, Ч. Дарвин, С. С. Четвериков, И. И. Шмальгаузен, Дж.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Д. К. Беляев.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«Система живой природы (по К. Линнею)», </w:t>
      </w:r>
      <w:r w:rsidRPr="00A843EC">
        <w:rPr>
          <w:rFonts w:ascii="Times New Roman" w:hAnsi="Times New Roman"/>
          <w:color w:val="000000"/>
          <w:sz w:val="28"/>
          <w:lang w:val="ru-RU"/>
        </w:rPr>
        <w:t>«Лестница живых существ (по Ламарку)», «Механизм формирования приспособлений у растений и животных (по Ламарку)», «Карта-схема маршрута путешествия Ч. Дарвина», «Находки Ч. Дарвина», «Формы борьбы за существование», «Породы голубей», «Многообразие культурн</w:t>
      </w:r>
      <w:r w:rsidRPr="00A843EC">
        <w:rPr>
          <w:rFonts w:ascii="Times New Roman" w:hAnsi="Times New Roman"/>
          <w:color w:val="000000"/>
          <w:sz w:val="28"/>
          <w:lang w:val="ru-RU"/>
        </w:rPr>
        <w:t>ых форм капусты», «Породы домашних животных», «Схема образования новых видов (по Ч. Дарвину)», «Схема соотношения движущих сил эволюции», «Основные положения синтетической теории эволюции».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2. </w:t>
      </w:r>
      <w:proofErr w:type="spellStart"/>
      <w:r w:rsidRPr="00A843EC">
        <w:rPr>
          <w:rFonts w:ascii="Times New Roman" w:hAnsi="Times New Roman"/>
          <w:b/>
          <w:color w:val="000000"/>
          <w:sz w:val="28"/>
          <w:lang w:val="ru-RU"/>
        </w:rPr>
        <w:t>Микроэволюция</w:t>
      </w:r>
      <w:proofErr w:type="spellEnd"/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 и её результаты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Популяция как элементарная 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диница эволюции. Современные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Элементарные факторы (движущие силы) э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волюции. Мутационный процесс. Комбинативная изменчивость. Дрейф генов – случайные ненаправленные изменения частот аллелей в популяциях. Эффект основателя.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Эффект бутылочного горлышка. Снижение генетического разнообразия: причины и следствия. Проявление эфф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екта дрейфа генов в больших и малых популяциях.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Миграции. Изоляция популяций: географическая (пространственная), биологическая (репродуктивная).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Естественный отбор – направляющий фактор эволюции. Формы естественного отбора: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движущий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стабилизирующий, разры</w:t>
      </w:r>
      <w:r w:rsidRPr="00A843EC">
        <w:rPr>
          <w:rFonts w:ascii="Times New Roman" w:hAnsi="Times New Roman"/>
          <w:color w:val="000000"/>
          <w:sz w:val="28"/>
          <w:lang w:val="ru-RU"/>
        </w:rPr>
        <w:t>вающий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дизруптивный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). Половой отбор. Возникновение и эволюция социального поведения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Приспособленность организмов как результат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Возникновение приспособлений у организмов. Ароморфозы и идиоадаптации. Примеры приспособлений у организ</w:t>
      </w:r>
      <w:r w:rsidRPr="00A843EC">
        <w:rPr>
          <w:rFonts w:ascii="Times New Roman" w:hAnsi="Times New Roman"/>
          <w:color w:val="000000"/>
          <w:sz w:val="28"/>
          <w:lang w:val="ru-RU"/>
        </w:rPr>
        <w:t>мов: морфологические, физиологические, биохимические, поведенческие. Относительность приспособленности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Вид, его критерии и структура. Видообразование как результат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микроэволюции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Изоляция – ключевой фактор видообразования. Пути и способы видооб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разования: аллопатрическое (географическое),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симпатрическое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(экологическое), «мгновенное»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полиплоидизация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гибридизация). Длительность эволюционных процессов.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Механизмы формирования биологического разнообразия.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Роль эволюционной биологии в разработке науч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ных методов сохранения биоразнообразия.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коэволюция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паразитов и их хозяев. Механизмы формирования устойчивости к антибиотикам и способы борьбы с ней.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С. С. Четвериков, Э.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Майр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«Мутационная изменчивост</w:t>
      </w:r>
      <w:r w:rsidRPr="00A843EC">
        <w:rPr>
          <w:rFonts w:ascii="Times New Roman" w:hAnsi="Times New Roman"/>
          <w:color w:val="000000"/>
          <w:sz w:val="28"/>
          <w:lang w:val="ru-RU"/>
        </w:rPr>
        <w:t>ь», «Популяционная структура вида», «Схема проявления закона Харди–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», «Движущие силы эволюции», «Экологическая изоляция популяций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севанской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форели», «Географическая изоляция лиственницы сибирской и лиственницы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даурской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«Популяционные волны числе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нности хищников и жертв», «Схема действия естественного отбора», «Формы борьбы за существование», «Индустриальный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меланизм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«Живые ископаемые», «Покровительственная окраска животных», «Предупреждающая окраска животных», «Физиологические адаптации», «Присп</w:t>
      </w:r>
      <w:r w:rsidRPr="00A843EC">
        <w:rPr>
          <w:rFonts w:ascii="Times New Roman" w:hAnsi="Times New Roman"/>
          <w:color w:val="000000"/>
          <w:sz w:val="28"/>
          <w:lang w:val="ru-RU"/>
        </w:rPr>
        <w:t>особленность организмов и её относительность», «Критерии вида», «Виды-двойники», «Структура вида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 природе», «Способы видообразования», «Географическое видообразование трёх видов ландышей», «Экологическое видообразование видов синиц»,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Полиплоиды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растений»</w:t>
      </w:r>
      <w:r w:rsidRPr="00A843EC">
        <w:rPr>
          <w:rFonts w:ascii="Times New Roman" w:hAnsi="Times New Roman"/>
          <w:color w:val="000000"/>
          <w:sz w:val="28"/>
          <w:lang w:val="ru-RU"/>
        </w:rPr>
        <w:t>, «Капустно-редечный гибрид».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насекомых, чучела птиц и зверей с примерами различных приспособлений, чучела птиц и зверей разных видов, гербарии растений близких видов, образовавшихся различными способами.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«Выявление изменчивости у особей одного вида».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«Приспособления организмов и их относительная целесообразность».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«Сравнение видов по морфологическому критерию».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3. Макроэволюция и её результаты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Методы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изучения макроэволюции. Палеонтологические методы изучения эволюции. Переходные формы и филогенетические ряды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Биогеографические методы изучения эволюции. Сравнение флоры и фауны материков и островов. Биогеографические области Земли. Виды-эндем</w:t>
      </w:r>
      <w:r w:rsidRPr="00A843EC">
        <w:rPr>
          <w:rFonts w:ascii="Times New Roman" w:hAnsi="Times New Roman"/>
          <w:color w:val="000000"/>
          <w:sz w:val="28"/>
          <w:lang w:val="ru-RU"/>
        </w:rPr>
        <w:t>ики и реликты.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Эмбриологические и сравнительно-морфологические методы изучения эволюции. Генетические механизмы эволюции онтогенеза и появления эволюционных новшеств. Гомологичные и аналогичные органы. Рудиментарные органы и атавизмы. Молекулярно-генетичес</w:t>
      </w:r>
      <w:r w:rsidRPr="00A843EC">
        <w:rPr>
          <w:rFonts w:ascii="Times New Roman" w:hAnsi="Times New Roman"/>
          <w:color w:val="000000"/>
          <w:sz w:val="28"/>
          <w:lang w:val="ru-RU"/>
        </w:rPr>
        <w:t>кие, биохимические и математические методы изучения эволюции. Гомологичные гены. Современные методы построения филогенетических деревьев.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Хромосомные мутации и эволюция геномов.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Общие закономерности (правила) эволюции.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Принцип смены функций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. Необратимость </w:t>
      </w:r>
      <w:r w:rsidRPr="00A843EC">
        <w:rPr>
          <w:rFonts w:ascii="Times New Roman" w:hAnsi="Times New Roman"/>
          <w:color w:val="000000"/>
          <w:sz w:val="28"/>
          <w:lang w:val="ru-RU"/>
        </w:rPr>
        <w:t>эволюции. Адаптивная радиация. Неравномерность темпов эволюции.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К. М. Бэр, А. О. Ковалевский, Ф. Мюллер, Э. Геккель.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«Филогенетический ряд лошади», «Археоптерикс», «Зверозубые ящеры», «Стегоцефалы»,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», </w:t>
      </w:r>
      <w:r w:rsidRPr="00A843EC">
        <w:rPr>
          <w:rFonts w:ascii="Times New Roman" w:hAnsi="Times New Roman"/>
          <w:color w:val="000000"/>
          <w:sz w:val="28"/>
          <w:lang w:val="ru-RU"/>
        </w:rPr>
        <w:t>«Семенные папоротники», «Биогеографические зоны Земли», «Дрейф континентов», «Реликты», «Начальные стадии эмбрионального развития позвоночных животных», «Гомологичные и аналогичные органы», «Рудименты», «Атавизмы», «Хромосомные наборы человека и шимпанзе»,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«Главные направления эволюции», «Общие закономерности эволюции».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коллекции, гербарии, муляжи ископаемых остатков организмов, муляжи гомологичных, аналогичных, рудиментарных органов и атавизмов, коллекции насекомых.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4. Происхождение и ра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звитие жизни на Земле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Научные гипотезы происхождения жизни на Земле. Абиогенез и панспермия. Донаучные представления о зарождении жизни (креационизм). Гипотеза постоянного самозарождения жизни и её опровержение опытами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Л. Пастера. </w:t>
      </w:r>
      <w:r w:rsidRPr="00A843EC">
        <w:rPr>
          <w:rFonts w:ascii="Times New Roman" w:hAnsi="Times New Roman"/>
          <w:color w:val="000000"/>
          <w:sz w:val="28"/>
          <w:lang w:val="ru-RU"/>
        </w:rPr>
        <w:t>Происхождение жизни и астробиология.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Основные этапы неорганической эволюции. Планетарная (геологическая) эволюция. Химическая эволюция. Абиогенный синтез органических веществ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неорганических. Опыт С. Миллера и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Образование полимеров из мономеров.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Коацерватная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гипотеза А. И. Опарина, гипотеза первичного бульона Дж.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Холдейна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генетическая гипотеза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Мёллера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Рибозимы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(Т. Чек) и гипотеза «мира РНК» У. Гилберта. Формирование мембран и возникновение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История Земли и методы её изучения. </w:t>
      </w:r>
      <w:r w:rsidRPr="00A843EC">
        <w:rPr>
          <w:rFonts w:ascii="Times New Roman" w:hAnsi="Times New Roman"/>
          <w:color w:val="000000"/>
          <w:sz w:val="28"/>
          <w:lang w:val="ru-RU"/>
        </w:rPr>
        <w:t>Ископаемые органические остатки. Геохронология и её методы. Относительная и абсолютная геохронология. Геохронологическая шкала: эоны, эры, периоды, эпохи.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Начальные этапы органической эволюции. Появление и эволюция первых клеток. Эволюция метаболизма. Возн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икновение первых экосистем.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Современные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микробные биоплёнки как аналог первых на Земле сообществ. Строматолиты. Прокариоты и эукариоты.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Происхождение эукариот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симбиогенез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). Эволюционное происхождение вирусов. Происхождение многоклеточных организмов. Возни</w:t>
      </w:r>
      <w:r w:rsidRPr="00A843EC">
        <w:rPr>
          <w:rFonts w:ascii="Times New Roman" w:hAnsi="Times New Roman"/>
          <w:color w:val="000000"/>
          <w:sz w:val="28"/>
          <w:lang w:val="ru-RU"/>
        </w:rPr>
        <w:t>кновение основных групп многоклеточных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Основные этапы эволюции высших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растений.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Основн</w:t>
      </w:r>
      <w:r w:rsidRPr="00A843EC">
        <w:rPr>
          <w:rFonts w:ascii="Times New Roman" w:hAnsi="Times New Roman"/>
          <w:color w:val="000000"/>
          <w:sz w:val="28"/>
          <w:lang w:val="ru-RU"/>
        </w:rPr>
        <w:t>ые этапы эволюции животного мира. Основные ароморфозы животных. Вендская фауна. Кембрийский взрыв –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п</w:t>
      </w:r>
      <w:r w:rsidRPr="00A843EC">
        <w:rPr>
          <w:rFonts w:ascii="Times New Roman" w:hAnsi="Times New Roman"/>
          <w:color w:val="000000"/>
          <w:sz w:val="28"/>
          <w:lang w:val="ru-RU"/>
        </w:rPr>
        <w:t>тиц. Принцип ключевого ароморфоза. Освоение беспозвоночными и позвоночными животными суши.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Развитие жизни на Земле по эрам и периодам: архей, протерозой, палеозой, мезозой, кайнозой. Общая характеристика климата и геологических процессов. Появление и расцв</w:t>
      </w:r>
      <w:r w:rsidRPr="00A843EC">
        <w:rPr>
          <w:rFonts w:ascii="Times New Roman" w:hAnsi="Times New Roman"/>
          <w:color w:val="000000"/>
          <w:sz w:val="28"/>
          <w:lang w:val="ru-RU"/>
        </w:rPr>
        <w:t>ет характерных организмов. Углеобразование: его условия и влияние на газовый состав атмосферы.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Массовые вымирания – экологические кризисы прошлого. Причины и следствия массовых вымираний. Современный экологический кризис, его особенности. Проблема сохранен</w:t>
      </w:r>
      <w:r w:rsidRPr="00A843EC">
        <w:rPr>
          <w:rFonts w:ascii="Times New Roman" w:hAnsi="Times New Roman"/>
          <w:color w:val="000000"/>
          <w:sz w:val="28"/>
          <w:lang w:val="ru-RU"/>
        </w:rPr>
        <w:t>ия биоразнообразия на Земле.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Современная система органического мира. Принципы классификации организмов. Основные систематические группы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Л.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Спалланцани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Л. Пастер, И. И. Мечников, А. И. Опарин, Дж.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Холдейн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Мёл</w:t>
      </w:r>
      <w:r w:rsidRPr="00A843EC">
        <w:rPr>
          <w:rFonts w:ascii="Times New Roman" w:hAnsi="Times New Roman"/>
          <w:color w:val="000000"/>
          <w:sz w:val="28"/>
          <w:lang w:val="ru-RU"/>
        </w:rPr>
        <w:t>лер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С. Миллер,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«Схема опыта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», «Схема опыта Л. Пастера по изучению самозарождения жизни», «Схема опыта С. Миллера, Г.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«Этапы неорганической эволюции», «Геохронологическая шкала», «Начальные этапы органической эволюции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», «Схема образования эукариот путём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симбиогенеза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«Система живой природы», «Строение вируса», «Ароморфозы растений»,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Риниофиты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», «Одноклеточные водоросли», «Многоклеточные водоросли», «Мхи», «Папоротники», «Голосеменные растения», «Органы цветковых раст</w:t>
      </w:r>
      <w:r w:rsidRPr="00A843EC">
        <w:rPr>
          <w:rFonts w:ascii="Times New Roman" w:hAnsi="Times New Roman"/>
          <w:color w:val="000000"/>
          <w:sz w:val="28"/>
          <w:lang w:val="ru-RU"/>
        </w:rPr>
        <w:t>ений», «Схема развития животного мира», «Ароморфозы животных», «Простейшие», «Кишечнополостные», «Плоские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черви», «Членистоногие», «Рыбы», «Земноводные»,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«Пресмыкающиеся», «Птицы», «Млекопитающие», «Развитие жизни в архейской эре», «Развитие жизни в протер</w:t>
      </w:r>
      <w:r w:rsidRPr="00A843EC">
        <w:rPr>
          <w:rFonts w:ascii="Times New Roman" w:hAnsi="Times New Roman"/>
          <w:color w:val="000000"/>
          <w:sz w:val="28"/>
          <w:lang w:val="ru-RU"/>
        </w:rPr>
        <w:t>озойской эре», «Развитие жизни в палеозойской эре», «Развитие жизни в мезозойской эре», «Развитие жизни в кайнозойской эре», «Современная система органического мира».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различных отделов, коллекции насекомых, влажные препараты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животных, раковины моллюсков, коллекции иглокожих, скелеты позвоночных животных, чучела птиц и зверей, коллекции окаменелостей, полезных ископаемых, муляжи органических остатков организмов.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Виртуальная 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«Моделирование опытов Миллера–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по изучению абиогенного синтеза органических соединений в первичной атмосфере».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ископаемых остатков древних организмов».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растений разных отделов».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позвоночных животных».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5. Происхождение человека – антропогенез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Разделы и задачи антропологии. Методы антропологии.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Становление представлений о происхождении человека. Религиозные воззрения. Современные научные тео</w:t>
      </w:r>
      <w:r w:rsidRPr="00A843EC">
        <w:rPr>
          <w:rFonts w:ascii="Times New Roman" w:hAnsi="Times New Roman"/>
          <w:color w:val="000000"/>
          <w:sz w:val="28"/>
          <w:lang w:val="ru-RU"/>
        </w:rPr>
        <w:t>рии.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от животных.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Прямохождение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компл</w:t>
      </w:r>
      <w:r w:rsidRPr="00A843EC">
        <w:rPr>
          <w:rFonts w:ascii="Times New Roman" w:hAnsi="Times New Roman"/>
          <w:color w:val="000000"/>
          <w:sz w:val="28"/>
          <w:lang w:val="ru-RU"/>
        </w:rPr>
        <w:t>екс связанных с ним признаков. Развитие головного мозга и второй сигнальной системы.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антропогенеза: биологические, социальные. Соотношение биологических и социальных факторов в антропогенезе.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Основные стадии антропогенеза. Ранние че</w:t>
      </w:r>
      <w:r w:rsidRPr="00A843EC">
        <w:rPr>
          <w:rFonts w:ascii="Times New Roman" w:hAnsi="Times New Roman"/>
          <w:color w:val="000000"/>
          <w:sz w:val="28"/>
          <w:lang w:val="ru-RU"/>
        </w:rPr>
        <w:t>ловекообразные обезьяны (проконсулы) и ранние понгиды – общие предки человекообразных обезьян и людей. Австралопитеки – двуногие предки людей. Человек умелый, первые изготовления орудий труда. Человек прямоходящий и первый выход людей за пределы Африки. Че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ловек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гейдельбергский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– общий предок неандертальского человека и человека разумного. Человек неандертальский как вид людей холодного климата. Человек разумный современного типа,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человек, освоение континентов за пределами Африки.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Палеогенетика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палеогеномика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Эволюция современного человека. Естественный отбор в популяциях человека. Мутационный процесс и полиморфизм. Популяционные волны, дрейф генов, миграция и «эффект основателя» в популяциях современного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Человеческие расы. Понятие о </w:t>
      </w:r>
      <w:r w:rsidRPr="00A843EC">
        <w:rPr>
          <w:rFonts w:ascii="Times New Roman" w:hAnsi="Times New Roman"/>
          <w:color w:val="000000"/>
          <w:sz w:val="28"/>
          <w:lang w:val="ru-RU"/>
        </w:rPr>
        <w:t>расе. Большие расы: европеоидная (евразийская), австрало-негроидная (экваториальная), монголоидная (азиатско-американская). Время и пути расселения человека по планете. Единство человеческих рас. Научная несостоятельность расизма. Приспособленность человек</w:t>
      </w:r>
      <w:r w:rsidRPr="00A843EC">
        <w:rPr>
          <w:rFonts w:ascii="Times New Roman" w:hAnsi="Times New Roman"/>
          <w:color w:val="000000"/>
          <w:sz w:val="28"/>
          <w:lang w:val="ru-RU"/>
        </w:rPr>
        <w:t>а к разным условиям окружающей среды. Влияние географической среды и дрейфа генов на морфологию и физиологию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Междисциплинарные методы в физической (биологической) антропологии. Эволюционная антропология и палеоантропология человеческих популяций.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Биосоциальные исследования природы человека. Исследование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коэволюции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биологического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социального в человеке.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Ч. Дарвин, Л. Лики, Я. Я. Рогинский, М. М. Герасимов.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«Методы антропологии», «Головной мозг человека», «Ч</w:t>
      </w:r>
      <w:r w:rsidRPr="00A843EC">
        <w:rPr>
          <w:rFonts w:ascii="Times New Roman" w:hAnsi="Times New Roman"/>
          <w:color w:val="000000"/>
          <w:sz w:val="28"/>
          <w:lang w:val="ru-RU"/>
        </w:rPr>
        <w:t>еловекообразные обезьяны», «Скелет человека и скелет шимпанзе», «Рудименты и атавизмы», «Движущие силы антропогенеза», «Эволюционное древо человека», «Австралопитек», «Человек умелый», «Человек прямоходящий»,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Денисовский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человек» «Неандертальцы», «Кромань</w:t>
      </w:r>
      <w:r w:rsidRPr="00A843EC">
        <w:rPr>
          <w:rFonts w:ascii="Times New Roman" w:hAnsi="Times New Roman"/>
          <w:color w:val="000000"/>
          <w:sz w:val="28"/>
          <w:lang w:val="ru-RU"/>
        </w:rPr>
        <w:t>онцы», «Предки человека», «Этапы эволюции человека», «Расы человека».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муляжи окаменелостей, предметов материальной культуры предков человека, репродукции (фотографии) картин с мифологическими и библейскими сюжетами происхождения человека, фот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ографии находок ископаемых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остатков человека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скелет человека, модель черепа человека и черепа шимпанзе, модель кисти человека и кисти шимпанзе, модели торса предков человека.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особенностей строения скелета человека, связанных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с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прямохождением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экологических адаптаций человека».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6. Экология – наука о взаимоотношениях организмов и </w:t>
      </w:r>
      <w:proofErr w:type="spellStart"/>
      <w:r w:rsidRPr="00A843EC">
        <w:rPr>
          <w:rFonts w:ascii="Times New Roman" w:hAnsi="Times New Roman"/>
          <w:b/>
          <w:color w:val="000000"/>
          <w:sz w:val="28"/>
          <w:lang w:val="ru-RU"/>
        </w:rPr>
        <w:t>надорганизменных</w:t>
      </w:r>
      <w:proofErr w:type="spellEnd"/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 систем с окружающей средой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Зарождение и развитие экологии в трудах А. Гумбольдта, К.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Н.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Э. Геккеля, 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Сукачёва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Разделы и задачи экологии. Связь экологии с другими науками.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Методы экологии. Полевые наблюдения. Эксперименты в экологии: природные и лабораторные. Моделирование в экологии. Мониторинг окружающей среды: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локальный, региональный и глобальный.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Значение экологических знаний для человека. Экологическое мировоззрение как основа связей человечества с природой. Формирование экологической культуры и экологической грамотности населения.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А. Г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умбольдт, К. Ф.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Н. 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Э. Геккель, 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Сукачёв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«Разделы экологии», «Методы экологии», «Схема мониторинга окружающей среды».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методов экологических исследований».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7. Организмы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и среда обитания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 и закономерности их действия. Классификация экологических факторов: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, биотические, антропогенные. Общие закономерности действия экологических факторов. Правило минимума (К. Шпренгель, Ю. Либих). Толерантно</w:t>
      </w:r>
      <w:r w:rsidRPr="00A843EC">
        <w:rPr>
          <w:rFonts w:ascii="Times New Roman" w:hAnsi="Times New Roman"/>
          <w:color w:val="000000"/>
          <w:sz w:val="28"/>
          <w:lang w:val="ru-RU"/>
        </w:rPr>
        <w:t>сть. Эврибионтные и стенобионтные организмы.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свету. Сигнальная роль света. Фотопериодизм.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Влажность как экологический фактор. Приспособления растений к поддержанию водного баланса. Классификац</w:t>
      </w:r>
      <w:r w:rsidRPr="00A843EC">
        <w:rPr>
          <w:rFonts w:ascii="Times New Roman" w:hAnsi="Times New Roman"/>
          <w:color w:val="000000"/>
          <w:sz w:val="28"/>
          <w:lang w:val="ru-RU"/>
        </w:rPr>
        <w:t>ия растений по отношению к воде. Приспособления животных к изменению водного режима.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Среды обитания организмов: водная, наземно-воздушная, почвенная, глубинная подпочвенная,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Физико-химические особенности сред обитания организмов. Присп</w:t>
      </w:r>
      <w:r w:rsidRPr="00A843EC">
        <w:rPr>
          <w:rFonts w:ascii="Times New Roman" w:hAnsi="Times New Roman"/>
          <w:color w:val="000000"/>
          <w:sz w:val="28"/>
          <w:lang w:val="ru-RU"/>
        </w:rPr>
        <w:t>особления организмов к жизни в разных средах.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Жизненные формы организмов. Понятие о жизненной форме. Жизненные фор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мы растений: деревья, кустарники, кустарнички, многолетние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травы, однолетние травы. Жизненные формы животных: гидробионты,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геобионты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аэробионты. Особенности строения и образа жизни.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</w:t>
      </w:r>
      <w:r w:rsidRPr="00A843EC">
        <w:rPr>
          <w:rFonts w:ascii="Times New Roman" w:hAnsi="Times New Roman"/>
          <w:color w:val="000000"/>
          <w:sz w:val="28"/>
          <w:lang w:val="ru-RU"/>
        </w:rPr>
        <w:t>ество, симбиоз и его формы. Паразитизм, кооперация, мутуализм, комменсализм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квартирантство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Нетрофические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взаимодействия (топические,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форические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фабрические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). Значение биотических взаимодействий для существования организмов в среде обита</w:t>
      </w:r>
      <w:r w:rsidRPr="00A843EC">
        <w:rPr>
          <w:rFonts w:ascii="Times New Roman" w:hAnsi="Times New Roman"/>
          <w:color w:val="000000"/>
          <w:sz w:val="28"/>
          <w:lang w:val="ru-RU"/>
        </w:rPr>
        <w:t>ния. Принцип конкурентного исключения.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«Экологические факторы», «Световой спектр», «Экологические группы животных по отношению к свету», «Теплокровные животные», «Холоднокровные животные», «Физиологические адаптации животных»,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«Среды обитания организмов», «Биологические ритмы», «Жизненные формы растений», «Жизненные формы животных», «Экосистема широколиственного леса», «Экосистема хвойного леса», «Цепи питания», «Хищничество», «Паразитизм», «Конкуренция», «Симбиоз», «Комменсали</w:t>
      </w:r>
      <w:r w:rsidRPr="00A843EC">
        <w:rPr>
          <w:rFonts w:ascii="Times New Roman" w:hAnsi="Times New Roman"/>
          <w:color w:val="000000"/>
          <w:sz w:val="28"/>
          <w:lang w:val="ru-RU"/>
        </w:rPr>
        <w:t>зм».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и животных, приспособленных к влиянию различных экологических факторов, гербарии светолюбивых, тенелюбивых и теневыносливых растений, светолюбивые, тенелюбивые и теневыносливые комнатные растения, гербарии и коллекции т</w:t>
      </w:r>
      <w:r w:rsidRPr="00A843EC">
        <w:rPr>
          <w:rFonts w:ascii="Times New Roman" w:hAnsi="Times New Roman"/>
          <w:color w:val="000000"/>
          <w:sz w:val="28"/>
          <w:lang w:val="ru-RU"/>
        </w:rPr>
        <w:t>еплолюбивых, зимостойких, морозоустойчивых растений, чучела птиц и зверей, гербарии растений, относящихся к гигрофитам, ксерофитам, мезофитам, комнатные растения данных групп, коллекции животных, обитающих в разных средах, гербарии и коллекции растений и ж</w:t>
      </w:r>
      <w:r w:rsidRPr="00A843EC">
        <w:rPr>
          <w:rFonts w:ascii="Times New Roman" w:hAnsi="Times New Roman"/>
          <w:color w:val="000000"/>
          <w:sz w:val="28"/>
          <w:lang w:val="ru-RU"/>
        </w:rPr>
        <w:t>ивотных, обладающих чертами приспособленности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 сезонным изменениям условий жизни, гербарии и коллекции растений и животных различных жизненных форм, коллекции животных, участвующих в различных биотических взаимодействиях.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света».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«Выявление приспособлений организмов к влиянию температуры».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«Анатомические особенности растений из разных мест обитания».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8. Экология видов и популяций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Эк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ологические характеристики популяции. Популяция как биологическая система. Роль неоднородности среды, физических барьеров и особенностей биологии видов в формировании пространственной структуры популяций.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Основные показатели популяции: численность, плотнос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ть,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возрастная и половая структура, рождаемость, прирост, темп роста, смертность, миграция.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Экологическая структура популяции. Оценка численности популяции. Динамика популяц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регуляция. Биотический потенциал популяции. Моделирование динамики популяци</w:t>
      </w:r>
      <w:r w:rsidRPr="00A843EC">
        <w:rPr>
          <w:rFonts w:ascii="Times New Roman" w:hAnsi="Times New Roman"/>
          <w:color w:val="000000"/>
          <w:sz w:val="28"/>
          <w:lang w:val="ru-RU"/>
        </w:rPr>
        <w:t>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стратегии видов (</w:t>
      </w:r>
      <w:r>
        <w:rPr>
          <w:rFonts w:ascii="Times New Roman" w:hAnsi="Times New Roman"/>
          <w:color w:val="000000"/>
          <w:sz w:val="28"/>
        </w:rPr>
        <w:t>r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- и </w:t>
      </w:r>
      <w:r>
        <w:rPr>
          <w:rFonts w:ascii="Times New Roman" w:hAnsi="Times New Roman"/>
          <w:color w:val="000000"/>
          <w:sz w:val="28"/>
        </w:rPr>
        <w:t>K</w:t>
      </w:r>
      <w:r w:rsidRPr="00A843EC">
        <w:rPr>
          <w:rFonts w:ascii="Times New Roman" w:hAnsi="Times New Roman"/>
          <w:color w:val="000000"/>
          <w:sz w:val="28"/>
          <w:lang w:val="ru-RU"/>
        </w:rPr>
        <w:t>-стратегии).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Понятие об экологической нише вида. Местообитание. Многомерная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модель экологической ниши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ж.И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Хатчинсона. Размеры экологической ниши. Потенциальная и реализованная ниши.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Вид как система популяций. Ареалы видов. Виды и их жизненные стратегии. Экологические эквиваленты.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Закономерности поведения и миграций животных. Би</w:t>
      </w:r>
      <w:r w:rsidRPr="00A843EC">
        <w:rPr>
          <w:rFonts w:ascii="Times New Roman" w:hAnsi="Times New Roman"/>
          <w:color w:val="000000"/>
          <w:sz w:val="28"/>
          <w:lang w:val="ru-RU"/>
        </w:rPr>
        <w:t>ологические инвазии чужеродных видов.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Портрет: Дж. И. Хатчинсон.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«Экологические характеристики популяции», «Пространственная структура популяции», «Возрастные пирамиды популяции», «Скорость заселения поверхности Земли различны</w:t>
      </w:r>
      <w:r w:rsidRPr="00A843EC">
        <w:rPr>
          <w:rFonts w:ascii="Times New Roman" w:hAnsi="Times New Roman"/>
          <w:color w:val="000000"/>
          <w:sz w:val="28"/>
          <w:lang w:val="ru-RU"/>
        </w:rPr>
        <w:t>ми организмами», «Модель экологической ниши Дж. И. Хатчинсона».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растений, коллекции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«Приспособления семян растений к расселению».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9. Экология сообществ. Экологические системы.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Сообщества организмов.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Биоценоз и его структура. Связи между организмами в биоценозе.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Экосистема как открытая система (А. Дж.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). Функциональные блоки организмов в экосистеме: продуценты,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Трофические уровни. Трофические цепи и сети. Абиотические блок</w:t>
      </w:r>
      <w:r w:rsidRPr="00A843EC">
        <w:rPr>
          <w:rFonts w:ascii="Times New Roman" w:hAnsi="Times New Roman"/>
          <w:color w:val="000000"/>
          <w:sz w:val="28"/>
          <w:lang w:val="ru-RU"/>
        </w:rPr>
        <w:t>и экосистем. Почвы и илы в экосистемах. Круговорот веществ и поток энергии в экосистеме.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Основные показатели экосистемы. Биомасса и продукция. Экологические пирамиды чисел, биомассы и энергии.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i/>
          <w:color w:val="000000"/>
          <w:sz w:val="28"/>
          <w:lang w:val="ru-RU"/>
        </w:rPr>
        <w:t>Динамика экосистем. Катастрофические перестройки. Флуктуации.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Н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аправленные закономерные смены сообществ – сукцессии. Первичные и вторичные сукцессии и их причины. Антропогенные воздействия на сукцессии.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Климаксное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сообщество. Биоразнообразие и полнота круговорота веществ – основа устойчивости сообществ.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экос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истемы.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Экосистемы озёр и рек. Экосистемы морей и океанов. Экосистемы тундр, лесов, степей, пустынь.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Агроэкосистема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 Различия между антропогенными и природными экосистемами.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Основные компоненты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урбоэкоси</w:t>
      </w:r>
      <w:r w:rsidRPr="00A843EC">
        <w:rPr>
          <w:rFonts w:ascii="Times New Roman" w:hAnsi="Times New Roman"/>
          <w:color w:val="000000"/>
          <w:sz w:val="28"/>
          <w:lang w:val="ru-RU"/>
        </w:rPr>
        <w:t>стем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. Городская флора и фауна.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Синантропизация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городской фауны. Биологическое и хозяйственное значение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Закономерности формирования основных взаимодействий организмов в экосистемах.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Роль каскадного эффекта и видов-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эдификаторов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(ключевых видов) в функционировании экосистем</w:t>
      </w:r>
      <w:r w:rsidRPr="00A843EC">
        <w:rPr>
          <w:rFonts w:ascii="Times New Roman" w:hAnsi="Times New Roman"/>
          <w:color w:val="000000"/>
          <w:sz w:val="28"/>
          <w:lang w:val="ru-RU"/>
        </w:rPr>
        <w:t>. Перенос энергии и веществ между смежными экосистемами. Устойчивость организмов, популяций и экосистем в условиях естественных и антропогенных воздействий.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Механизмы воздействия загрязнений разных типов на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суб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организменном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, организменном, популяционном и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t>экосистемном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уровнях, основы экологического нормирования антропогенного воздействия</w:t>
      </w:r>
      <w:r w:rsidRPr="00A843EC">
        <w:rPr>
          <w:rFonts w:ascii="Times New Roman" w:hAnsi="Times New Roman"/>
          <w:color w:val="000000"/>
          <w:sz w:val="28"/>
          <w:lang w:val="ru-RU"/>
        </w:rPr>
        <w:t>. Методология мониторинга естественных и антропогенных экосистем.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Портрет: А. Дж.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«Структура биоценоза», «Экосистема широколиственного леса», «Экосистема хвойного леса», «Функциональные группы организмов в экосистеме», «Круговорот веществ в экосистеме», «Цепи питания (пастбищная,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детритная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)», «Экологическая пирамида чисел», «Экологическ</w:t>
      </w:r>
      <w:r w:rsidRPr="00A843EC">
        <w:rPr>
          <w:rFonts w:ascii="Times New Roman" w:hAnsi="Times New Roman"/>
          <w:color w:val="000000"/>
          <w:sz w:val="28"/>
          <w:lang w:val="ru-RU"/>
        </w:rPr>
        <w:t>ая пирамида биомассы», «Экологическая пирамида энергии», «Образование болота», «Первичная сукцессия», «Восстановление леса после пожара», «Экосистема озера», «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», «Круговорот веществ и поток энергии в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агроценозе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», «Примеры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</w:t>
      </w:r>
      <w:r w:rsidRPr="00A843EC">
        <w:rPr>
          <w:rFonts w:ascii="Times New Roman" w:hAnsi="Times New Roman"/>
          <w:color w:val="000000"/>
          <w:sz w:val="28"/>
          <w:lang w:val="ru-RU"/>
        </w:rPr>
        <w:t>ние: гербарии растений, коллекции насекомых, чучела птиц и зверей, гербарии культурных и дикорастущих растений, аквариум как модель экосистемы.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Практическая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и описание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Лабораторная работа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«Изучение разнообразия мелких почвенных членистоногих в разных экосистемах».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A843EC">
        <w:rPr>
          <w:rFonts w:ascii="Times New Roman" w:hAnsi="Times New Roman"/>
          <w:color w:val="000000"/>
          <w:sz w:val="28"/>
          <w:lang w:val="ru-RU"/>
        </w:rPr>
        <w:t>«Экскурсия в типичный биогеоценоз (в дубраву, березняк, ельник, на суходольный или пойменный луг, озеро, болото)».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Экскурсия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«Экскурсия в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агроэкосистему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(на поле или в </w:t>
      </w:r>
      <w:r w:rsidRPr="00A843EC">
        <w:rPr>
          <w:rFonts w:ascii="Times New Roman" w:hAnsi="Times New Roman"/>
          <w:color w:val="000000"/>
          <w:sz w:val="28"/>
          <w:lang w:val="ru-RU"/>
        </w:rPr>
        <w:t>тепличное хозяйство)».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Тема 10. Биосфера – глобальная экосистема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Биосфера – общепланетарная оболочка Земли, где существует или существовала жизнь. Развитие представлений о биосфере в трудах Э. Зюсса.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Учение В. И. Вернадского о биосфере. Области биосферы и </w:t>
      </w:r>
      <w:r w:rsidRPr="00A843EC">
        <w:rPr>
          <w:rFonts w:ascii="Times New Roman" w:hAnsi="Times New Roman"/>
          <w:color w:val="000000"/>
          <w:sz w:val="28"/>
          <w:lang w:val="ru-RU"/>
        </w:rPr>
        <w:t>её состав. Живое вещество биосферы и его функции.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в биосфере.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Зональность биосферы. Понятие о биоме.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Основные биомы суши: тундра, хвойные леса, смешанные и широколиственные леса, степи, саванны, пустыни, тропические леса, высокогорья.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Климат, растительный и животный мир биомов суши.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Структура и функция ж</w:t>
      </w:r>
      <w:r w:rsidRPr="00A843EC">
        <w:rPr>
          <w:rFonts w:ascii="Times New Roman" w:hAnsi="Times New Roman"/>
          <w:color w:val="000000"/>
          <w:sz w:val="28"/>
          <w:lang w:val="ru-RU"/>
        </w:rPr>
        <w:t>ивых систем, оценка их ресурсного потенциала и биосферных функций.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Портреты: В. И. Вернадский, Э. Зюсс.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«Геосферы Земли», «Круговорот азота в природе», «Круговорот углерода в природе», «Круговорот кислорода в природе», «Кругов</w:t>
      </w:r>
      <w:r w:rsidRPr="00A843EC">
        <w:rPr>
          <w:rFonts w:ascii="Times New Roman" w:hAnsi="Times New Roman"/>
          <w:color w:val="000000"/>
          <w:sz w:val="28"/>
          <w:lang w:val="ru-RU"/>
        </w:rPr>
        <w:t>орот воды в природе», «Основные биомы суши», «Климатические пояса Земли», «Тундра», «Тайга», «Смешанный лес», «Широколиственный лес», «Степь», «Саванна», «Пустыня», «Тропический лес».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гербарии растений разных биомов, коллекции животных.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 xml:space="preserve">Тема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11. Человек и окружающая среда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ресурсов. Изменение клима</w:t>
      </w:r>
      <w:r w:rsidRPr="00A843EC">
        <w:rPr>
          <w:rFonts w:ascii="Times New Roman" w:hAnsi="Times New Roman"/>
          <w:color w:val="000000"/>
          <w:sz w:val="28"/>
          <w:lang w:val="ru-RU"/>
        </w:rPr>
        <w:t>та.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парки.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Основные принципы у</w:t>
      </w:r>
      <w:r w:rsidRPr="00A843EC">
        <w:rPr>
          <w:rFonts w:ascii="Times New Roman" w:hAnsi="Times New Roman"/>
          <w:color w:val="000000"/>
          <w:sz w:val="28"/>
          <w:lang w:val="ru-RU"/>
        </w:rPr>
        <w:t>стойчивого развития человечества и природы. Рациональное природопользование и сохранение биологического разнообразия Земли. Общие закономерности глобальных экологических кризисов. Особенности современного кризиса и его вероятные последствия.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Развитие метод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ов мониторинга развития опасных техногенных процессов.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Системные исследования перехода к ресурсосберегающей и конкурентоспособной энергетике. Биологическое разнообразие и биоресурсы. Национальные информационные системы, обеспечивающие доступ к информации п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о состоянию отдельных видов и экосистем. Основы </w:t>
      </w:r>
      <w:proofErr w:type="spellStart"/>
      <w:r w:rsidRPr="00A843EC">
        <w:rPr>
          <w:rFonts w:ascii="Times New Roman" w:hAnsi="Times New Roman"/>
          <w:i/>
          <w:color w:val="000000"/>
          <w:sz w:val="28"/>
          <w:lang w:val="ru-RU"/>
        </w:rPr>
        <w:lastRenderedPageBreak/>
        <w:t>экореабилитации</w:t>
      </w:r>
      <w:proofErr w:type="spellEnd"/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 экосистем и способов борьбы с биоповреждениями. Реконструкция морских и наземных экосистем.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Демонстрации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Таблицы и схемы: «Загрязнение атмосферы», «Загрязнение гидросферы», «Загрязнение почвы»</w:t>
      </w:r>
      <w:r w:rsidRPr="00A843EC">
        <w:rPr>
          <w:rFonts w:ascii="Times New Roman" w:hAnsi="Times New Roman"/>
          <w:color w:val="000000"/>
          <w:sz w:val="28"/>
          <w:lang w:val="ru-RU"/>
        </w:rPr>
        <w:t>, «Парниковый эффект», «Особо охраняемые природные территории», «Модели управляемого мира».</w:t>
      </w:r>
    </w:p>
    <w:p w:rsidR="00730B32" w:rsidRPr="00A843EC" w:rsidRDefault="00545E6A">
      <w:pPr>
        <w:spacing w:after="0" w:line="264" w:lineRule="auto"/>
        <w:ind w:left="12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Оборудование: фотографии охраняемых растений и животных Красной книги Российской Федерации, Красной книги региона.</w:t>
      </w:r>
    </w:p>
    <w:p w:rsidR="00730B32" w:rsidRPr="00A843EC" w:rsidRDefault="00730B32">
      <w:pPr>
        <w:rPr>
          <w:lang w:val="ru-RU"/>
        </w:rPr>
        <w:sectPr w:rsidR="00730B32" w:rsidRPr="00A843EC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59120711"/>
    </w:p>
    <w:bookmarkEnd w:id="3"/>
    <w:p w:rsidR="00730B32" w:rsidRPr="00A843EC" w:rsidRDefault="00545E6A">
      <w:pPr>
        <w:spacing w:after="0" w:line="264" w:lineRule="auto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О БИОЛОГИИ НА УРОВНЕ СРЕДНЕГО ОБЩЕГО ОБРАЗОВАНИЯ</w:t>
      </w:r>
    </w:p>
    <w:p w:rsidR="00730B32" w:rsidRPr="00A843EC" w:rsidRDefault="00730B32">
      <w:pPr>
        <w:spacing w:after="0" w:line="264" w:lineRule="auto"/>
        <w:ind w:left="120"/>
        <w:rPr>
          <w:lang w:val="ru-RU"/>
        </w:rPr>
      </w:pPr>
    </w:p>
    <w:p w:rsidR="00730B32" w:rsidRPr="00A843EC" w:rsidRDefault="00545E6A">
      <w:pPr>
        <w:spacing w:after="0" w:line="264" w:lineRule="auto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0B32" w:rsidRPr="00A843EC" w:rsidRDefault="00730B32">
      <w:pPr>
        <w:spacing w:after="0" w:line="264" w:lineRule="auto"/>
        <w:ind w:left="120"/>
        <w:rPr>
          <w:lang w:val="ru-RU"/>
        </w:rPr>
      </w:pP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образования: личностные,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предметные.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В структуре личностных результатов освоения программы по биологии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наличие мотивации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к обучению био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логии,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целенаправленное развитие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внутренних убеждений личности на основе ключевых ценностей и исторических традиций развития биологического знания,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 xml:space="preserve">готовность и способность </w:t>
      </w:r>
      <w:r w:rsidRPr="00A843EC">
        <w:rPr>
          <w:rFonts w:ascii="Times New Roman" w:hAnsi="Times New Roman"/>
          <w:color w:val="000000"/>
          <w:sz w:val="28"/>
          <w:lang w:val="ru-RU"/>
        </w:rPr>
        <w:t>обучающихся руководствоваться в своей деятельности ценностно-смысловыми установками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, присущими системе биологического образования,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наличие правосознания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843EC">
        <w:rPr>
          <w:rFonts w:ascii="Times New Roman" w:hAnsi="Times New Roman"/>
          <w:i/>
          <w:color w:val="000000"/>
          <w:sz w:val="28"/>
          <w:lang w:val="ru-RU"/>
        </w:rPr>
        <w:t>способности ставить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биологии достигаются в единстве учебной и воспитательной деятельно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</w:t>
      </w:r>
      <w:r w:rsidRPr="00A843EC">
        <w:rPr>
          <w:rFonts w:ascii="Times New Roman" w:hAnsi="Times New Roman"/>
          <w:color w:val="000000"/>
          <w:sz w:val="28"/>
          <w:lang w:val="ru-RU"/>
        </w:rPr>
        <w:t>позиции личности, патриотизма и уважения к закону и правопорядку, человеку труда и старшему поколению, взаимного уважения, бережного отношения к культурному наследию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и традициям многонационального народа Российской Федерации, природе и окружающей среде.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Ли</w:t>
      </w:r>
      <w:r w:rsidRPr="00A843EC">
        <w:rPr>
          <w:rFonts w:ascii="Times New Roman" w:hAnsi="Times New Roman"/>
          <w:color w:val="000000"/>
          <w:sz w:val="28"/>
          <w:lang w:val="ru-RU"/>
        </w:rPr>
        <w:t>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</w:t>
      </w:r>
      <w:r w:rsidRPr="00A843EC">
        <w:rPr>
          <w:rFonts w:ascii="Times New Roman" w:hAnsi="Times New Roman"/>
          <w:color w:val="000000"/>
          <w:sz w:val="28"/>
          <w:lang w:val="ru-RU"/>
        </w:rPr>
        <w:t>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</w:t>
      </w:r>
      <w:r w:rsidRPr="00A843EC">
        <w:rPr>
          <w:rFonts w:ascii="Times New Roman" w:hAnsi="Times New Roman"/>
          <w:color w:val="000000"/>
          <w:sz w:val="28"/>
          <w:lang w:val="ru-RU"/>
        </w:rPr>
        <w:t>ющегося как активного и ответственного члена российского общества;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совместной творческой деятельности при создании учебных проектов, решении учебных и познава</w:t>
      </w:r>
      <w:r w:rsidRPr="00A843EC">
        <w:rPr>
          <w:rFonts w:ascii="Times New Roman" w:hAnsi="Times New Roman"/>
          <w:color w:val="000000"/>
          <w:sz w:val="28"/>
          <w:lang w:val="ru-RU"/>
        </w:rPr>
        <w:t>тельных задач, выполнении биологических экспериментов;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умение учитывать в своих действиях необходимость конструктивного взаимодействия людей с разными </w:t>
      </w:r>
      <w:r w:rsidRPr="00A843EC">
        <w:rPr>
          <w:rFonts w:ascii="Times New Roman" w:hAnsi="Times New Roman"/>
          <w:color w:val="000000"/>
          <w:sz w:val="28"/>
          <w:lang w:val="ru-RU"/>
        </w:rPr>
        <w:t>убеждениями, культурными ценностями и социальным положением;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</w:t>
      </w:r>
      <w:r w:rsidRPr="00A843EC">
        <w:rPr>
          <w:rFonts w:ascii="Times New Roman" w:hAnsi="Times New Roman"/>
          <w:color w:val="000000"/>
          <w:sz w:val="28"/>
          <w:lang w:val="ru-RU"/>
        </w:rPr>
        <w:t>ического содержания;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</w:t>
      </w:r>
      <w:r w:rsidRPr="00A843EC">
        <w:rPr>
          <w:rFonts w:ascii="Times New Roman" w:hAnsi="Times New Roman"/>
          <w:color w:val="000000"/>
          <w:sz w:val="28"/>
          <w:lang w:val="ru-RU"/>
        </w:rPr>
        <w:t>край, свою Родину, свой язык и культуру, прошлое и настоящее многонационального народа России;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способность оценивать вклад р</w:t>
      </w:r>
      <w:r w:rsidRPr="00A843EC">
        <w:rPr>
          <w:rFonts w:ascii="Times New Roman" w:hAnsi="Times New Roman"/>
          <w:color w:val="000000"/>
          <w:sz w:val="28"/>
          <w:lang w:val="ru-RU"/>
        </w:rPr>
        <w:t>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3) духовно-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нравственного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понимание эмоционального воздействия живой природы и её ценности;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готовность к самовыражению в разных видах искусства, стремлен</w:t>
      </w:r>
      <w:r w:rsidRPr="00A843EC">
        <w:rPr>
          <w:rFonts w:ascii="Times New Roman" w:hAnsi="Times New Roman"/>
          <w:color w:val="000000"/>
          <w:sz w:val="28"/>
          <w:lang w:val="ru-RU"/>
        </w:rPr>
        <w:t>ие проявлять качества творческой личности;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</w:t>
      </w:r>
      <w:r w:rsidRPr="00A843EC">
        <w:rPr>
          <w:rFonts w:ascii="Times New Roman" w:hAnsi="Times New Roman"/>
          <w:color w:val="000000"/>
          <w:sz w:val="28"/>
          <w:lang w:val="ru-RU"/>
        </w:rPr>
        <w:t>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ситуациях, угрожающих здоровью и жизни людей;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готовность к активной де</w:t>
      </w:r>
      <w:r w:rsidRPr="00A843EC">
        <w:rPr>
          <w:rFonts w:ascii="Times New Roman" w:hAnsi="Times New Roman"/>
          <w:color w:val="000000"/>
          <w:sz w:val="28"/>
          <w:lang w:val="ru-RU"/>
        </w:rPr>
        <w:t>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</w:t>
      </w:r>
      <w:r w:rsidRPr="00A843EC">
        <w:rPr>
          <w:rFonts w:ascii="Times New Roman" w:hAnsi="Times New Roman"/>
          <w:color w:val="000000"/>
          <w:sz w:val="28"/>
          <w:lang w:val="ru-RU"/>
        </w:rPr>
        <w:t>лизовывать собственные жизненные планы;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способность использовать приобретаемые при </w:t>
      </w:r>
      <w:r w:rsidRPr="00A843EC">
        <w:rPr>
          <w:rFonts w:ascii="Times New Roman" w:hAnsi="Times New Roman"/>
          <w:color w:val="000000"/>
          <w:sz w:val="28"/>
          <w:lang w:val="ru-RU"/>
        </w:rPr>
        <w:t>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активное неприятие действий</w:t>
      </w:r>
      <w:r w:rsidRPr="00A843EC">
        <w:rPr>
          <w:rFonts w:ascii="Times New Roman" w:hAnsi="Times New Roman"/>
          <w:color w:val="000000"/>
          <w:sz w:val="28"/>
          <w:lang w:val="ru-RU"/>
        </w:rPr>
        <w:t>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наличие развитого экологического мышления, экологической культуры, опыта деятельности экологической н</w:t>
      </w:r>
      <w:r w:rsidRPr="00A843EC">
        <w:rPr>
          <w:rFonts w:ascii="Times New Roman" w:hAnsi="Times New Roman"/>
          <w:color w:val="000000"/>
          <w:sz w:val="28"/>
          <w:lang w:val="ru-RU"/>
        </w:rPr>
        <w:t>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</w:t>
      </w:r>
      <w:r w:rsidRPr="00A843EC">
        <w:rPr>
          <w:rFonts w:ascii="Times New Roman" w:hAnsi="Times New Roman"/>
          <w:color w:val="000000"/>
          <w:sz w:val="28"/>
          <w:lang w:val="ru-RU"/>
        </w:rPr>
        <w:t>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</w:t>
      </w:r>
      <w:r w:rsidRPr="00A843EC">
        <w:rPr>
          <w:rFonts w:ascii="Times New Roman" w:hAnsi="Times New Roman"/>
          <w:color w:val="000000"/>
          <w:sz w:val="28"/>
          <w:lang w:val="ru-RU"/>
        </w:rPr>
        <w:t>ания мира;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</w:t>
      </w:r>
      <w:r w:rsidRPr="00A843EC">
        <w:rPr>
          <w:rFonts w:ascii="Times New Roman" w:hAnsi="Times New Roman"/>
          <w:color w:val="000000"/>
          <w:sz w:val="28"/>
          <w:lang w:val="ru-RU"/>
        </w:rPr>
        <w:t>шении проблем сохранения природного равновесия;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</w:t>
      </w:r>
      <w:r w:rsidRPr="00A843EC">
        <w:rPr>
          <w:rFonts w:ascii="Times New Roman" w:hAnsi="Times New Roman"/>
          <w:color w:val="000000"/>
          <w:sz w:val="28"/>
          <w:lang w:val="ru-RU"/>
        </w:rPr>
        <w:t>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общей культуры,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</w:t>
      </w:r>
      <w:r w:rsidRPr="00A843EC">
        <w:rPr>
          <w:rFonts w:ascii="Times New Roman" w:hAnsi="Times New Roman"/>
          <w:color w:val="000000"/>
          <w:sz w:val="28"/>
          <w:lang w:val="ru-RU"/>
        </w:rPr>
        <w:t>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</w:t>
      </w:r>
      <w:r w:rsidRPr="00A843EC">
        <w:rPr>
          <w:rFonts w:ascii="Times New Roman" w:hAnsi="Times New Roman"/>
          <w:color w:val="000000"/>
          <w:sz w:val="28"/>
          <w:lang w:val="ru-RU"/>
        </w:rPr>
        <w:t>еские знания для решения проблем в реальных жизненных ситуациях;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к непрерывному образованию и </w:t>
      </w:r>
      <w:r w:rsidRPr="00A843EC">
        <w:rPr>
          <w:rFonts w:ascii="Times New Roman" w:hAnsi="Times New Roman"/>
          <w:color w:val="000000"/>
          <w:sz w:val="28"/>
          <w:lang w:val="ru-RU"/>
        </w:rPr>
        <w:t>самообразованию, к активному получению новых знаний по биологии в соответствии с жизненными потребностями.</w:t>
      </w:r>
    </w:p>
    <w:p w:rsidR="00730B32" w:rsidRPr="00A843EC" w:rsidRDefault="00730B32">
      <w:pPr>
        <w:spacing w:after="0"/>
        <w:ind w:left="120"/>
        <w:rPr>
          <w:lang w:val="ru-RU"/>
        </w:rPr>
      </w:pPr>
    </w:p>
    <w:p w:rsidR="00730B32" w:rsidRPr="00A843EC" w:rsidRDefault="00545E6A">
      <w:pPr>
        <w:spacing w:after="0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730B32" w:rsidRPr="00A843EC" w:rsidRDefault="00730B32">
      <w:pPr>
        <w:spacing w:after="0"/>
        <w:ind w:left="120"/>
        <w:rPr>
          <w:lang w:val="ru-RU"/>
        </w:rPr>
      </w:pP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«Биология» включают: значимые для формирования мировоззрения обучающ</w:t>
      </w:r>
      <w:r w:rsidRPr="00A843EC">
        <w:rPr>
          <w:rFonts w:ascii="Times New Roman" w:hAnsi="Times New Roman"/>
          <w:color w:val="000000"/>
          <w:sz w:val="28"/>
          <w:lang w:val="ru-RU"/>
        </w:rPr>
        <w:t>ихся междисциплинарные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</w:t>
      </w:r>
      <w:r w:rsidRPr="00A843EC">
        <w:rPr>
          <w:rFonts w:ascii="Times New Roman" w:hAnsi="Times New Roman"/>
          <w:color w:val="000000"/>
          <w:sz w:val="28"/>
          <w:lang w:val="ru-RU"/>
        </w:rPr>
        <w:t>ерность, закон, теория, исследование, наблюдение, измерение, эксперимент и другие);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 результате изучения биологии на уровне среднего общего образования у обучающегося будут с</w:t>
      </w:r>
      <w:r w:rsidRPr="00A843EC">
        <w:rPr>
          <w:rFonts w:ascii="Times New Roman" w:hAnsi="Times New Roman"/>
          <w:color w:val="000000"/>
          <w:sz w:val="28"/>
          <w:lang w:val="ru-RU"/>
        </w:rPr>
        <w:t>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должны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отражать: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</w:t>
      </w:r>
      <w:r w:rsidRPr="00A843EC">
        <w:rPr>
          <w:rFonts w:ascii="Times New Roman" w:hAnsi="Times New Roman"/>
          <w:color w:val="000000"/>
          <w:sz w:val="28"/>
          <w:lang w:val="ru-RU"/>
        </w:rPr>
        <w:t>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</w:t>
      </w:r>
      <w:r w:rsidRPr="00A843EC">
        <w:rPr>
          <w:rFonts w:ascii="Times New Roman" w:hAnsi="Times New Roman"/>
          <w:color w:val="000000"/>
          <w:sz w:val="28"/>
          <w:lang w:val="ru-RU"/>
        </w:rPr>
        <w:t>езультаты деятельности с поставленными целями;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</w:t>
      </w:r>
      <w:r w:rsidRPr="00A843EC">
        <w:rPr>
          <w:rFonts w:ascii="Times New Roman" w:hAnsi="Times New Roman"/>
          <w:color w:val="000000"/>
          <w:sz w:val="28"/>
          <w:lang w:val="ru-RU"/>
        </w:rPr>
        <w:t>х явлениях, формулировать выводы и заключения;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</w:t>
      </w:r>
      <w:r w:rsidRPr="00A843EC">
        <w:rPr>
          <w:rFonts w:ascii="Times New Roman" w:hAnsi="Times New Roman"/>
          <w:color w:val="000000"/>
          <w:sz w:val="28"/>
          <w:lang w:val="ru-RU"/>
        </w:rPr>
        <w:t>зрабатывать план решения проблемы с учётом анализа имеющихся материальных и нематериальных ресурсов;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координировать и выполнять работу в </w:t>
      </w:r>
      <w:r w:rsidRPr="00A843EC">
        <w:rPr>
          <w:rFonts w:ascii="Times New Roman" w:hAnsi="Times New Roman"/>
          <w:color w:val="000000"/>
          <w:sz w:val="28"/>
          <w:lang w:val="ru-RU"/>
        </w:rPr>
        <w:t>условиях реального, виртуального и комбинированного взаимодействия;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</w:t>
      </w:r>
      <w:r w:rsidRPr="00A843EC">
        <w:rPr>
          <w:rFonts w:ascii="Times New Roman" w:hAnsi="Times New Roman"/>
          <w:color w:val="000000"/>
          <w:sz w:val="28"/>
          <w:lang w:val="ru-RU"/>
        </w:rPr>
        <w:t>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</w:t>
      </w:r>
      <w:r w:rsidRPr="00A843EC">
        <w:rPr>
          <w:rFonts w:ascii="Times New Roman" w:hAnsi="Times New Roman"/>
          <w:color w:val="000000"/>
          <w:sz w:val="28"/>
          <w:lang w:val="ru-RU"/>
        </w:rPr>
        <w:t>чебных ситуациях, в том числе при создании учебных и социальных проектов;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ситуациях;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</w:t>
      </w:r>
      <w:r w:rsidRPr="00A843EC">
        <w:rPr>
          <w:rFonts w:ascii="Times New Roman" w:hAnsi="Times New Roman"/>
          <w:color w:val="000000"/>
          <w:sz w:val="28"/>
          <w:lang w:val="ru-RU"/>
        </w:rPr>
        <w:t>аты, критически оценивать их достоверность, прогнозировать изменение в новых условиях;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уметь </w:t>
      </w:r>
      <w:r w:rsidRPr="00A843E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</w:t>
      </w:r>
      <w:r w:rsidRPr="00A843EC">
        <w:rPr>
          <w:rFonts w:ascii="Times New Roman" w:hAnsi="Times New Roman"/>
          <w:color w:val="000000"/>
          <w:sz w:val="28"/>
          <w:lang w:val="ru-RU"/>
        </w:rPr>
        <w:t>шения.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</w:t>
      </w:r>
      <w:r w:rsidRPr="00A843EC">
        <w:rPr>
          <w:rFonts w:ascii="Times New Roman" w:hAnsi="Times New Roman"/>
          <w:color w:val="000000"/>
          <w:sz w:val="28"/>
          <w:lang w:val="ru-RU"/>
        </w:rPr>
        <w:t>ов и форм представления, критически оценивать её достоверность и непротиворечивость;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</w:t>
      </w:r>
      <w:r w:rsidRPr="00A843EC">
        <w:rPr>
          <w:rFonts w:ascii="Times New Roman" w:hAnsi="Times New Roman"/>
          <w:color w:val="000000"/>
          <w:sz w:val="28"/>
          <w:lang w:val="ru-RU"/>
        </w:rPr>
        <w:t>нформационно-коммуникативных технологий, совершенствовать культуру активного использования различных поисковых систем;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>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</w:t>
      </w:r>
      <w:r w:rsidRPr="00A843EC">
        <w:rPr>
          <w:rFonts w:ascii="Times New Roman" w:hAnsi="Times New Roman"/>
          <w:color w:val="000000"/>
          <w:sz w:val="28"/>
          <w:lang w:val="ru-RU"/>
        </w:rPr>
        <w:t>ядности;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</w:t>
      </w:r>
      <w:r w:rsidRPr="00A843EC">
        <w:rPr>
          <w:rFonts w:ascii="Times New Roman" w:hAnsi="Times New Roman"/>
          <w:color w:val="000000"/>
          <w:sz w:val="28"/>
          <w:lang w:val="ru-RU"/>
        </w:rPr>
        <w:t>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</w:t>
      </w:r>
      <w:r w:rsidRPr="00A843EC">
        <w:rPr>
          <w:rFonts w:ascii="Times New Roman" w:hAnsi="Times New Roman"/>
          <w:color w:val="000000"/>
          <w:sz w:val="28"/>
          <w:lang w:val="ru-RU"/>
        </w:rPr>
        <w:t>днику и в корректной форме формулировать свои возражения;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</w:t>
      </w:r>
      <w:r w:rsidRPr="00A843EC">
        <w:rPr>
          <w:rFonts w:ascii="Times New Roman" w:hAnsi="Times New Roman"/>
          <w:color w:val="000000"/>
          <w:sz w:val="28"/>
          <w:lang w:val="ru-RU"/>
        </w:rPr>
        <w:t>биологической проблемы, обосновывать необходимость применения групповых форм взаимодействия при решении учебной задачи;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</w:t>
      </w:r>
      <w:r w:rsidRPr="00A843EC">
        <w:rPr>
          <w:rFonts w:ascii="Times New Roman" w:hAnsi="Times New Roman"/>
          <w:color w:val="000000"/>
          <w:sz w:val="28"/>
          <w:lang w:val="ru-RU"/>
        </w:rPr>
        <w:t>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результат по разработанным критериям;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</w:t>
      </w:r>
      <w:r w:rsidRPr="00A843EC">
        <w:rPr>
          <w:rFonts w:ascii="Times New Roman" w:hAnsi="Times New Roman"/>
          <w:color w:val="000000"/>
          <w:sz w:val="28"/>
          <w:lang w:val="ru-RU"/>
        </w:rPr>
        <w:t>циативным.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выбирать на основе биологических знаний целевые и смысловые установки в </w:t>
      </w:r>
      <w:r w:rsidRPr="00A843EC">
        <w:rPr>
          <w:rFonts w:ascii="Times New Roman" w:hAnsi="Times New Roman"/>
          <w:color w:val="000000"/>
          <w:sz w:val="28"/>
          <w:lang w:val="ru-RU"/>
        </w:rPr>
        <w:t>своих действиях и поступках по отношению к живой природе, своему здоровью и здоровью окружающих;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</w:t>
      </w:r>
      <w:r w:rsidRPr="00A843EC">
        <w:rPr>
          <w:rFonts w:ascii="Times New Roman" w:hAnsi="Times New Roman"/>
          <w:color w:val="000000"/>
          <w:sz w:val="28"/>
          <w:lang w:val="ru-RU"/>
        </w:rPr>
        <w:t>жизненных ситуациях;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делать осознанный выб</w:t>
      </w:r>
      <w:r w:rsidRPr="00A843EC">
        <w:rPr>
          <w:rFonts w:ascii="Times New Roman" w:hAnsi="Times New Roman"/>
          <w:color w:val="000000"/>
          <w:sz w:val="28"/>
          <w:lang w:val="ru-RU"/>
        </w:rPr>
        <w:t>ор, аргументировать его, брать ответственность за решение;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дава</w:t>
      </w:r>
      <w:r w:rsidRPr="00A843EC">
        <w:rPr>
          <w:rFonts w:ascii="Times New Roman" w:hAnsi="Times New Roman"/>
          <w:color w:val="000000"/>
          <w:sz w:val="28"/>
          <w:lang w:val="ru-RU"/>
        </w:rPr>
        <w:t>ть оценку новым ситуациям, вносить коррективы в деятельность, оценивать соответствие результатов целям;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</w:t>
      </w:r>
      <w:r w:rsidRPr="00A843EC">
        <w:rPr>
          <w:rFonts w:ascii="Times New Roman" w:hAnsi="Times New Roman"/>
          <w:color w:val="000000"/>
          <w:sz w:val="28"/>
          <w:lang w:val="ru-RU"/>
        </w:rPr>
        <w:t>ефлексии для оценки ситуации, выбора верного решения;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принимать себя, понимая свои н</w:t>
      </w:r>
      <w:r w:rsidRPr="00A843EC">
        <w:rPr>
          <w:rFonts w:ascii="Times New Roman" w:hAnsi="Times New Roman"/>
          <w:color w:val="000000"/>
          <w:sz w:val="28"/>
          <w:lang w:val="ru-RU"/>
        </w:rPr>
        <w:t>едостатки и достоинства;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730B32" w:rsidRPr="00A843EC" w:rsidRDefault="00545E6A">
      <w:pPr>
        <w:spacing w:after="0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30B32" w:rsidRPr="00A843EC" w:rsidRDefault="00730B32">
      <w:pPr>
        <w:spacing w:after="0"/>
        <w:ind w:left="120"/>
        <w:rPr>
          <w:lang w:val="ru-RU"/>
        </w:rPr>
      </w:pP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Предметные результаты о</w:t>
      </w:r>
      <w:r w:rsidRPr="00A843EC">
        <w:rPr>
          <w:rFonts w:ascii="Times New Roman" w:hAnsi="Times New Roman"/>
          <w:color w:val="000000"/>
          <w:sz w:val="28"/>
          <w:lang w:val="ru-RU"/>
        </w:rPr>
        <w:t>своения содержания учебного предмета «Биология» на углублённом уровне ориентированы на обеспечение профильного обучения обучающихся биологии.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Они включают: специфические для биологии научные знания, умения и способы действий по освоению, интерпретации и пр</w:t>
      </w:r>
      <w:r w:rsidRPr="00A843EC">
        <w:rPr>
          <w:rFonts w:ascii="Times New Roman" w:hAnsi="Times New Roman"/>
          <w:color w:val="000000"/>
          <w:sz w:val="28"/>
          <w:lang w:val="ru-RU"/>
        </w:rPr>
        <w:t>еобразованию знаний, виды деятельности по получению новых знаний и их применению в различных учебных, а также в реальных жизненных ситуациях. Предметные результаты представлены по годам изучения.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A843EC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естественных наук, в формировании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картины мира, в познании законов природы и решении проблем рационального природопользования, о вкладе российских и </w:t>
      </w:r>
      <w:r w:rsidRPr="00A843EC">
        <w:rPr>
          <w:rFonts w:ascii="Times New Roman" w:hAnsi="Times New Roman"/>
          <w:color w:val="000000"/>
          <w:sz w:val="28"/>
          <w:lang w:val="ru-RU"/>
        </w:rPr>
        <w:t>зарубежных учёных в развитие биологии;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 xml:space="preserve">владение системой биологических знаний, которая включает: основополагающие биологические термины и понятия (жизнь, клетка, организм, метаболизм, гомеостаз,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самовоспроизведение, наследственность, изменчи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вость, рост и развитие), биологические теории (клеточная теория Т. Шванна, М.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Шлейдена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, Р. Вирхова, хромосомная теория наследственности Т. Моргана), учения (Н. И. Вавилова – о центрах многообразия и происхождения культурных растений), законы (единообразия </w:t>
      </w:r>
      <w:r w:rsidRPr="00A843EC">
        <w:rPr>
          <w:rFonts w:ascii="Times New Roman" w:hAnsi="Times New Roman"/>
          <w:color w:val="000000"/>
          <w:sz w:val="28"/>
          <w:lang w:val="ru-RU"/>
        </w:rPr>
        <w:t>потомков первого поколения, расщепления, чистоты гамет, независимого наследования Г.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Менделя, гомологических рядов в наследственной изменчивости Н. И. Вавилова), принципы (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комплементарности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);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владение основными методами научного познания, используемых в би</w:t>
      </w:r>
      <w:r w:rsidRPr="00A843EC">
        <w:rPr>
          <w:rFonts w:ascii="Times New Roman" w:hAnsi="Times New Roman"/>
          <w:color w:val="000000"/>
          <w:sz w:val="28"/>
          <w:lang w:val="ru-RU"/>
        </w:rPr>
        <w:t>ологических исследованиях живых объектов (описание, измерение, наблюдение, эксперимент);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умение выделять существенные признаки: вирусов, клеток прокариот и эукариот, одноклеточных и многоклеточных организмов, в том числе бактерий, грибов, растений, животны</w:t>
      </w:r>
      <w:r w:rsidRPr="00A843EC">
        <w:rPr>
          <w:rFonts w:ascii="Times New Roman" w:hAnsi="Times New Roman"/>
          <w:color w:val="000000"/>
          <w:sz w:val="28"/>
          <w:lang w:val="ru-RU"/>
        </w:rPr>
        <w:t>х и человека, строения органов и систем органов растений, животных, человека, процессов жизнедеятельности, протекающих в организмах растений, животных и человека, биологических процессов: обмена веществ (метаболизм), превращения энергии, брожения, автотроф</w:t>
      </w:r>
      <w:r w:rsidRPr="00A843EC">
        <w:rPr>
          <w:rFonts w:ascii="Times New Roman" w:hAnsi="Times New Roman"/>
          <w:color w:val="000000"/>
          <w:sz w:val="28"/>
          <w:lang w:val="ru-RU"/>
        </w:rPr>
        <w:t>ного и гетеротрофного типов питания, фотосинтеза и хемосинтеза, митоза, мейоза, гаметогенеза, эмбриогенеза, постэмбрионального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развития, размножения, индивидуального развития организма (онтогенеза), взаимодействия генов, гетерозиса, искусственного отбора;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органоидами клетки и их функциями, строением клеток разных тканей и их функциями, между органами и системами органов у растений, животных и человека и их функциями, между системами органов и их функциями, между этапам</w:t>
      </w:r>
      <w:r w:rsidRPr="00A843EC">
        <w:rPr>
          <w:rFonts w:ascii="Times New Roman" w:hAnsi="Times New Roman"/>
          <w:color w:val="000000"/>
          <w:sz w:val="28"/>
          <w:lang w:val="ru-RU"/>
        </w:rPr>
        <w:t>и обмена веществ, этапами клеточного цикла и жизненных циклов организмов, этапами эмбрионального развития, генотипом и фенотипом, фенотипом и факторами среды обитания;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умение выявлять отличительные признаки живых систем, в том числе растений, животных и </w:t>
      </w:r>
      <w:r w:rsidRPr="00A843EC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использовать соответствующие аргументы, биологическую терминологию и символику для доказательства родства организмов разных систематических групп;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умение решать биологические задачи, выявлять причинно-следственные связи между исследуемыми </w:t>
      </w:r>
      <w:r w:rsidRPr="00A843EC">
        <w:rPr>
          <w:rFonts w:ascii="Times New Roman" w:hAnsi="Times New Roman"/>
          <w:color w:val="000000"/>
          <w:sz w:val="28"/>
          <w:lang w:val="ru-RU"/>
        </w:rPr>
        <w:t>биологическими процессами и явлениями, делать выводы и прогнозы на основании полученных результатов;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</w:t>
      </w:r>
      <w:r w:rsidRPr="00A843EC">
        <w:rPr>
          <w:rFonts w:ascii="Times New Roman" w:hAnsi="Times New Roman"/>
          <w:color w:val="000000"/>
          <w:sz w:val="28"/>
          <w:lang w:val="ru-RU"/>
        </w:rPr>
        <w:t>ять их экспериментальными средствами, формулируя цель исследования, анализировать полученные результаты и делать выводы;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биологии, экологии и медицине, проводимой на базе школьных научных обществ, и п</w:t>
      </w:r>
      <w:r w:rsidRPr="00A843EC">
        <w:rPr>
          <w:rFonts w:ascii="Times New Roman" w:hAnsi="Times New Roman"/>
          <w:color w:val="000000"/>
          <w:sz w:val="28"/>
          <w:lang w:val="ru-RU"/>
        </w:rPr>
        <w:t>ублично представлять полученные результаты на ученических конференциях;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умение оценивать этические аспекты современных исследований в области биологии и медицины (клонирование, искусственное оплодотворение, направленное изменение генома и создание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трансген</w:t>
      </w:r>
      <w:r w:rsidRPr="00A843EC">
        <w:rPr>
          <w:rFonts w:ascii="Times New Roman" w:hAnsi="Times New Roman"/>
          <w:color w:val="000000"/>
          <w:sz w:val="28"/>
          <w:lang w:val="ru-RU"/>
        </w:rPr>
        <w:t>ных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организмов);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осуществлять осознанный выбор будущей профессиональной деятельности в области биологии, медицины, биотехнологии, ветеринарии, сельского хозяйства, пищевой промышленности, углублять познавательный интерес, направленный на осознанный </w:t>
      </w:r>
      <w:r w:rsidRPr="00A843EC">
        <w:rPr>
          <w:rFonts w:ascii="Times New Roman" w:hAnsi="Times New Roman"/>
          <w:color w:val="000000"/>
          <w:sz w:val="28"/>
          <w:lang w:val="ru-RU"/>
        </w:rPr>
        <w:t>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в </w:t>
      </w:r>
      <w:r w:rsidRPr="00A843EC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знаний о мес</w:t>
      </w:r>
      <w:r w:rsidRPr="00A843EC">
        <w:rPr>
          <w:rFonts w:ascii="Times New Roman" w:hAnsi="Times New Roman"/>
          <w:color w:val="000000"/>
          <w:sz w:val="28"/>
          <w:lang w:val="ru-RU"/>
        </w:rPr>
        <w:t>те и роли биологии в системе естественных наук, в формировании современной естественно-научной картины мира, в познании законов природы и решении экологических проблем человечества, а также в решении вопросов рационального природопользования, и в формирова</w:t>
      </w:r>
      <w:r w:rsidRPr="00A843EC">
        <w:rPr>
          <w:rFonts w:ascii="Times New Roman" w:hAnsi="Times New Roman"/>
          <w:color w:val="000000"/>
          <w:sz w:val="28"/>
          <w:lang w:val="ru-RU"/>
        </w:rPr>
        <w:t>нии ценностного отношения к природе, обществу, человеку, о вкладе российских и зарубежных учёных-биологов в развитие биологии;</w:t>
      </w:r>
      <w:proofErr w:type="gramEnd"/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умение владеть системой биологических знаний, которая включает определения и понимание сущности основополагающих биологических те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рминов и понятий (вид, экосистема, биосфера), биологические теории (эволюционная теория Ч. Дарвина, синтетическая теория эволюции), учения (А. Н.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– о путях и направлениях эволюции, В.И. Вернадского – о биосфере), законы (генетического равновесия 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Дж. Харди и В.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Вайнберга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>, зародышевого сходства К. М. Бэра), правила (минимума Ю. Либиха, экологической</w:t>
      </w:r>
      <w:proofErr w:type="gram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пирамиды энергии), гипотезы (гипотеза «мира РНК» У. Гилберта);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владеть основными методами научного познания, используемыми в биологических исслед</w:t>
      </w:r>
      <w:r w:rsidRPr="00A843EC">
        <w:rPr>
          <w:rFonts w:ascii="Times New Roman" w:hAnsi="Times New Roman"/>
          <w:color w:val="000000"/>
          <w:sz w:val="28"/>
          <w:lang w:val="ru-RU"/>
        </w:rPr>
        <w:t>ованиях живых объектов и экосистем (описание, измерение, наблюдение, эксперимент), способами выявления и оценки антропогенных изменений в природе;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признаки: видов, биогеоценозов, экосистем и биосферы, стабилизирующего, движущег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о и разрывающего естественного отбора, аллопатрического и </w:t>
      </w:r>
      <w:proofErr w:type="spellStart"/>
      <w:r w:rsidRPr="00A843EC">
        <w:rPr>
          <w:rFonts w:ascii="Times New Roman" w:hAnsi="Times New Roman"/>
          <w:color w:val="000000"/>
          <w:sz w:val="28"/>
          <w:lang w:val="ru-RU"/>
        </w:rPr>
        <w:t>симпатрического</w:t>
      </w:r>
      <w:proofErr w:type="spellEnd"/>
      <w:r w:rsidRPr="00A843EC">
        <w:rPr>
          <w:rFonts w:ascii="Times New Roman" w:hAnsi="Times New Roman"/>
          <w:color w:val="000000"/>
          <w:sz w:val="28"/>
          <w:lang w:val="ru-RU"/>
        </w:rPr>
        <w:t xml:space="preserve"> видообразования, влияния движущих сил эволюции на генофонд популяции, приспособленности организмов к среде обитания, чередования направлений эволюции, круговорота веществ и потока эн</w:t>
      </w:r>
      <w:r w:rsidRPr="00A843EC">
        <w:rPr>
          <w:rFonts w:ascii="Times New Roman" w:hAnsi="Times New Roman"/>
          <w:color w:val="000000"/>
          <w:sz w:val="28"/>
          <w:lang w:val="ru-RU"/>
        </w:rPr>
        <w:t>ергии в экосистемах;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устанавливать взаимосвязи между процессами эволюции, движущими силами антропогенеза, компонентами различных экосистем и приспособлениями к ним организмов;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выявлять отличительные признаки живых систем, приспособленность ви</w:t>
      </w:r>
      <w:r w:rsidRPr="00A843EC">
        <w:rPr>
          <w:rFonts w:ascii="Times New Roman" w:hAnsi="Times New Roman"/>
          <w:color w:val="000000"/>
          <w:sz w:val="28"/>
          <w:lang w:val="ru-RU"/>
        </w:rPr>
        <w:t xml:space="preserve">дов к среде обитания, абиотических и биотических </w:t>
      </w:r>
      <w:r w:rsidRPr="00A843EC">
        <w:rPr>
          <w:rFonts w:ascii="Times New Roman" w:hAnsi="Times New Roman"/>
          <w:color w:val="000000"/>
          <w:sz w:val="28"/>
          <w:lang w:val="ru-RU"/>
        </w:rPr>
        <w:lastRenderedPageBreak/>
        <w:t>компонентов экосистем, взаимосвязей организмов в сообществах, антропогенных изменений в экосистемах своей местности;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соответствующие аргументы, биологическую терминологию и символику для </w:t>
      </w:r>
      <w:r w:rsidRPr="00A843EC">
        <w:rPr>
          <w:rFonts w:ascii="Times New Roman" w:hAnsi="Times New Roman"/>
          <w:color w:val="000000"/>
          <w:sz w:val="28"/>
          <w:lang w:val="ru-RU"/>
        </w:rPr>
        <w:t>доказательства родства организмов разных систематических групп, взаимосвязи организмов и среды обитания, единства человеческих рас, необходимости сохранения многообразия видов и экосистем как условия сосуществования природы и человечества;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решать би</w:t>
      </w:r>
      <w:r w:rsidRPr="00A843EC">
        <w:rPr>
          <w:rFonts w:ascii="Times New Roman" w:hAnsi="Times New Roman"/>
          <w:color w:val="000000"/>
          <w:sz w:val="28"/>
          <w:lang w:val="ru-RU"/>
        </w:rPr>
        <w:t>ологические задачи, выявлять причинно-следственные связи между исследуемыми биологическими процессами и явлениями, делать выводы и прогнозы на основании полученных результатов;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</w:t>
      </w:r>
      <w:r w:rsidRPr="00A843EC">
        <w:rPr>
          <w:rFonts w:ascii="Times New Roman" w:hAnsi="Times New Roman"/>
          <w:color w:val="000000"/>
          <w:sz w:val="28"/>
          <w:lang w:val="ru-RU"/>
        </w:rPr>
        <w:t>те с учебным и лабораторным оборудованием;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участвовать в учебно-исследовательской работе по био</w:t>
      </w:r>
      <w:r w:rsidRPr="00A843EC">
        <w:rPr>
          <w:rFonts w:ascii="Times New Roman" w:hAnsi="Times New Roman"/>
          <w:color w:val="000000"/>
          <w:sz w:val="28"/>
          <w:lang w:val="ru-RU"/>
        </w:rPr>
        <w:t>логии, экологии и медицине, проводимой на базе школьных научных обществ, и публично представлять полученные результаты на ученических конференциях;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r w:rsidRPr="00A843EC">
        <w:rPr>
          <w:rFonts w:ascii="Times New Roman" w:hAnsi="Times New Roman"/>
          <w:color w:val="000000"/>
          <w:sz w:val="28"/>
          <w:lang w:val="ru-RU"/>
        </w:rPr>
        <w:t>умение оценивать гипотезы и теории о происхождении жизни, человека и человеческих рас, о причинах, последств</w:t>
      </w:r>
      <w:r w:rsidRPr="00A843EC">
        <w:rPr>
          <w:rFonts w:ascii="Times New Roman" w:hAnsi="Times New Roman"/>
          <w:color w:val="000000"/>
          <w:sz w:val="28"/>
          <w:lang w:val="ru-RU"/>
        </w:rPr>
        <w:t>иях и способах предотвращения глобальных изменений в биосфере;</w:t>
      </w:r>
    </w:p>
    <w:p w:rsidR="00730B32" w:rsidRPr="00A843EC" w:rsidRDefault="00545E6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843EC">
        <w:rPr>
          <w:rFonts w:ascii="Times New Roman" w:hAnsi="Times New Roman"/>
          <w:color w:val="000000"/>
          <w:sz w:val="28"/>
          <w:lang w:val="ru-RU"/>
        </w:rPr>
        <w:t>умение осуществлять осознанный выбор будущей профессиональной деятельности в области биологии, экологии, природопользования, медицины, биотехнологии, психологии, ветеринарии, сельского хозяйств</w:t>
      </w:r>
      <w:r w:rsidRPr="00A843EC">
        <w:rPr>
          <w:rFonts w:ascii="Times New Roman" w:hAnsi="Times New Roman"/>
          <w:color w:val="000000"/>
          <w:sz w:val="28"/>
          <w:lang w:val="ru-RU"/>
        </w:rPr>
        <w:t>а, пищевой промышленности,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</w:t>
      </w:r>
      <w:proofErr w:type="gramEnd"/>
    </w:p>
    <w:p w:rsidR="00730B32" w:rsidRPr="00A843EC" w:rsidRDefault="00730B32">
      <w:pPr>
        <w:rPr>
          <w:lang w:val="ru-RU"/>
        </w:rPr>
        <w:sectPr w:rsidR="00730B32" w:rsidRPr="00A843EC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59120712"/>
    </w:p>
    <w:bookmarkEnd w:id="4"/>
    <w:p w:rsidR="00730B32" w:rsidRDefault="00545E6A">
      <w:pPr>
        <w:spacing w:after="0"/>
        <w:ind w:left="120"/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ПЛАНИРОВАН</w:t>
      </w:r>
      <w:r>
        <w:rPr>
          <w:rFonts w:ascii="Times New Roman" w:hAnsi="Times New Roman"/>
          <w:b/>
          <w:color w:val="000000"/>
          <w:sz w:val="28"/>
        </w:rPr>
        <w:t xml:space="preserve">ИЕ </w:t>
      </w:r>
    </w:p>
    <w:p w:rsidR="00730B32" w:rsidRDefault="00545E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2037"/>
        <w:gridCol w:w="2131"/>
        <w:gridCol w:w="3537"/>
      </w:tblGrid>
      <w:tr w:rsidR="00730B32">
        <w:trPr>
          <w:trHeight w:val="144"/>
          <w:tblCellSpacing w:w="0" w:type="dxa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изучение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клетке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информация и реализация её в клетке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– наука о наследственности и изменчивости организмов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/>
        </w:tc>
      </w:tr>
    </w:tbl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0B32" w:rsidRDefault="00545E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4"/>
        <w:gridCol w:w="2037"/>
        <w:gridCol w:w="2131"/>
        <w:gridCol w:w="3537"/>
      </w:tblGrid>
      <w:tr w:rsidR="00730B32">
        <w:trPr>
          <w:trHeight w:val="144"/>
          <w:tblCellSpacing w:w="0" w:type="dxa"/>
        </w:trPr>
        <w:tc>
          <w:tcPr>
            <w:tcW w:w="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Зарождение и развитие эволюционных представлений в биологии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и развитие жизни на Земле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Происхождение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Экология — наука о взаимоотношениях организмов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надорганизменных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с окружающей средой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популяций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64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730B32" w:rsidRDefault="00730B32"/>
        </w:tc>
      </w:tr>
    </w:tbl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59120713"/>
    </w:p>
    <w:bookmarkEnd w:id="5"/>
    <w:p w:rsidR="00730B32" w:rsidRDefault="00545E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0B32" w:rsidRDefault="00545E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5423"/>
        <w:gridCol w:w="3212"/>
        <w:gridCol w:w="2940"/>
      </w:tblGrid>
      <w:tr w:rsidR="00730B32">
        <w:trPr>
          <w:trHeight w:val="144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комплексная наука и как часть современного общества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Уровневая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открытия и изучения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молекулярной и клеточной биологии. Практическая работа «Изучение методов клеточной биологии (хроматография, электрофорез, дифференциальное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центрифугирование, ПЦР)»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Минеральные вещества клетки, их биологическая роль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Органические вещества клетки — белки. Лабораторная работа «Обнаружение белков с помощью качественных реакций»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Свойства, классификация и функции белков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липиды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Лабораторная работа «Исследование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нуклеиновых кислот, выделенных из клеток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АТФ. Другие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нуклеозидтрифосфаты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(НТФ)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ДНК. Методы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геномики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транскриптомики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протеомики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Прокариотическая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Практическая работа «Изучение свой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еточной мембраны»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органоиды клетки. Практическая работа «Изучение движения цитоплазмы в растительных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Полуавтономные органоиды клетки: митохондрии, пластиды. Лабораторная работа «Исследование плазмолиза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деплазмолиза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растительных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Немембранные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ядра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Сравнительная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клеток эукариот. Лабораторная работа «Изучение строения клеток различных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Ассимиляция и диссимиляция — две стороны метаболизма. Типы обмена веществ. Лабораторная работа «Изучение каталитической активности ферментов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(на примере амилазы или каталазы)»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Ферментативный характер реакций клеточного метаболизма. Лабораторная работа «Изучение ферментативного расщепления пероксида водорода в растительных и животных клетках»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Белки-активаторы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белки-ингибиторы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Автотрофный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Фотосинтез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Лабораторная работа «Сравнение процессов фотосинтеза и хемосинтеза»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Анаэробные организмы. Виды брожения. Лабораторная работа «Сравнение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брожения и дыхания»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мембранного градиента протонов. Синтез АТФ: работа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протонной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АТФ-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синтазы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РНК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аминокислот. Роль рибосом в биосинтезе белка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 и эукариот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Молекулярные механизмы экспрессии генов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эукариот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Вирусы — неклеточные формы жизни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облигатные паразиты. Практическая работа «Создание модели вируса»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Вирусные заболевания человека, животных,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Нанотехнологии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биологии и медицине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Матричный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ДНК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Хромосомы.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Лабораторная работа «Изучение хромосом на готовых микропрепаратах»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митоз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Типы клеток. Кариокинез и цитокинез. Лабораторная работа «Наблюдение митоза в клетках кончика корешка лука (на готовых микропрепаратах)»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клеток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Ткани растений. Лабораторная работа «Изучение тканей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 и человека. Лабораторная работа «Изучение тканей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Органы. Системы органов. Лабораторная работа «Изучение органов цветкового растения»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позвоночных животных. Пищеварительная система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система позвоночных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Иммунная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Раздражимость и регуляция у организмов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Гуморальная регуляция и эндокринная система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Гаметогенез. Образование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половых клеток. Лабораторная работа «Изучение строения половых клеток на готовых микропрепаратах»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онтогенез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Закладка органов и тканей из зародышевых листков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животных. Лабораторная работа «Выявление признаков сходства зародышей позвоночных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Лабораторная работа «Строение органов размножения высших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становления и развития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генетики как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и символы генетики. Лабораторная работа «Дрозофила как объект генетических исследований»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наследования признаков. Моногибридное скрещивание.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дрозофилы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Анализирующее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доминирование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Практическая работа «Изучение результатов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скрещивания у дрозофилы»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дигибридного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скрещивания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Сцепленное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целостная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Генетический контроль развития растений, животных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Модификационная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Вариационный ряд и вариационная кривая. Лабораторная работа «Исследование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закономерностей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модификационной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изменчивости.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ряда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Генотипическая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Мутационная изменчивость. Практическая работа «Мутации у дрозофилы (на готовых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Закономерности мутационного процесса.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Эпигенетика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эпигеномика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человека. Практическая работа «Составление и анализ родословной»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медицинской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генетики в предотвращении и лечении генетических заболеваний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селекции. Лабораторная работа «Изучение сортов культурных растений и пород домашних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 Лабораторная работа «Изу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чение методов селекции растений»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Достижения селекции растений и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Прививка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Сохранение, изучение и использование генетических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Биотехнология как наука и отрасль производства.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объектов биотехнологии»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Хромосомная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инженерия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Повторение, обобщение, систематизация знаний 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13.5 </w:t>
            </w:r>
          </w:p>
        </w:tc>
      </w:tr>
    </w:tbl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0B32" w:rsidRDefault="00545E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5423"/>
        <w:gridCol w:w="3212"/>
        <w:gridCol w:w="2940"/>
      </w:tblGrid>
      <w:tr w:rsidR="00730B32">
        <w:trPr>
          <w:trHeight w:val="144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5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0B32" w:rsidRDefault="00730B3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30B32" w:rsidRDefault="00730B32">
            <w:pPr>
              <w:spacing w:after="0"/>
              <w:ind w:left="135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Ч.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Дарвина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эволюции видов по Ч. Дарвину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Борьба за существование, естественный и искусственный отбор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эволюционного процесса: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макроэволюция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генетического равновесия Дж. Харди, В.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Вайнберга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Лабораторная работа «Выявление изменчивости у особей одного вида»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Эффект основателя. Эффект бутылочного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горлышка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Миграции. Изоляции популяций: географическая, биологическая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— направляющий фактор эволюции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отбор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Приспособленность организмов как результат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Лабораторная работа «Изучение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ароморфозов и идиоадаптаций у растений и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приспособлений у организмов: морфологические, физиологические, биохимические, поведенческие.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относительная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целесообразность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Вид, его критерии и структура. Лабораторная работа «Сравнение видов по морфологическому критерию»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микроэволюции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эпидемиологии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Макроэволюция. Палеонтологические методы изучения эволюции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Биогеографические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Эмбриологические и сравнительно-морфологические методы изучения эволюции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Молекулярно-генетические, биохимические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математические методы изучения эволюции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радиация. Неравномерность темпов эволюции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Донаучные представления о зарождении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Гипотезы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Земли и методы её изучения.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Лабораторная работа «Изучение и описание ископаемых остатков древних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эукариот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растительного мира. Практическая работа «Изучение особенностей строения растений разных отделов»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животных. Практическая работа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особенностей строения позвоночных животных»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Массовые вымирания — экологические кризисы прошлого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экологический кризис, его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человеке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происхождении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человека в системе органического мира. Лабораторная работа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«Изучение особенностей строения скелета человека, связанных с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прямохождением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Движущие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биологических и социальных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факторов в антропогенезе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антропогенеза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Палеогенетика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палеогеномика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Практическая работа «Изучение экологических адаптаций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Междисциплинарные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экологии. Лабораторная работа «Изучение методов экологических исследований»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экологических знаний для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Свет как экологический фактор. Лабораторная работа «Выявление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приспособлений организмов к влиянию света»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 факторы. Температура как экологический фактор. Лабораторная работа «Выявление приспособлений организмов к влиянию температуры»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Влажность как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экологический фактор. Лабораторная работа «Анатомические особенности растений из разных мест обитания»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биотических взаимодействий для существования организмов в среде обитания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популяции: численность, плотность, возрастная и половая структура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популяции: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рождаемость, прирост, темп роста, смертность, миграции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Динамика популяц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регуляция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Кривые роста численности популяции. Кривые выживания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ниша вида. Лабораторная работа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«Приспособления семян растений к расселению»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популяций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поведения и миграций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биоценоз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Круговорот веществ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поток энергии в экосистеме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сукцессии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Экосистемы озер и рек.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океанов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 тундр,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лесов, степей, пустынь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Антропогенные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экосистемы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«Изучение и описание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формирования основных взаимодействий организмов в экосистемах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Механизмы воздействия загрязнений разных типов на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суборганизменном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организменном, популяционном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экосистемном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уровнях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общепланетарная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оболочка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Учение В. И. Вернадского о биосфере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Круговороты веществ и биогеохимические циклы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биосферы. Основные биомы суши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кризисы и их причины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биосферу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Антропогенное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на растительный и животный мир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устойчивого развития человечества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Рациональное природопользование и сохранение биологического разнообразия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результаты»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«Макроэволюция и её результаты»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и развитие жизни на Земле»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«Происхождение человека – антропогенез»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«Экология – наука о взаимоотношениях организмов»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«Организмы и среда обитания»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«Экология видов и популяций»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23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«Биосфера – глобальная экосистема»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730B32">
            <w:pPr>
              <w:spacing w:after="0"/>
              <w:ind w:left="135"/>
              <w:jc w:val="center"/>
            </w:pPr>
          </w:p>
        </w:tc>
      </w:tr>
      <w:tr w:rsidR="00730B3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135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940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7.5 </w:t>
            </w:r>
          </w:p>
        </w:tc>
      </w:tr>
    </w:tbl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30B32" w:rsidRDefault="00730B32">
      <w:pPr>
        <w:sectPr w:rsidR="00730B3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59120708"/>
    </w:p>
    <w:bookmarkEnd w:id="6"/>
    <w:p w:rsidR="00730B32" w:rsidRPr="00A843EC" w:rsidRDefault="00545E6A">
      <w:pPr>
        <w:spacing w:before="199" w:after="199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БИОЛОГИИ ТРЕБОВАНИЯ К РЕЗУЛЬТАТАМ ОСВОЕНИЯ ОСНОВНОЙ ОБРАЗОВАТЕЛЬНОЙ ПРОГРАММЫ СРЕДНЕГО ОБЩЕГО ОБРАЗОВАНИЯ</w:t>
      </w:r>
    </w:p>
    <w:p w:rsidR="00730B32" w:rsidRPr="00A843EC" w:rsidRDefault="00730B32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7445"/>
      </w:tblGrid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243"/>
            </w:pPr>
            <w:r w:rsidRPr="00A843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/>
              <w:ind w:left="243"/>
              <w:rPr>
                <w:lang w:val="ru-RU"/>
              </w:rPr>
            </w:pPr>
            <w:r w:rsidRPr="00A843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 месте и роли биологии в системе естественных наук, в формировании современной естественнонаучной картины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мира, в познании законов природы и решении жизненно важных социально-этических, экономических, экологических проблем человечества, а также в решении вопросов рационального природопользования, в формировании ценностного отношения к природе, обществу, челове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ку; о вкладе российских и зарубежных учёных – биологов в развитие биологии</w:t>
            </w:r>
            <w:proofErr w:type="gram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; способами выявления и оценки антропогенных изменений в природе.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выдвигать гипотезы, проверять их экспериментальными средствами, формулируя цель исследования, анализировать полученные результаты и делать выводы.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зависимости между исследуе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мыми величинами, объяснение полученных результатов и формулирование выводов с использованием научных понятий, теорий и законов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владеть системой биологических знаний, которая включает: </w:t>
            </w:r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основополагающие биологические термины и понятия (жизнь, клетк</w:t>
            </w:r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саморегуляция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, самовоспроизведение, наследственность, изменчивость,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энергозависимость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, рост и</w:t>
            </w:r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 развитие)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;</w:t>
            </w:r>
            <w:proofErr w:type="gramEnd"/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биологические теории: клеточная теория Т. Шванна, М.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Шлейдена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Р. Вирхова; клонально-селективного иммунитета П. Эрлих, И.И. Мечникова, хромосомная теория наследственности Т. Моргана, закон зародышевого сходства К. Бэра, эволюционная теория Ч. Д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арвина, синтетическая теория эволюции, теория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антропогенеза Ч. Дарвина; теория биогеоценоза В.Н.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Сукачёва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учение Н.И. Вавилова о центрах многообразия и происхождения культурных растений, учение А.Н.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Северцова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путях и направлениях эволюции, учение В.И. В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ернадского – о биосфере);</w:t>
            </w:r>
            <w:proofErr w:type="gramEnd"/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законы (единообразия потомков первого поколения, расщепления признаков, независимого наследования признаков Г. Менделя; сцепленного наследования признаков и нарушения сцепления генов Т. Моргана; гомологических рядов в наследственн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ой изменчивости Н.И. Вавилова; генетического равновесия Дж. Харди и В.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Вайнберга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; зародышевого сходства К. Бэра; биогенетический закон Э. Геккеля, Ф. Мюллера);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(чистоты гамет,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комплементарности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);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(минимума Ю. Либиха, экологической пирамиды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чисел, биомассы и энергии);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гипотезы (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коацерватной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А.И. Опарина, первичного бульона Дж.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Холдейна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, микросфер С. Фокса,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рибозима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Т. Чек)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поисковые биологические задачи; выявлять причинно-следственные связи между 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исследуемыми биологическими 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объектами, процессами и явлениями; делать выводы и прогнозы на основании полученных результатов;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пи питания, пищевые сети)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взаимосвязи между строением и функциями: органоидов, клеток разных тканей, органами и системами органов у растений, животных и человека; между этапами обмена веществ; этапами клеточного цикла и жизненных ци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клов организмов; этапами эмбрионального развития; генотипом и фенотипом, фенотипом и факторами среды обитания; процессами эволюции; движущими силами антропогенеза; компонентами различных экосистем и приспособлениями к ним организмов</w:t>
            </w:r>
            <w:proofErr w:type="gram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выделять суще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ственные признаки: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строения вирусов, клеток прокариот и эукариот; одноклеточных и многоклеточных организмов, видов, биогеоценозов, экосистем и биосферы; строения органов и систем органов растений, животных, человека; процессов жизнедеятельности,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протекающих в организмах растений, животных и человека;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биологических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процессов: обмена 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эмбриогенеза, постэмбрионального развития, размножения, индивидуального развития организма (онтогенеза), взаимодействия генов, гетерозиса; действий искусственного отбора, стабилизирующего, движущего и разрывающего естественного отбора; аллопатрического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импатрического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видообразования; влияния движущих сил эволюции на генофонд популяции;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умения выделять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существенные 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процессов обмена веществ и превращения энергии в клетке, фотосинтеза, пластического и энергетического обмен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истем, антропогенных изменений в экосистемах своей местности, круговорота веществ и превращения энергии в биосфере</w:t>
            </w:r>
            <w:proofErr w:type="gram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использовать соответствующие аргументы, биологическую терминологию и символику для доказательства родства организмов разных система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 как условия сосуществования природы и человечества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80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Умение критически оценивать информацию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биологического содержания;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</w:t>
            </w:r>
          </w:p>
        </w:tc>
      </w:tr>
    </w:tbl>
    <w:p w:rsidR="00730B32" w:rsidRPr="00A843EC" w:rsidRDefault="00730B32">
      <w:pPr>
        <w:rPr>
          <w:lang w:val="ru-RU"/>
        </w:rPr>
        <w:sectPr w:rsidR="00730B32" w:rsidRPr="00A843EC">
          <w:pgSz w:w="11906" w:h="16383"/>
          <w:pgMar w:top="1134" w:right="850" w:bottom="1134" w:left="1701" w:header="720" w:footer="720" w:gutter="0"/>
          <w:cols w:space="720"/>
        </w:sectPr>
      </w:pPr>
      <w:bookmarkStart w:id="7" w:name="block-59120714"/>
    </w:p>
    <w:bookmarkEnd w:id="7"/>
    <w:p w:rsidR="00730B32" w:rsidRPr="00A843EC" w:rsidRDefault="00545E6A">
      <w:pPr>
        <w:spacing w:before="199" w:after="199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</w:t>
      </w:r>
      <w:r w:rsidRPr="00A843EC">
        <w:rPr>
          <w:rFonts w:ascii="Times New Roman" w:hAnsi="Times New Roman"/>
          <w:b/>
          <w:color w:val="000000"/>
          <w:sz w:val="28"/>
          <w:lang w:val="ru-RU"/>
        </w:rPr>
        <w:t>ЛЕМЕНТОВ СОДЕРЖАНИЯ, ПРОВЕРЯЕМЫХ НА ЕГЭ ПО БИОЛОГИИ</w:t>
      </w:r>
    </w:p>
    <w:p w:rsidR="00730B32" w:rsidRPr="00A843EC" w:rsidRDefault="00730B32">
      <w:pPr>
        <w:spacing w:after="0"/>
        <w:ind w:left="120"/>
        <w:rPr>
          <w:lang w:val="ru-RU"/>
        </w:rPr>
      </w:pPr>
    </w:p>
    <w:tbl>
      <w:tblPr>
        <w:tblW w:w="0" w:type="auto"/>
        <w:tblCellSpacing w:w="0" w:type="dxa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8453"/>
      </w:tblGrid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243"/>
            </w:pPr>
            <w:r w:rsidRPr="00A843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как наука. Живые системы и их изучение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Современная биология – комплексная наука. Биологические науки и изучаемые ими проблемы. Фундаментальные, прикладные и поисковые научные исследования в биологии.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биологии в формировании современной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естественно-научной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картины мира. Профессии, связ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анные с биологией. Значение биологии в практической деятельности человека: медицине, сельском хозяйстве, промышленности, охране природы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как предмет изучения биологии.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систем: единство химического состава, дискретность и це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лостность, сложность и упорядоченность структуры, открытость, самоорганизация, самовоспроизведение, раздражимость, изменчивость, рост и развитие. </w:t>
            </w:r>
            <w:proofErr w:type="gramEnd"/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Уровни организации живых систем: молекулярный, клеточный, тканевый, организменный, популяционно-видовой,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экосистемный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(биогеоценотический), биосферный.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Процессы, происходящие в живых системах. Основные признаки живого. Жизнь как форма существования материи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биологической науки. Наблюдение, измерение, эксперимент, систематизация,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метаанализ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Понятие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зависимой и независимой переменной. Планирование эксперимента. Постановка и проверка гипотез. Нулевая гипотеза. Понятие выборки и её достоверность. Разброс в биологических данных. Оценка достоверности полученных результатов. Причины искажения результато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 эксперимента. Понятие статистического теста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Клетка – структурно-функциональная единица живого. История открытия клетки. Работы Р. Гука, А. Левенгука. Клеточная теория (Т. Шванн, М.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Шлейден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Р. Вирхов). Основные п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оложения современной клеточной теории.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молекулярной и клеточной биологии: микроскопия, хроматография, электрофорез, метод меченых атомов, дифференциальное центрифугирование, культивирование клеток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Химический состав клетки. Макро-, микр</w:t>
            </w:r>
            <w:proofErr w:type="gram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о-</w:t>
            </w:r>
            <w:proofErr w:type="gramEnd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уль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трамикроэлементы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Вода и её роль как растворителя, реагента, участие в структурировании клетки,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теплорегуляции. Минеральные вещества клетки, их биологическая роль. Роль катионов и анионов в клетке.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полимеры. Белки. Аминокислотный состав белков. Структуры белковой молекулы. Первичная структура белка, пептидная связь. Вторичная, третичная, четвертичная структуры. Денатурация. Свойства белков. Классификация белков. Биологические функции бе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лков.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Углеводы. Моносахариды, дисахариды, олигосахариды и полисахариды. Общий план строения и физико-химические свойства углеводов. Биологические функции углеводов.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Липиды.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Гидрофильно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-гидрофобные свойства. Классификация липидов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Триглицериды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фосфолипид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ы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воски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стероиды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Биологические функции липидов. Общие свойства биологических мембран – текучесть, способность к самозамыканию, полупроницаемость.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Нуклеиновые кислоты. ДНК и РНК. Строение нуклеиновых кислот. Нуклеотиды. Принцип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комплементарности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Правило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Чаргаффа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Структура ДНК – двойная спираль. Местонахождение и биологические функции ДНК. Виды РНК. Функции РНК в клетке.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молекулы АТФ. Макроэргические связи в молекуле АТФ. Биологические функции АТФ. Восстановленные переносчики, их функции в клетк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ДНК.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Структурная биология: биохимические и биофизические исследования состава и пространственной структуры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биомолекул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клеток: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эукариотическая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прокариотическая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Структурно-функциональные образования клетки.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прокариоти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ческой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Клеточная стенка бактерий и архей. Особенности строения гетеротрофной и автотрофной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прокариотических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клеток. Место и роль прокариот в биоценозах.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функционирование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эукариотической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клетки. Плазматическая мембрана (плазмалемма). Стр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уктура плазматической мембраны. Транспорт веществ через плазматическую мембрану: пассивный (диффузия, облегчённая диффузия), активный (первичный и вторичный активный транспорт). Полупроницаемость мембраны. Работа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натрий-калиевого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насоса.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Эндоцитоз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пиноцит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фагоцитоз.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Экзоцитоз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Клеточная стенка. Структура и функции клеточной стенки растений, грибов.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Цитоплазма.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Цитозоль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Цитоскелет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Движение цитоплазмы. Органоиды клетки.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Гольджи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ли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зосомы, их строение и функции. Взаимосвязь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одномембранных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органоидов клетки. Строение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гранулярного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ретикулума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Синтез растворимых белков.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Синтез клеточных мембран. Гладкий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агранулярный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эндоплазматический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ретикулум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Секреторная функция аппарата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Гольджи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Т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ранспорт веще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ств в кл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етке. Вакуоли растительных клеток. Клеточный сок. Тургор.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Полуавтономные органоиды клетки: митохондрии, пластиды.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митохондрий и пластид. Первичные, вторичные и сложные пластиды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фотосинтезирующих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эукариот. Хлоропласты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хромопласты, лейкопласты высших растений.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Немембранные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органоиды клетки Строение и функции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немембранных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органоидов клетки. Рибосомы.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Микрофиламенты</w:t>
            </w:r>
            <w:proofErr w:type="spellEnd"/>
            <w:r w:rsidRPr="00A843EC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Мышечные клетки. Микротрубочки. Клеточный центр. Строение и движение жгутиков и ресничек. Микротрубочки цитоплазмы. Центриоль.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Ядро. Оболочка ядра, хроматин, кариоплазма, ядрышки, их строение и функции. Ядерный белковый матрикс. Пространственное расположе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хромосом в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интерфазном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ядре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Белки хроматина – гистоны.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Клеточные включения. Сравнительная характеристика клеток эукариот (растительной, животной, грибной)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Ассимиляция и диссимиляция – две стороны метаболизма. Типы обмена веществ: автотрофный и г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етеротрофный. Участие кислорода в обменных процессах. Энергетическое обеспечение клетки: превращение АТФ в обменных процессах. Ферментативный характер реакций клеточного метаболизма. Ферменты, их строение, свойства и механизм действия. Коферменты. Отличия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ферментов от неорганических катализаторов. Белки-активаторы и белки-ингибиторы. Зависимость скорости ферментативных реакций от различных факторов.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Первичный синтез органических веще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ств в кл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етке. Фотосинтез. Роль хлоропластов в процессе фотосинтеза.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Светов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ая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темновая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фазы. Продуктивность фотосинтеза. Влияние различных факторов на скорость фотосинтеза. Значение фотосинтеза.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Хемосинтез. Разнообразие организмов-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хемосинтетиков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: нитрифицирующие бактерии, железобактерии, серобактерии, водородные бактерии. Знач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хемосинтеза.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Анаэробные организмы. Виды брожения. Продукты брожения и их использование человеком. Анаэробные микроорганизмы как объекты биотехнологии и возбудители болезней.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Аэробные организмы. Этапы энергетического обмена. Подготовительный этап. Гл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иколиз – бескислородное расщепление глюкозы. 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окисление, или клеточное дыхание. Роль митохондрий в процессах биологического окисления. Циклические реакции. Окислительное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фосфорилирование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Преимущества аэробного пути обмена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веществ перед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анаэр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обным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энергетического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обмена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 матричного синтеза. Принцип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комплементарности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реакциях матричного синтеза. Реализация наследственной информации. Генетический код, его свойства. Транскрипция – матричный синтез РНК. Принципы транск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рипции: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комплементарность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антипараллельность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асимметричность. Трансляция и её этапы. Участие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транспортных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РНК в биосинтезе белка. Условия биосинтеза белка. Кодирование аминокислот. Роль рибосом в биосинтезе белка.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генома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эукариот. Регуляция активности генов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прокариот. Гипотеза оперона (Ф. Жакоб, Ж.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Мано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). Регуляция обменных процессов в клетке. Клеточный гомеостаз.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Вирусы – неклеточные формы жизни и облигатные паразиты. Строение простых и сложных вирусов,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ретровирусов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ба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ктериофагов.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Вирусные заболевания человека, животных, растений. СПИД, </w:t>
            </w:r>
            <w:r>
              <w:rPr>
                <w:rFonts w:ascii="Times New Roman" w:hAnsi="Times New Roman"/>
                <w:color w:val="000000"/>
                <w:sz w:val="24"/>
              </w:rPr>
              <w:t>COVID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-19, социальные и медицинские проблемы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Клеточный цикл, его периоды и регуляция. Интерфаза и митоз. Особенности процессов, протекающих в интерфазе. Подготовка клетки к делению.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Пресинтетический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постмитотический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синтетический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постсинтетический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премитотический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 периоды интерфазы.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Матричный синтез ДНК – репликация. Принципы репликации ДНК: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комплементарность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полуконсервативный синтез,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антипараллельность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Механизм репликации ДН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К. Хромосомы. Строение хромосом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Теломеры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теломераза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Хромосомный набор клетки – кариотип. Диплоидный и гаплоидный наборы хромосом. Гомологичные хромосомы. Половые хромосомы.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клетки – митоз. Стадии митоза и происходящие в них процессы. Типы митоз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Кариокинез и цитокинез. Биологическое значение митоза. Регуляция митотического цикла клетки.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Программируемая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апоптоз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геномика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Одноклеточные, колониальные, многоклеточные организмы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многотканевые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организмы.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организмов: бесполое (включая вегетативное) и половое. Виды бесполого размножения: почкование,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споруляция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фрагментация, клонирование.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Половое размножение.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Половые клетки, или гаметы. Мейоз. Стадии мейоза. Поведение хромосом в мейозе. Кроссинговер. Биологический смысл мейоза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полового процесса. Мейоз и его место в жизненном цикле организмов.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Предзародышевое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развитие. Гаметогенез у животных. Половые железы.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Образование и развитие половых клеток. Сперматогенез и оогенез. Строение половых клеток. Оплодотворение и эмбриональное развитие животных. Способы оплодотворения: наружное, внутреннее. Партеногенез.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Индивидуальное развитие организмов (онтогенез). Стадии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эмбриогенеза животных (на примере лягушки). Дробление. Типы дробления. Особенности дробления млекопитающих. Зародышевые листки (гаструляция). Закладка органов и тканей из зародышевых листков. Взаимное влияние частей развивающегося зародыша (эмбриональная и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ндукция). Закладка плана строения животного как результат иерархических взаимодействий генов. Влияние на эмбриональное развитие различных факторов окружающей среды.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животных. Постэмбриональный период. Прямое и непрямое развитие. Развитие с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метаморфозом у беспозвоночных и позвоночных животных. Биологическое значение прямого и непрямого развития, их распространение в природе. Типы роста животных. Факторы регуляции роста животных и человека. Стадии постэмбрионального развития у животных и челов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ека. Периоды онтогенеза человека.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Гаметофит и спорофит. Мейоз в жизненном цикле растений. Образование спор в процессе мейоза. Гаметогенез у растений. Оплодотворение и развитие растительных организмов. Двойное оплодотворени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 у цветковых растений. Образование и развитие семени. Механизмы регуляции онтогенеза у растений и животных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становления и развития генетики как науки. Основные генетические понятия и символы. Гомологичные хромосомы, аллельные гены, альтернатив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признаки, доминантный и рецессивный признак,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гомозигота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гетерозигота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чистая линия, гибриды, генотип, фенотип.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генетики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гибридологический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цитологический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молекулярно-генетический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Моногибридное скрещивание. Первый закон Менделя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закон единообразия гибридов первого поколения. Правило доминирования. Второй закон Менделя – закон расщепления признаков. Цитологические основы моногибридного скрещивания. Гипотеза чистоты гамет.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Анализирующее скрещивание. Промежуточный характер наследо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вания. Расщепление признаков при неполном доминировании.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скрещивание. Третий закон Менделя – закон независимого наследования признаков. Цитологические основы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дигибридного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Работы Т. Моргана. Сцепленное наследование генов, нарушение сцепления между генами. Хромосомная теория наследственности.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Генетика пола. Хромосомный механизм определения пола.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Аутосомы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половые хромосомы.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Гомогаметный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гетерогаметный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пол. Генетическая структура половых хромосом. Наследование признаков, сцепленных с полом.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Генотип как целостная система. Плейотропия – множественное действие гена.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аллелизм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Комплементарность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Эпистаз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Полимерия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Взаимодействие генотипа и среды при формировании фенотипа. Изменчивость признаков. Качественные и количественные признаки. Виды изменчивости: ненаследственная и наследственная.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Модификационная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изменчивость. Роль среды в формировани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и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модификационной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изменчивости. Норма реакции признака. Вариационный ряд и вариационная кривая (В.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Иоганнсен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). Свойства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модификационной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 изменчивости.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Генотипическая изменчивость. Свойства генотипической изменчивости. Виды генотипической изменчивости: </w:t>
            </w:r>
            <w:proofErr w:type="gramStart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комби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нативная</w:t>
            </w:r>
            <w:proofErr w:type="gramEnd"/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, мутационная.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Комбинативная изменчивость. Мейоз и половой процесс – основа комбинативной изменчивости. Роль комбинативной изменчивости в создании генетического разнообразия в пределах одного вида.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Мутационная изменчивость. Виды мутаций: генные, хр</w:t>
            </w:r>
            <w:r w:rsidRPr="00A843EC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омосомные, геномные. Спонтанные и индуцированные мутации. Ядерные и цитоплазматические мутации. Соматические и половые мутации. Причины возникновения мутаций. Мутагены и их влияние на организмы. Закономерности мутационного процесса. Закон гомологических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ря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дов в наследственной изменчивости (Н.И. Вавилов). Внеядерная изменчивость и наследственность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Кариотип человека. Международная программа исследования генома человека. Методы изучения генетики человека: генеалогический, близнецовый, цитогенетический, по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пуляционно-статистический, молекулярно-генетический. Современное определение генотипа: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полногеномное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секвенирование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генотипирование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в том числе с помощью ПЦР-анализа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Наследственные заболевания человека. Генные и хромосомные болезни человека.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Болезни с н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аследственной предрасположенностью. Значение медицинской генетики в предотвращении и лечении генетических заболеваний человека.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Стволовые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клетки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Доместикация и селекция. Зарождение селекции и доместикации. Учение Н.И. Вавилова о центрах происхождения и многообразия культурных растений. Роль селекции в создании сортов растений и пород животных. Сорт, порода, штамм. Закон гомологических рядов в насле</w:t>
            </w:r>
            <w:r w:rsidRPr="00A843EC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дственной изменчивости Н.И. Вавилова, его значение для селекционной работы.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Методы селекционной работы. Искусственный отбор: массовый и индивидуальный. Этапы комбинационной селекции. Испытание производителей по потомству. Отбор по генотипу с помощью оценк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 фенотипа потомства и отбор по генотипу с помощью анализа ДНК.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Искусственный мутагенез как метод селекционной работы. Радиационный и химический мутагенез как источник мутаций у культурных форм организмов. Использование геномного редактирования и методов р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екомбинантных ДНК для получения исходного материала для селекции.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Получение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полиплоидов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 xml:space="preserve">. Внутривидовая гибридизация. Близкородственное скрещивание, или инбридинг. Неродственное скрещивание, или аутбридинг. Гетерозис и его причины. Использование гетерозиса </w:t>
            </w:r>
            <w:r w:rsidRPr="00A843EC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в селекции. Отдалённая гибридизация. Преодоление бесплодия межвидовых гибридов. Достижения селекции растений и животных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Объекты, используемые в биотехнологии, – клеточные и тканевые культуры, микроорганизмы, их характеристика. Традиционная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биотехнология: хлебопечение, получение кисломолочных продуктов, виноделие. Микробиологический синтез. Объекты микробиологических технологий. Производство белка, аминокислот и витаминов.</w:t>
            </w:r>
            <w:r w:rsidRPr="00A843EC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Искусственное оплодотворение. Реконструкция яйцеклеток и клонирование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животных. Метод трансплантации ядер клеток.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Хромосомная и генная инженерия. Искусственный синтез гена и конструирование рекомбинантных ДНК. Достижения и перспективы хромосомной и генной инженерии. Медицинские биотехнологии. Использование стволовых клеток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многообразие органического мира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разнообразие организмов. Современная система органического мира. Принципы классификации организмов. Основные систематические группы организмов.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одноклеточных организмов. Бактерии, археи, одноклеточные грибы, одноклеточные водоросли, другие протисты. Колониальные организмы. Движение одноклеточных организмов: амёбоидное, жгутиковое, ресничное. Защита у одноклеточных организмов.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Раздражимость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однок</w:t>
            </w:r>
            <w:r>
              <w:rPr>
                <w:rFonts w:ascii="Times New Roman" w:hAnsi="Times New Roman"/>
                <w:color w:val="000000"/>
                <w:sz w:val="24"/>
              </w:rPr>
              <w:t>леточных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Таксисы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Многоклеточные растения. Взаимосвязь частей многоклеточного организма. Ткани, органы и системы органов многоклеточного организма. Организм как единое целое. Ткани растений. Типы растительных тканей: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образовательная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покров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ная, проводящая, основная, механическая.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Вегетативные и генеративные органы растений. Функции органов и систем органов. Каркас растений. Движение многоклеточных растений: тропизмы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 настии. Поглощение воды, углекислого газа и минеральных веществ растениями. Дыхание растений. Диффузия газов через поверхность клетки. Транспортные системы растений. Выделение у растений. Защита у многоклеточных растений. Кутикула. Средства пассивной и х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имической защиты. Фитонциды.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Раздражимость и регуляция у организмов. Раздражимость и регуляция у многоклеточных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Многоклеточные животные. Взаимосвязь частей многоклеточного организма. Ткани, органы и системы ор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ганов многоклеточного организма. Организм как единое целое. Гомеостаз. Ткани животных и человека. Типы животных тканей: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эпителиальная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соединительная, мышечная, нервная. Особенности строения, функций и расположения тканей в органах животных и человека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животных. Функции органов и систем органов. Опора тела организмов. Скелеты одноклеточных и многоклеточных животных. Наружный и внутренний скелет. Строение и типы соединения костей.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многоклеточных животных. Питание животны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х. Питание позвоночных животных. Дыхание животных. Кожное дыхание. Жаберное и лёгочное дыхание.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позвоночных животных. Эволюционное усложнение строения лёгких позвоночных животных. Дыхательная система человека. Механизм вентиляции лёгких у птиц и мл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екопитающих. Транспорт веществ у организмов. Транспорт веществ у животных. Кровеносная система и её органы. Кровеносная система позвоночных животных. Круги кровообращения. Эволюционные усложнения строения кровеносной системы позвоночных животных. Выделение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 организмов. Выделение у животных. Сократительные вакуоли. Органы выделения.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Связь полости тела с кровеносной и выделительной системами.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Выделение у позвоночных животных. Защита у многоклеточных животных. Покровы и их производные.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Раздражимость и регуля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ция у организмов. Раздражимость у одноклеточных организмов. Таксисы. Раздражимость и регуляция у многоклеточных растений. Ростовые вещества и их значение.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и рефлекторная регуляция у многоклеточных животных. Нервная система и её отделы. Эвол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юционное усложнение строения нервной системы у животных.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алгоритмов и программ для эффективной функциональной аннотации геномов,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транскриптомов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протеомов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метаболомов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микроорганизмов, растений, животных и человека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 человека и его зд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оровье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Органы и системы органов человека. Отделы головного мозга позвоночных животных. Рефлекс и рефлекторная дуга. Безусловные и условные рефлексы. Гуморальная регуляция и эндокринная система животных и человека. Железы эндокринной системы и их гормо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ны. Действие гормонов. Взаимосвязь нервной и эндокринной систем. Гипоталамо-гипофизарная система. Рефлекс и рефлекторная дуга. Безусловные и условные рефлексы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организма от болезней. Иммунная система человека. Клеточный и гуморальный иммунитет.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Врождённый, приобретённый специфический иммунитет. Теория клонально-селективного иммунитета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П.Эрлих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Ф.М.Бернет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С.Тонегава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). Воспалительные ответы организмов. Роль врождённого иммунитета в развитии системных заболеваний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система и её орга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ны. Сердце, кровеносные сосуды и кровь.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кровообращения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сердца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человека. Диффузия газов через поверхность клетки. Дыхательная система человека. Дыхательная поверхность.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Регуляция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Пищ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еварительная система человека. Отделы пищеварительного тракта.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железы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Внутриполостное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внутриклеточное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пищеварение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Покровы и их производные. Органы выделения. Почки. Строение и функционирование нефрона. Фильтрация, секреция и обратно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всасывание как механизмы работы органов выделения.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человека: мышечная система. Скелетные мышцы и их работа.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костей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Теория эволюции. Развитие жизни на Земле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Эволюционная теория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Ч. Дарвина. Предпосылки возникновения дарвинизма. Жизнь и научная деятельность Ч. Дарвина.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Движущие силы эволюции видов по Ч. Дарвину (высокая интенсивность размножения организмов, наследственная изменчивость, борьба за существование, естественный и искусс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твенный отбор).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синтетической теории эволюции (СТЭ). Нейтральная теория эволюции. Современная эволюционная биология.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естественно-научной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Популяция как элементарная единица эволюции. 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овременные методы оценки генетического разнообразия и структуры популяций. Изменение генофонда популяции как элементарное эволюционное явление. Закон генетического равновесия Дж. Харди, В.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Вайнберга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Элементарные факторы (движущие силы) эволюции.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Мутационный процесс. Комбинативная изменчивость. Дрейф генов – случайные ненаправленные изменения частот аллелей в популяциях. Эффект основателя. Миграции. Изоляция популяций: географическая (пространственная), биологическая (репродуктивная).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Естественный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– направляющий фактор эволюции. Формы естественного отбора: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движущий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стабилизирующий, разрывающий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дизруптивный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). Половой отбор.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Приспособленность организмов как результат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Возникновение приспособлений у организмов. Ароморфозы и идиоад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аптации. Примеры приспособлений у организмов. Относительность приспособленности организмов.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Вид, его критерии и структура. Видообразование как результат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Изоляция – ключевой фактор видообразования. Пути и способы видообразования: аллопатричес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кое (географическое),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симпатрическое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(экологическое), «мгновенное»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полиплоидизация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гибридизация). Длительность эволюционных процессов.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формирования биологического разнообразия.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эволюционной биологии в разработке научных методов сохранения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биоразнообразия.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Микроэволюция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коэволюция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паразитов и их хозяев. Механизмы формирования устойчивости к антибиотикам и способы борьбы с ней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макроэволюции. Палеонтологические методы изучения эволюции. Переходные формы и филогенетически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ряды организмов.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Биогеографические методы изучения эволюции. Сравнение флоры и фауны материков и островов. Биогеографические области Земли. Виды-эндемики и реликты.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Эмбриологические и сравнительно-морфологические методы изучения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эволюции. Генетические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эволюции онтогенеза и появления эволюционных новшеств. Гомологичные и аналогичные органы. Рудиментарные органы и атавизмы. Молекулярно-генетические, биохимические и математические методы изучения эволюции. Гомологичные гены. Современные методы по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филогенетических деревьев.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Хромосомные мутации и эволюция геномов. 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Общие закономерности (правила) эволюции. Необратимость эволюции. Адаптивная радиация.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Неравномерность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эволюции</w:t>
            </w:r>
            <w:proofErr w:type="spellEnd"/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гипотезы происхождения жизни на Земле. Абиогенез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панспермия. Донаучные представления о зарождении жизни (креационизм). Гипотеза постоянного самозарождения жизни и её опровержение опытами Ф.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Реди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Спалланцани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Л. Пастера. Происхождение жизни и астробиология.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неорганической эволюции. П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ланетарная (геологическая) эволюция. Химическая эволюция. Абиогенный синтез органических веществ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неорганических. Опыт С. Миллера и Г.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Юри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Образование полимеров из мономеров.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Коацерватная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гипотеза А.И. Опарина, гипотеза первичного бульона Дж.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Холдейна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гипотеза Г.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Мёллера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Рибозимы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(Т. Чек) и гипотеза «мира РНК» У. Гилберта. Формирование мембран и возникновение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протоклетки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История Земли и методы её изучения. Ископаемые органические остатки. Геохронология и её методы. Относительная и абсолют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ная геохронология. Геохронологическая шкала: эоны, эры, периоды, эпохи.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этапы органической эволюции. Появление и эволюция первых клеток. Эволюция метаболизма. Возникновение первых экосистем.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микробные биоплёнки как аналог первых на Зе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мле сообществ. Строматолиты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Прокариоты и эукариоты.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 эукариот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симбиогенез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Эволюционное происхождение вирусов. Происхождение многоклеточных организмов. Возникновение основных групп многоклеточных организмов.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высших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растений. Основные ароморфозы растений. Выход растений на сушу. Появление споровых растений и завоевание ими суши. Семенные растения. Происхождение цветковых растений.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животного мира. Основные ароморфозы животных. Вендская фауна. К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ембрийский взрыв – появление современных типов. Первые хордовые животные. Жизнь в воде. Эволюция позвоночных. Происхождение амфибий и рептилий. Происхождение млекопитающих 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птиц. Принцип ключевого ароморфоза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Освоение беспозвоночными и позвоночными животн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ыми суши.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жизни на Земле по эрам и периодам: архей, протерозой, палеозой, мезозой, кайнозой. Общая характеристика климата и геологических процессов. Появление и расцвет характерных организмов. Углеобразование: его условия и влияние на газовый сост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ав атмосферы.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Массовые вымирания – экологические кризисы прошлого. Причины и следствия массовых вымираний.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кризис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Разделы и задачи антропологии. Методы антропологии. Становление представлений о происхождении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Современные научные теории.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человека с животными. Систематическое положение человека. Свидетельства сходства человека с животными: сравнительно-морфологические, эмбриологические, физиолого-биохимические, поведенческие. Отличия человека 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 животных.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Прямохождение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комплекс связанных с ним признаков. Развитие головного мозга и второй сигнальной системы.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(факторы) антропогенеза: биологические, социальные. Соотношение биологических и социальных факторов в антропогенезе.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стадии антропогенеза. Австралопитеки – двуногие предки людей. Человек умелый, первые изготовления орудий труда. Человек прямоходящий и первый выход людей за пределы Африки. Человек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гейдельбергский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общий предок неандертальского человека и человек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разумного. Человек неандертальский как вид людей холодного климата. Человек разумный современного типа,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денисовский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человек, освоение континентов за пределами Африки.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современного человека. Естественный отбор в популяциях человека. Мутационный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процесс и полиморфизм. Популяционные волны, дрейф генов, миграция и «эффект основателя» в популяциях современного человека.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Человеческие расы. Понятие о расе. Большие расы: европеоидная (евразийская), австрало-негроидная (экваториальная), монголоидная (ази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атско-американская). Время и пути расселения человека по планете. Единство человеческих рас. Научная несостоятельность расизма. Приспособленность человека к разным условиям окружающей среды. Влияние географической среды и дрейфа генов на морфологию и физио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логию человека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Экосистемы и присущие им закономерности 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Разделы и задачи экологии. Связь экологии с другими науками.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экологии. Полевые наблюдения. Эксперименты в экологии: природные и лабораторные. Моделирование в экологии. Мониторинг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окружающей среды: локальный, региональный и глобальный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факторы и закономерности их действия. Классификация экологических факторов: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абиотические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биотические, антропогенные. Общие закономерности действия экологических факторов. Правило ми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нимума (К. Шпренгель, Ю. Либих). Толерантность. Эврибионтные и стенобионтные организмы.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Свет как экологический фактор. Действие разных участков солнечного спектра на организмы. Экологические группы растений и животных по отношению к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свету. Сигнальная роль света. Фотопериодизм.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как экологический фактор. Действие температуры на организмы. Пойкилотермные и гомойотермные организмы. Эвритермные и стенотермные организмы.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Влажность как экологический фактор. Приспособления растени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й к поддержанию водного баланса</w:t>
            </w:r>
            <w:r w:rsidRPr="00A843EC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 xml:space="preserve">.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Классификация растений по отношению к воде. Приспособления животных к изменению водного режима.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Среды обитания организмов: водная, наземно-воздушная, почвенная, глубинная подпочвенная,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внутриорганизменная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Физико-химические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сред обитания организмов. Приспособления организмов к жизни в разных средах.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ритмы. Внешние и внутренние ритмы. Суточные и годичные ритмы. Приспособленность организмов к сезонным изменениям условий жизни.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Жизненные формы организм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ов. Понятие о жизненной форме. Жизненные формы растений: деревья, кустарники, кустарнички, многолетние травы, однолетние травы. Жизненные формы животных: гидробионты,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геобионты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, аэробионты. Особенности строения и образа жизни.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Биотические факторы. Виды био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тических взаимодействий: конкуренция, хищничество, симбиоз и его формы. Паразитизм, кооперация, мутуализм, комменсализм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квартирантство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нахлебничество).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Нетрофические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взаимодействия (топические,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форические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фабрические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). Значение биотических взаимодействи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й для существования организмов в среде обитания. Принцип конкурентного исключения</w:t>
            </w:r>
          </w:p>
        </w:tc>
      </w:tr>
      <w:tr w:rsidR="00730B32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характеристики популяции. Популяция как биологическая система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неоднородности среды, физических барьеров и особенностей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биологии видов в формировании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пространственной структуры популяций.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популяции: численность, плотность, возрастная и половая структура, рождаемость, прирост, темп роста, смертность, миграция. </w:t>
            </w:r>
            <w:proofErr w:type="gramEnd"/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структура популяции. Оценка численности популяции. Динамика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популяц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ии и её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регуляция. Биотический потенциал популяции. Моделирование динамики популяции. Кривые роста численности популяции. Кривые выживания. Регуляция численности популяций: роль факторов, зависящих и не зависящих от плотности. Экологические стратеги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и видов (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z w:val="24"/>
              </w:rPr>
              <w:t>K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-стратегии).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экологической нише вида. Местообитание. Многомерная модель экологической ниши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ж.И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Хатчинсона. Размеры экологической ниши. Потенциальная и реализованная ниши.</w:t>
            </w:r>
          </w:p>
          <w:p w:rsidR="00730B32" w:rsidRDefault="00545E6A">
            <w:pPr>
              <w:spacing w:after="0" w:line="312" w:lineRule="auto"/>
              <w:ind w:left="336"/>
              <w:jc w:val="both"/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Вид как система популяций. Ареалы видов. Виды и их жизнен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ные стратегии.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Закономерности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миграций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инвазии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чужеродных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видов</w:t>
            </w:r>
            <w:proofErr w:type="spellEnd"/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Сообщества организмов. Биоценоз и его структура. Связи между организмами в биоценозе. Экосистема как открытая система (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А.Дж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Тенсли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Функциональные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блоки организмов в экосистеме: продуценты,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консументы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редуценты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Трофические уровни. Трофические цепи и сети. Абиотические блоки экосистем. Почвы и илы в экосистемах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Круговорот веществ и поток энергии в экосистеме.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показатели экосистемы. Биомасс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 продукция. Экологические пирамиды чисел, биомассы и энергии.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Направленные закономерные смены сообществ – сукцессии. Первичные и вторичные сукцессии и их причины. Антропогенные воздействия на сукцессии. </w:t>
            </w:r>
            <w:proofErr w:type="spellStart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Климаксное</w:t>
            </w:r>
            <w:proofErr w:type="spellEnd"/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сообщество</w:t>
            </w:r>
            <w:r w:rsidRPr="00A843EC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Биоразнообразие и полнота </w:t>
            </w:r>
            <w:r w:rsidRPr="00A843EC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круговорота веществ – основа устойчивости сообществ.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экосистемы. Антропогенные экосистемы.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Агроэкосистема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Агроценоз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Различия между антропогенными и природными экосистемами.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Урбоэкосистемы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Основные компоненты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. Городская флора и фа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уна.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Синантропизация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городской фауны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Биологическое и хозяйственное значение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агроэкосистем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урбоэкосистем</w:t>
            </w:r>
            <w:proofErr w:type="spell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Закономерности формирования основных взаимодействий организмов в экосистемах.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энергии и веществ между смежными экосистемами.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Устойчивость 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рганизмов, популяций и экосистем в условиях естественных и антропогенных воздействий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Биосфера – общепланетарная оболочка Земли, где существует или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существовала жизнь. Учение В.И. Вернадского о биосфере. Области биосферы и её состав. Живое вещество био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сферы и его функции.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существования биосферы. Особенности биосферы как глобальной экосистемы. Динамическое равновесие в биосфере. Круговороты веществ и биогеохимические циклы (углерода, азота). Ритмичность явлений в биосфере.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Зональность биос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феры. Понятие о биоме</w:t>
            </w:r>
            <w:r w:rsidRPr="00A843E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биомы суши: тундра, хвойные леса, смешанные и широколиственные леса, степи, саванны, пустыни, тропические леса, высокогорья.</w:t>
            </w:r>
            <w:proofErr w:type="gramEnd"/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Климат, растительный и животный мир биомов суши.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 и функция живых систем, оценка их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ресурсного потенциала и биосферных функций</w:t>
            </w:r>
          </w:p>
        </w:tc>
      </w:tr>
      <w:tr w:rsidR="00730B32" w:rsidRPr="00A843EC">
        <w:trPr>
          <w:trHeight w:val="144"/>
          <w:tblCellSpacing w:w="0" w:type="dxa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30B32" w:rsidRDefault="00545E6A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3784" w:type="dxa"/>
            <w:tcMar>
              <w:top w:w="50" w:type="dxa"/>
              <w:left w:w="100" w:type="dxa"/>
            </w:tcMar>
            <w:vAlign w:val="center"/>
          </w:tcPr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кризисы и их причины. Воздействие человека на биосферу. Загрязнение воздушной среды. Охрана воздуха. Загрязнение водной среды. Охрана водных ресурсов. Разрушение почвы. Охрана почвенных 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ресурсов. Изменение климата.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Антропогенное воздействие на растительный и животный мир. Охрана растительного и животного мира. Основные принципы охраны природы. Красные книги. Особо охраняемые природные территории (ООПТ). Ботанические сады и зоологические п</w:t>
            </w: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арки. </w:t>
            </w:r>
          </w:p>
          <w:p w:rsidR="00730B32" w:rsidRPr="00A843EC" w:rsidRDefault="00545E6A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A843EC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устойчивого развития человечества и природы. Рациональное природопользование и сохранение биологического разнообразия Земли</w:t>
            </w:r>
          </w:p>
        </w:tc>
      </w:tr>
    </w:tbl>
    <w:p w:rsidR="00730B32" w:rsidRPr="00A843EC" w:rsidRDefault="00730B32">
      <w:pPr>
        <w:rPr>
          <w:lang w:val="ru-RU"/>
        </w:rPr>
        <w:sectPr w:rsidR="00730B32" w:rsidRPr="00A843EC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59120716"/>
    </w:p>
    <w:bookmarkEnd w:id="8"/>
    <w:p w:rsidR="00730B32" w:rsidRPr="00A843EC" w:rsidRDefault="00545E6A">
      <w:pPr>
        <w:spacing w:after="0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30B32" w:rsidRPr="00A843EC" w:rsidRDefault="00545E6A">
      <w:pPr>
        <w:spacing w:after="0" w:line="480" w:lineRule="auto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30B32" w:rsidRPr="00A843EC" w:rsidRDefault="00730B32">
      <w:pPr>
        <w:spacing w:after="0" w:line="480" w:lineRule="auto"/>
        <w:ind w:left="120"/>
        <w:rPr>
          <w:lang w:val="ru-RU"/>
        </w:rPr>
      </w:pPr>
    </w:p>
    <w:p w:rsidR="00730B32" w:rsidRPr="00A843EC" w:rsidRDefault="00730B32">
      <w:pPr>
        <w:spacing w:after="0" w:line="480" w:lineRule="auto"/>
        <w:ind w:left="120"/>
        <w:rPr>
          <w:lang w:val="ru-RU"/>
        </w:rPr>
      </w:pPr>
    </w:p>
    <w:p w:rsidR="00730B32" w:rsidRPr="00A843EC" w:rsidRDefault="00730B32">
      <w:pPr>
        <w:spacing w:after="0"/>
        <w:ind w:left="120"/>
        <w:rPr>
          <w:lang w:val="ru-RU"/>
        </w:rPr>
      </w:pPr>
    </w:p>
    <w:p w:rsidR="00730B32" w:rsidRPr="00A843EC" w:rsidRDefault="00545E6A">
      <w:pPr>
        <w:spacing w:after="0" w:line="480" w:lineRule="auto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30B32" w:rsidRPr="00A843EC" w:rsidRDefault="00730B32">
      <w:pPr>
        <w:spacing w:after="0" w:line="480" w:lineRule="auto"/>
        <w:ind w:left="120"/>
        <w:rPr>
          <w:lang w:val="ru-RU"/>
        </w:rPr>
      </w:pPr>
    </w:p>
    <w:p w:rsidR="00730B32" w:rsidRPr="00A843EC" w:rsidRDefault="00730B32">
      <w:pPr>
        <w:spacing w:after="0"/>
        <w:ind w:left="120"/>
        <w:rPr>
          <w:lang w:val="ru-RU"/>
        </w:rPr>
      </w:pPr>
    </w:p>
    <w:p w:rsidR="00730B32" w:rsidRPr="00A843EC" w:rsidRDefault="00545E6A">
      <w:pPr>
        <w:spacing w:after="0" w:line="480" w:lineRule="auto"/>
        <w:ind w:left="120"/>
        <w:rPr>
          <w:lang w:val="ru-RU"/>
        </w:rPr>
      </w:pPr>
      <w:r w:rsidRPr="00A843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0B32" w:rsidRPr="00A843EC" w:rsidRDefault="00730B32">
      <w:pPr>
        <w:spacing w:after="0" w:line="480" w:lineRule="auto"/>
        <w:ind w:left="120"/>
        <w:rPr>
          <w:lang w:val="ru-RU"/>
        </w:rPr>
      </w:pPr>
    </w:p>
    <w:p w:rsidR="00730B32" w:rsidRPr="00A843EC" w:rsidRDefault="00730B32">
      <w:pPr>
        <w:rPr>
          <w:lang w:val="ru-RU"/>
        </w:rPr>
        <w:sectPr w:rsidR="00730B32" w:rsidRPr="00A843EC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59120715"/>
    </w:p>
    <w:bookmarkEnd w:id="9"/>
    <w:p w:rsidR="00730B32" w:rsidRPr="00A843EC" w:rsidRDefault="00730B32">
      <w:pPr>
        <w:rPr>
          <w:lang w:val="ru-RU"/>
        </w:rPr>
      </w:pPr>
    </w:p>
    <w:sectPr w:rsidR="00730B32" w:rsidRPr="00A843EC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E6A" w:rsidRDefault="00545E6A">
      <w:pPr>
        <w:spacing w:line="240" w:lineRule="auto"/>
      </w:pPr>
      <w:r>
        <w:separator/>
      </w:r>
    </w:p>
  </w:endnote>
  <w:endnote w:type="continuationSeparator" w:id="0">
    <w:p w:rsidR="00545E6A" w:rsidRDefault="00545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E6A" w:rsidRDefault="00545E6A">
      <w:pPr>
        <w:spacing w:after="0"/>
      </w:pPr>
      <w:r>
        <w:separator/>
      </w:r>
    </w:p>
  </w:footnote>
  <w:footnote w:type="continuationSeparator" w:id="0">
    <w:p w:rsidR="00545E6A" w:rsidRDefault="00545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0B32"/>
    <w:rsid w:val="00545E6A"/>
    <w:rsid w:val="00730B32"/>
    <w:rsid w:val="00A843EC"/>
    <w:rsid w:val="15A5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86</Pages>
  <Words>21875</Words>
  <Characters>124689</Characters>
  <Application>Microsoft Office Word</Application>
  <DocSecurity>0</DocSecurity>
  <Lines>1039</Lines>
  <Paragraphs>292</Paragraphs>
  <ScaleCrop>false</ScaleCrop>
  <Company/>
  <LinksUpToDate>false</LinksUpToDate>
  <CharactersWithSpaces>146272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2025-09-10T15:51:00Z</dcterms:created>
  <dcterms:modified xsi:type="dcterms:W3CDTF">2025-10-07T10:36:00Z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72D04C131EE446EA936EEB962DE5DBB2_12</vt:lpwstr>
  </property>
</Properties>
</file>