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A6" w:rsidRDefault="009A21A6" w:rsidP="009A21A6">
      <w:pPr>
        <w:spacing w:after="0" w:line="264" w:lineRule="auto"/>
        <w:ind w:left="-142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10.4pt" o:ole="">
            <v:imagedata r:id="rId8" o:title=""/>
          </v:shape>
          <o:OLEObject Type="Embed" ProgID="FoxitReader.Document" ShapeID="_x0000_i1025" DrawAspect="Content" ObjectID="_1821349278" r:id="rId9"/>
        </w:object>
      </w:r>
    </w:p>
    <w:p w:rsidR="004661DB" w:rsidRDefault="0004426F" w:rsidP="009A21A6">
      <w:pPr>
        <w:spacing w:after="0" w:line="264" w:lineRule="auto"/>
        <w:ind w:left="120"/>
        <w:jc w:val="center"/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661DB" w:rsidRDefault="004661DB">
      <w:pPr>
        <w:spacing w:after="0" w:line="264" w:lineRule="auto"/>
        <w:ind w:left="120"/>
        <w:jc w:val="both"/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9A21A6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9A21A6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9A21A6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9A21A6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9A21A6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9A21A6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9A21A6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1) воспитание чувства патриотизма, любви к своей стране, малой родине, взаимопонимания с другими народами н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а основе формирования целостного географического образа России, ценностных ориентаций личности;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адач, проблем повседневной жизни с использованием географических знаний, самостоятельного приобретения новых знаний;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</w:t>
      </w:r>
      <w:r w:rsidRPr="009A21A6">
        <w:rPr>
          <w:rFonts w:ascii="Times New Roman" w:hAnsi="Times New Roman"/>
          <w:color w:val="000000"/>
          <w:sz w:val="28"/>
          <w:lang w:val="ru-RU"/>
        </w:rPr>
        <w:t>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</w:t>
      </w:r>
      <w:r w:rsidRPr="009A21A6">
        <w:rPr>
          <w:rFonts w:ascii="Times New Roman" w:hAnsi="Times New Roman"/>
          <w:color w:val="000000"/>
          <w:sz w:val="28"/>
          <w:lang w:val="ru-RU"/>
        </w:rPr>
        <w:t>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</w:t>
      </w:r>
      <w:r w:rsidRPr="009A21A6">
        <w:rPr>
          <w:rFonts w:ascii="Times New Roman" w:hAnsi="Times New Roman"/>
          <w:color w:val="000000"/>
          <w:sz w:val="28"/>
          <w:lang w:val="ru-RU"/>
        </w:rPr>
        <w:t>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м, полиэтничном и многоконфессиональном мире;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МЕСТО УЧЕБНОГО ПРЕД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МЕТА «ГЕОГРАФИЯ» В УЧЕБНОМ ПЛАНЕ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с опорой на географические знания и умения, сформированные ранее в курсе «Окружающий мир».</w:t>
      </w: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4661DB" w:rsidRPr="009A21A6" w:rsidRDefault="004661DB">
      <w:pPr>
        <w:rPr>
          <w:lang w:val="ru-RU"/>
        </w:rPr>
        <w:sectPr w:rsidR="004661DB" w:rsidRPr="009A21A6" w:rsidSect="009A21A6">
          <w:pgSz w:w="11906" w:h="16383"/>
          <w:pgMar w:top="709" w:right="850" w:bottom="1134" w:left="993" w:header="720" w:footer="720" w:gutter="0"/>
          <w:cols w:space="720"/>
        </w:sectPr>
      </w:pPr>
      <w:bookmarkStart w:id="1" w:name="block-70905834"/>
    </w:p>
    <w:bookmarkEnd w:id="1"/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высотная поясность. Современные исследования по сохранению важнейших биотопов Земли.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</w:t>
      </w:r>
      <w:r w:rsidRPr="009A21A6">
        <w:rPr>
          <w:rFonts w:ascii="Times New Roman" w:hAnsi="Times New Roman"/>
          <w:color w:val="000000"/>
          <w:sz w:val="28"/>
          <w:lang w:val="ru-RU"/>
        </w:rPr>
        <w:t>оры с целью выявления закономерностей распространения крупных форм рельефа.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</w:t>
      </w:r>
      <w:r w:rsidRPr="009A21A6">
        <w:rPr>
          <w:rFonts w:ascii="Times New Roman" w:hAnsi="Times New Roman"/>
          <w:color w:val="000000"/>
          <w:sz w:val="28"/>
          <w:lang w:val="ru-RU"/>
        </w:rPr>
        <w:t>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</w:t>
      </w:r>
      <w:r w:rsidRPr="009A21A6">
        <w:rPr>
          <w:rFonts w:ascii="Times New Roman" w:hAnsi="Times New Roman"/>
          <w:color w:val="000000"/>
          <w:sz w:val="28"/>
          <w:lang w:val="ru-RU"/>
        </w:rPr>
        <w:t>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</w:t>
      </w:r>
      <w:r w:rsidRPr="009A21A6">
        <w:rPr>
          <w:rFonts w:ascii="Times New Roman" w:hAnsi="Times New Roman"/>
          <w:color w:val="000000"/>
          <w:sz w:val="28"/>
          <w:lang w:val="ru-RU"/>
        </w:rPr>
        <w:t>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</w:t>
      </w:r>
      <w:r w:rsidRPr="009A21A6">
        <w:rPr>
          <w:rFonts w:ascii="Times New Roman" w:hAnsi="Times New Roman"/>
          <w:color w:val="000000"/>
          <w:sz w:val="28"/>
          <w:lang w:val="ru-RU"/>
        </w:rPr>
        <w:t>ерных осадков по сезонам года. Климатограмма как графическая форма отражения климатических особенностей территории.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1. Описание климата территории по климатической карте и климатограмме.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4. Мировой океан — основная часть гидросферы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</w:t>
      </w:r>
      <w:r w:rsidRPr="009A21A6">
        <w:rPr>
          <w:rFonts w:ascii="Times New Roman" w:hAnsi="Times New Roman"/>
          <w:color w:val="000000"/>
          <w:sz w:val="28"/>
          <w:lang w:val="ru-RU"/>
        </w:rPr>
        <w:t>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</w:t>
      </w:r>
      <w:r w:rsidRPr="009A21A6">
        <w:rPr>
          <w:rFonts w:ascii="Times New Roman" w:hAnsi="Times New Roman"/>
          <w:color w:val="000000"/>
          <w:sz w:val="28"/>
          <w:lang w:val="ru-RU"/>
        </w:rPr>
        <w:t>оны рыболовства. Экологические проблемы Мирового океана.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Сравн</w:t>
      </w:r>
      <w:r w:rsidRPr="009A21A6">
        <w:rPr>
          <w:rFonts w:ascii="Times New Roman" w:hAnsi="Times New Roman"/>
          <w:color w:val="000000"/>
          <w:sz w:val="28"/>
          <w:lang w:val="ru-RU"/>
        </w:rPr>
        <w:t>ение двух океанов по плану с использованием нескольких источников географической информации.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</w:t>
      </w:r>
      <w:r w:rsidRPr="009A21A6">
        <w:rPr>
          <w:rFonts w:ascii="Times New Roman" w:hAnsi="Times New Roman"/>
          <w:color w:val="000000"/>
          <w:sz w:val="28"/>
          <w:lang w:val="ru-RU"/>
        </w:rPr>
        <w:t>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1. Определение, сравнение темпов изменения численности населения отдельных </w:t>
      </w:r>
      <w:r w:rsidRPr="009A21A6">
        <w:rPr>
          <w:rFonts w:ascii="Times New Roman" w:hAnsi="Times New Roman"/>
          <w:color w:val="000000"/>
          <w:sz w:val="28"/>
          <w:lang w:val="ru-RU"/>
        </w:rPr>
        <w:t>регионов мира по статистическим материалам.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</w:t>
      </w:r>
      <w:r w:rsidRPr="009A21A6">
        <w:rPr>
          <w:rFonts w:ascii="Times New Roman" w:hAnsi="Times New Roman"/>
          <w:color w:val="000000"/>
          <w:sz w:val="28"/>
          <w:lang w:val="ru-RU"/>
        </w:rPr>
        <w:t>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ления. </w:t>
      </w: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Культурно-исторические регионы мира. Многообразие стран, их основные типы. Профессия менеджер в сфере туризма, экскурсовод.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1. Юж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ные материки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9A21A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</w:t>
      </w:r>
      <w:r w:rsidRPr="009A21A6">
        <w:rPr>
          <w:rFonts w:ascii="Times New Roman" w:hAnsi="Times New Roman"/>
          <w:color w:val="000000"/>
          <w:sz w:val="28"/>
          <w:lang w:val="ru-RU"/>
        </w:rPr>
        <w:t>сферных осадков в экваториальном климатическом поясе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</w:t>
      </w:r>
      <w:r w:rsidRPr="009A21A6">
        <w:rPr>
          <w:rFonts w:ascii="Times New Roman" w:hAnsi="Times New Roman"/>
          <w:color w:val="000000"/>
          <w:sz w:val="28"/>
          <w:lang w:val="ru-RU"/>
        </w:rPr>
        <w:t>ения населения Австралии или одной из стран Африки или Южной Америки.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</w:t>
      </w:r>
      <w:r w:rsidRPr="009A21A6">
        <w:rPr>
          <w:rFonts w:ascii="Times New Roman" w:hAnsi="Times New Roman"/>
          <w:color w:val="000000"/>
          <w:sz w:val="28"/>
          <w:lang w:val="ru-RU"/>
        </w:rPr>
        <w:t>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</w:t>
      </w:r>
      <w:r w:rsidRPr="009A21A6">
        <w:rPr>
          <w:rFonts w:ascii="Times New Roman" w:hAnsi="Times New Roman"/>
          <w:color w:val="000000"/>
          <w:sz w:val="28"/>
          <w:lang w:val="ru-RU"/>
        </w:rPr>
        <w:t>еменного вулканизма и землетрясений на территории Северной Америки и Евразии.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3. Представление в виде таблицы информаци</w:t>
      </w:r>
      <w:r w:rsidRPr="009A21A6">
        <w:rPr>
          <w:rFonts w:ascii="Times New Roman" w:hAnsi="Times New Roman"/>
          <w:color w:val="000000"/>
          <w:sz w:val="28"/>
          <w:lang w:val="ru-RU"/>
        </w:rPr>
        <w:t>и о компонентах природы одной из природных зон на основе анализа нескольких источников информации.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ма 3. Взаимодействие природы и общества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</w:t>
      </w:r>
      <w:r w:rsidRPr="009A21A6">
        <w:rPr>
          <w:rFonts w:ascii="Times New Roman" w:hAnsi="Times New Roman"/>
          <w:color w:val="000000"/>
          <w:sz w:val="28"/>
          <w:lang w:val="ru-RU"/>
        </w:rPr>
        <w:t>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1. Характеристика изменений компонентов природы на </w:t>
      </w:r>
      <w:r w:rsidRPr="009A21A6">
        <w:rPr>
          <w:rFonts w:ascii="Times New Roman" w:hAnsi="Times New Roman"/>
          <w:color w:val="000000"/>
          <w:sz w:val="28"/>
          <w:lang w:val="ru-RU"/>
        </w:rPr>
        <w:t>территории одной из стран мира в результате деятельности человека.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</w:t>
      </w:r>
      <w:r w:rsidRPr="009A21A6">
        <w:rPr>
          <w:rFonts w:ascii="Times New Roman" w:hAnsi="Times New Roman"/>
          <w:color w:val="000000"/>
          <w:sz w:val="28"/>
          <w:lang w:val="ru-RU"/>
        </w:rPr>
        <w:t>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</w:t>
      </w:r>
      <w:r w:rsidRPr="009A21A6">
        <w:rPr>
          <w:rFonts w:ascii="Times New Roman" w:hAnsi="Times New Roman"/>
          <w:color w:val="000000"/>
          <w:sz w:val="28"/>
          <w:lang w:val="ru-RU"/>
        </w:rPr>
        <w:t>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</w:t>
      </w:r>
      <w:r w:rsidRPr="009A21A6">
        <w:rPr>
          <w:rFonts w:ascii="Times New Roman" w:hAnsi="Times New Roman"/>
          <w:color w:val="000000"/>
          <w:sz w:val="28"/>
          <w:lang w:val="ru-RU"/>
        </w:rPr>
        <w:t>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333333"/>
          <w:sz w:val="28"/>
          <w:lang w:val="ru-RU"/>
        </w:rPr>
        <w:t xml:space="preserve">1. Определение влияния географического положения России на особенности отраслевой и территориальной </w:t>
      </w:r>
      <w:r w:rsidRPr="009A21A6">
        <w:rPr>
          <w:rFonts w:ascii="Times New Roman" w:hAnsi="Times New Roman"/>
          <w:color w:val="333333"/>
          <w:sz w:val="28"/>
          <w:lang w:val="ru-RU"/>
        </w:rPr>
        <w:t>структуры хозяйства.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</w:t>
      </w:r>
      <w:r w:rsidRPr="009A21A6">
        <w:rPr>
          <w:rFonts w:ascii="Times New Roman" w:hAnsi="Times New Roman"/>
          <w:color w:val="000000"/>
          <w:sz w:val="28"/>
          <w:lang w:val="ru-RU"/>
        </w:rPr>
        <w:t>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</w:t>
      </w:r>
      <w:r w:rsidRPr="009A21A6">
        <w:rPr>
          <w:rFonts w:ascii="Times New Roman" w:hAnsi="Times New Roman"/>
          <w:color w:val="000000"/>
          <w:sz w:val="28"/>
          <w:lang w:val="ru-RU"/>
        </w:rPr>
        <w:t>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</w:t>
      </w:r>
      <w:r w:rsidRPr="009A21A6">
        <w:rPr>
          <w:rFonts w:ascii="Times New Roman" w:hAnsi="Times New Roman"/>
          <w:color w:val="000000"/>
          <w:sz w:val="28"/>
          <w:lang w:val="ru-RU"/>
        </w:rPr>
        <w:t>да».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а 3. Металлургический комплекс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</w:t>
      </w:r>
      <w:r w:rsidRPr="009A21A6">
        <w:rPr>
          <w:rFonts w:ascii="Times New Roman" w:hAnsi="Times New Roman"/>
          <w:color w:val="000000"/>
          <w:sz w:val="28"/>
          <w:lang w:val="ru-RU"/>
        </w:rPr>
        <w:t>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</w:t>
      </w:r>
      <w:r w:rsidRPr="009A21A6">
        <w:rPr>
          <w:rFonts w:ascii="Times New Roman" w:hAnsi="Times New Roman"/>
          <w:color w:val="000000"/>
          <w:sz w:val="28"/>
          <w:lang w:val="ru-RU"/>
        </w:rPr>
        <w:t>030 года», утвержденной распоряжением Правительства Российской Федерации от 28 декабря 2022 г. №4260-р.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</w:t>
      </w:r>
      <w:r w:rsidRPr="009A21A6">
        <w:rPr>
          <w:rFonts w:ascii="Times New Roman" w:hAnsi="Times New Roman"/>
          <w:color w:val="333333"/>
          <w:sz w:val="28"/>
          <w:lang w:val="ru-RU"/>
        </w:rPr>
        <w:t>о выбору)".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</w:t>
      </w: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машиностроительных предприятий. География важнейших отраслей: основные районы и центр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</w:t>
      </w:r>
      <w:r w:rsidRPr="009A21A6">
        <w:rPr>
          <w:rFonts w:ascii="Times New Roman" w:hAnsi="Times New Roman"/>
          <w:color w:val="000000"/>
          <w:sz w:val="28"/>
          <w:lang w:val="ru-RU"/>
        </w:rPr>
        <w:t>определяющих стратегию развития отраслей машиностроительного комплекса.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5. Химико-лесной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 комплекс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</w:t>
      </w:r>
      <w:r w:rsidRPr="009A21A6">
        <w:rPr>
          <w:rFonts w:ascii="Times New Roman" w:hAnsi="Times New Roman"/>
          <w:color w:val="000000"/>
          <w:sz w:val="28"/>
          <w:lang w:val="ru-RU"/>
        </w:rPr>
        <w:t>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</w:t>
      </w:r>
      <w:r w:rsidRPr="009A21A6">
        <w:rPr>
          <w:rFonts w:ascii="Times New Roman" w:hAnsi="Times New Roman"/>
          <w:color w:val="000000"/>
          <w:sz w:val="28"/>
          <w:lang w:val="ru-RU"/>
        </w:rPr>
        <w:t>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</w:t>
      </w:r>
      <w:r w:rsidRPr="009A21A6">
        <w:rPr>
          <w:rFonts w:ascii="Times New Roman" w:hAnsi="Times New Roman"/>
          <w:color w:val="000000"/>
          <w:sz w:val="28"/>
          <w:lang w:val="ru-RU"/>
        </w:rPr>
        <w:t>азвития. Основные положения «Стратегии развития лесного комплекса Российской Федерации до 2030 года».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Анализ документов «Прогноз развития лесного сектора Российской Федерации до 2030 года» (Гл.1, 3 и 11) и «Стратегия развития лесного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9A21A6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</w:t>
      </w:r>
      <w:r w:rsidRPr="009A21A6">
        <w:rPr>
          <w:rFonts w:ascii="Times New Roman" w:hAnsi="Times New Roman"/>
          <w:color w:val="000000"/>
          <w:sz w:val="28"/>
          <w:lang w:val="ru-RU"/>
        </w:rPr>
        <w:t>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</w:t>
      </w:r>
      <w:r w:rsidRPr="009A21A6">
        <w:rPr>
          <w:rFonts w:ascii="Times New Roman" w:hAnsi="Times New Roman"/>
          <w:color w:val="000000"/>
          <w:sz w:val="28"/>
          <w:lang w:val="ru-RU"/>
        </w:rPr>
        <w:t>яйство и окружающая среда.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</w:t>
      </w:r>
      <w:r w:rsidRPr="009A21A6">
        <w:rPr>
          <w:rFonts w:ascii="Times New Roman" w:hAnsi="Times New Roman"/>
          <w:color w:val="000000"/>
          <w:sz w:val="28"/>
          <w:lang w:val="ru-RU"/>
        </w:rPr>
        <w:t>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</w:t>
      </w:r>
      <w:r w:rsidRPr="009A21A6">
        <w:rPr>
          <w:rFonts w:ascii="Times New Roman" w:hAnsi="Times New Roman"/>
          <w:color w:val="000000"/>
          <w:sz w:val="28"/>
          <w:lang w:val="ru-RU"/>
        </w:rPr>
        <w:t>ции на период до 2030 года». Особенности АПК своего края.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</w:t>
      </w:r>
      <w:r w:rsidRPr="009A21A6">
        <w:rPr>
          <w:rFonts w:ascii="Times New Roman" w:hAnsi="Times New Roman"/>
          <w:color w:val="000000"/>
          <w:sz w:val="28"/>
          <w:lang w:val="ru-RU"/>
        </w:rPr>
        <w:t>уживания, рекреационное хозяйство — место и значение в хозяйстве.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</w:t>
      </w:r>
      <w:r w:rsidRPr="009A21A6">
        <w:rPr>
          <w:rFonts w:ascii="Times New Roman" w:hAnsi="Times New Roman"/>
          <w:color w:val="000000"/>
          <w:sz w:val="28"/>
          <w:lang w:val="ru-RU"/>
        </w:rPr>
        <w:t>а и связи: основные транспортные пути и линии связи, крупнейшие транспортные узлы.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</w:t>
      </w:r>
      <w:r w:rsidRPr="009A21A6">
        <w:rPr>
          <w:rFonts w:ascii="Times New Roman" w:hAnsi="Times New Roman"/>
          <w:color w:val="000000"/>
          <w:sz w:val="28"/>
          <w:lang w:val="ru-RU"/>
        </w:rPr>
        <w:t>лекса. «Стратегия развития транспорта России на период до 2030 года, Федеральный проект «Информационная инфраструктура».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выявленных различий.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</w:t>
      </w:r>
      <w:r w:rsidRPr="009A21A6">
        <w:rPr>
          <w:rFonts w:ascii="Times New Roman" w:hAnsi="Times New Roman"/>
          <w:color w:val="000000"/>
          <w:sz w:val="28"/>
          <w:lang w:val="ru-RU"/>
        </w:rPr>
        <w:t>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отраслей хозяйства в загрязнение окружающей среды на основе анализа статистических материалов.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Европейский Север России, </w:t>
      </w:r>
      <w:r w:rsidRPr="009A21A6">
        <w:rPr>
          <w:rFonts w:ascii="Times New Roman" w:hAnsi="Times New Roman"/>
          <w:color w:val="000000"/>
          <w:sz w:val="28"/>
          <w:lang w:val="ru-RU"/>
        </w:rPr>
        <w:t>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</w:t>
      </w:r>
      <w:r w:rsidRPr="009A21A6">
        <w:rPr>
          <w:rFonts w:ascii="Times New Roman" w:hAnsi="Times New Roman"/>
          <w:color w:val="000000"/>
          <w:sz w:val="28"/>
          <w:lang w:val="ru-RU"/>
        </w:rPr>
        <w:t>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 Классификация с</w:t>
      </w:r>
      <w:r w:rsidRPr="009A21A6">
        <w:rPr>
          <w:rFonts w:ascii="Times New Roman" w:hAnsi="Times New Roman"/>
          <w:color w:val="000000"/>
          <w:sz w:val="28"/>
          <w:lang w:val="ru-RU"/>
        </w:rPr>
        <w:t>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9A21A6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</w:t>
      </w:r>
      <w:r w:rsidRPr="009A21A6">
        <w:rPr>
          <w:rFonts w:ascii="Times New Roman" w:hAnsi="Times New Roman"/>
          <w:color w:val="000000"/>
          <w:sz w:val="28"/>
          <w:lang w:val="ru-RU"/>
        </w:rPr>
        <w:t>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по уровню социально-экономического развития; их внутренние различия.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</w:t>
      </w:r>
      <w:r w:rsidRPr="009A21A6">
        <w:rPr>
          <w:rFonts w:ascii="Times New Roman" w:hAnsi="Times New Roman"/>
          <w:color w:val="000000"/>
          <w:sz w:val="28"/>
          <w:lang w:val="ru-RU"/>
        </w:rPr>
        <w:t>дного из промышленных кластеров Дальнего Востока (по выбору).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Значен</w:t>
      </w:r>
      <w:r w:rsidRPr="009A21A6">
        <w:rPr>
          <w:rFonts w:ascii="Times New Roman" w:hAnsi="Times New Roman"/>
          <w:color w:val="000000"/>
          <w:sz w:val="28"/>
          <w:lang w:val="ru-RU"/>
        </w:rPr>
        <w:t>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0905835"/>
    </w:p>
    <w:bookmarkEnd w:id="2"/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</w:t>
      </w:r>
      <w:r w:rsidRPr="009A21A6">
        <w:rPr>
          <w:rFonts w:ascii="Times New Roman" w:hAnsi="Times New Roman"/>
          <w:color w:val="000000"/>
          <w:sz w:val="28"/>
          <w:lang w:val="ru-RU"/>
        </w:rPr>
        <w:t>ных направлений воспитательной деятельности, в том числе в части: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A21A6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</w:t>
      </w:r>
      <w:r w:rsidRPr="009A21A6">
        <w:rPr>
          <w:rFonts w:ascii="Times New Roman" w:hAnsi="Times New Roman"/>
          <w:color w:val="000000"/>
          <w:sz w:val="28"/>
          <w:lang w:val="ru-RU"/>
        </w:rPr>
        <w:t>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</w:t>
      </w:r>
      <w:r w:rsidRPr="009A21A6">
        <w:rPr>
          <w:rFonts w:ascii="Times New Roman" w:hAnsi="Times New Roman"/>
          <w:color w:val="000000"/>
          <w:sz w:val="28"/>
          <w:lang w:val="ru-RU"/>
        </w:rPr>
        <w:t>зных народов, проживающих в родной стране; уважение к символам России, своего края.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</w:t>
      </w:r>
      <w:r w:rsidRPr="009A21A6">
        <w:rPr>
          <w:rFonts w:ascii="Times New Roman" w:hAnsi="Times New Roman"/>
          <w:color w:val="000000"/>
          <w:sz w:val="28"/>
          <w:lang w:val="ru-RU"/>
        </w:rPr>
        <w:t>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</w:t>
      </w:r>
      <w:r w:rsidRPr="009A21A6">
        <w:rPr>
          <w:rFonts w:ascii="Times New Roman" w:hAnsi="Times New Roman"/>
          <w:color w:val="000000"/>
          <w:sz w:val="28"/>
          <w:lang w:val="ru-RU"/>
        </w:rPr>
        <w:t>анию и взаимопомощи, готовность к участию в гуманитарной деятельности («экологический патруль», волонтёрство).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</w:t>
      </w:r>
      <w:r w:rsidRPr="009A21A6">
        <w:rPr>
          <w:rFonts w:ascii="Times New Roman" w:hAnsi="Times New Roman"/>
          <w:color w:val="000000"/>
          <w:sz w:val="28"/>
          <w:lang w:val="ru-RU"/>
        </w:rPr>
        <w:t>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воспр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иимчивость к разным традициям своего и других народов, понимание роли этнических культурных традиций; </w:t>
      </w: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</w:t>
      </w:r>
      <w:r w:rsidRPr="009A21A6">
        <w:rPr>
          <w:rFonts w:ascii="Times New Roman" w:hAnsi="Times New Roman"/>
          <w:color w:val="000000"/>
          <w:sz w:val="28"/>
          <w:lang w:val="ru-RU"/>
        </w:rPr>
        <w:t>ого наследия человечества.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9A21A6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</w:t>
      </w:r>
      <w:r w:rsidRPr="009A21A6">
        <w:rPr>
          <w:rFonts w:ascii="Times New Roman" w:hAnsi="Times New Roman"/>
          <w:color w:val="000000"/>
          <w:sz w:val="28"/>
          <w:lang w:val="ru-RU"/>
        </w:rPr>
        <w:t>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</w:t>
      </w:r>
      <w:r w:rsidRPr="009A21A6">
        <w:rPr>
          <w:rFonts w:ascii="Times New Roman" w:hAnsi="Times New Roman"/>
          <w:color w:val="000000"/>
          <w:sz w:val="28"/>
          <w:lang w:val="ru-RU"/>
        </w:rPr>
        <w:t>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</w:t>
      </w:r>
      <w:r w:rsidRPr="009A21A6">
        <w:rPr>
          <w:rFonts w:ascii="Times New Roman" w:hAnsi="Times New Roman"/>
          <w:color w:val="000000"/>
          <w:sz w:val="28"/>
          <w:lang w:val="ru-RU"/>
        </w:rPr>
        <w:t>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</w:t>
      </w:r>
      <w:r w:rsidRPr="009A21A6">
        <w:rPr>
          <w:rFonts w:ascii="Times New Roman" w:hAnsi="Times New Roman"/>
          <w:color w:val="000000"/>
          <w:sz w:val="28"/>
          <w:lang w:val="ru-RU"/>
        </w:rPr>
        <w:t>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</w:t>
      </w:r>
      <w:r w:rsidRPr="009A21A6">
        <w:rPr>
          <w:rFonts w:ascii="Times New Roman" w:hAnsi="Times New Roman"/>
          <w:color w:val="000000"/>
          <w:sz w:val="28"/>
          <w:lang w:val="ru-RU"/>
        </w:rPr>
        <w:t>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среде.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9A21A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</w:t>
      </w:r>
      <w:r w:rsidRPr="009A21A6">
        <w:rPr>
          <w:rFonts w:ascii="Times New Roman" w:hAnsi="Times New Roman"/>
          <w:color w:val="000000"/>
          <w:sz w:val="28"/>
          <w:lang w:val="ru-RU"/>
        </w:rPr>
        <w:t>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и окружающей среды, </w:t>
      </w: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</w:t>
      </w:r>
      <w:r w:rsidRPr="009A21A6">
        <w:rPr>
          <w:rFonts w:ascii="Times New Roman" w:hAnsi="Times New Roman"/>
          <w:color w:val="000000"/>
          <w:sz w:val="28"/>
          <w:lang w:val="ru-RU"/>
        </w:rPr>
        <w:t>остижению метапредметных результатов, в том числе: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4661DB" w:rsidRPr="009A21A6" w:rsidRDefault="0004426F">
      <w:pPr>
        <w:spacing w:after="0" w:line="264" w:lineRule="auto"/>
        <w:ind w:firstLine="60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4661DB" w:rsidRPr="009A21A6" w:rsidRDefault="0004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4661DB" w:rsidRPr="009A21A6" w:rsidRDefault="0004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</w:t>
      </w:r>
      <w:r w:rsidRPr="009A21A6">
        <w:rPr>
          <w:rFonts w:ascii="Times New Roman" w:hAnsi="Times New Roman"/>
          <w:color w:val="000000"/>
          <w:sz w:val="28"/>
          <w:lang w:val="ru-RU"/>
        </w:rPr>
        <w:t>признак классификации географических объектов, процессов и явлений, основания для их сравнения;</w:t>
      </w:r>
    </w:p>
    <w:p w:rsidR="004661DB" w:rsidRPr="009A21A6" w:rsidRDefault="0004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4661DB" w:rsidRPr="009A21A6" w:rsidRDefault="0004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</w:t>
      </w:r>
      <w:r w:rsidRPr="009A21A6">
        <w:rPr>
          <w:rFonts w:ascii="Times New Roman" w:hAnsi="Times New Roman"/>
          <w:color w:val="000000"/>
          <w:sz w:val="28"/>
          <w:lang w:val="ru-RU"/>
        </w:rPr>
        <w:t>й информации, данных, необходимых для решения поставленной задачи;</w:t>
      </w:r>
    </w:p>
    <w:p w:rsidR="004661DB" w:rsidRPr="009A21A6" w:rsidRDefault="0004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</w:t>
      </w:r>
      <w:r w:rsidRPr="009A21A6">
        <w:rPr>
          <w:rFonts w:ascii="Times New Roman" w:hAnsi="Times New Roman"/>
          <w:color w:val="000000"/>
          <w:sz w:val="28"/>
          <w:lang w:val="ru-RU"/>
        </w:rPr>
        <w:t>огии, формулировать гипотезы о взаимосвязях географических объектов, процессов и явлений;</w:t>
      </w:r>
    </w:p>
    <w:p w:rsidR="004661DB" w:rsidRPr="009A21A6" w:rsidRDefault="000442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</w:t>
      </w:r>
      <w:r w:rsidRPr="009A21A6">
        <w:rPr>
          <w:rFonts w:ascii="Times New Roman" w:hAnsi="Times New Roman"/>
          <w:color w:val="000000"/>
          <w:sz w:val="28"/>
          <w:lang w:val="ru-RU"/>
        </w:rPr>
        <w:t>еленных критериев).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</w:t>
      </w:r>
      <w:r w:rsidRPr="009A21A6">
        <w:rPr>
          <w:rFonts w:ascii="Times New Roman" w:hAnsi="Times New Roman"/>
          <w:color w:val="000000"/>
          <w:sz w:val="28"/>
          <w:lang w:val="ru-RU"/>
        </w:rPr>
        <w:t>стоятельно устанавливать искомое и данное;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проводить по плану несложное географическое </w:t>
      </w:r>
      <w:r w:rsidRPr="009A21A6">
        <w:rPr>
          <w:rFonts w:ascii="Times New Roman" w:hAnsi="Times New Roman"/>
          <w:color w:val="000000"/>
          <w:sz w:val="28"/>
          <w:lang w:val="ru-RU"/>
        </w:rPr>
        <w:t>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</w:t>
      </w:r>
      <w:r w:rsidRPr="009A21A6">
        <w:rPr>
          <w:rFonts w:ascii="Times New Roman" w:hAnsi="Times New Roman"/>
          <w:color w:val="000000"/>
          <w:sz w:val="28"/>
          <w:lang w:val="ru-RU"/>
        </w:rPr>
        <w:t>полученной в ходе географического исследования;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4661DB" w:rsidRPr="009A21A6" w:rsidRDefault="000442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</w:t>
      </w:r>
      <w:r w:rsidRPr="009A21A6">
        <w:rPr>
          <w:rFonts w:ascii="Times New Roman" w:hAnsi="Times New Roman"/>
          <w:color w:val="000000"/>
          <w:sz w:val="28"/>
          <w:lang w:val="ru-RU"/>
        </w:rPr>
        <w:t>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4661DB" w:rsidRPr="009A21A6" w:rsidRDefault="0004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</w:t>
      </w:r>
      <w:r w:rsidRPr="009A21A6">
        <w:rPr>
          <w:rFonts w:ascii="Times New Roman" w:hAnsi="Times New Roman"/>
          <w:color w:val="000000"/>
          <w:sz w:val="28"/>
          <w:lang w:val="ru-RU"/>
        </w:rPr>
        <w:t>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4661DB" w:rsidRPr="009A21A6" w:rsidRDefault="0004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</w:t>
      </w:r>
      <w:r w:rsidRPr="009A21A6">
        <w:rPr>
          <w:rFonts w:ascii="Times New Roman" w:hAnsi="Times New Roman"/>
          <w:color w:val="000000"/>
          <w:sz w:val="28"/>
          <w:lang w:val="ru-RU"/>
        </w:rPr>
        <w:t>ия;</w:t>
      </w:r>
    </w:p>
    <w:p w:rsidR="004661DB" w:rsidRPr="009A21A6" w:rsidRDefault="0004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4661DB" w:rsidRPr="009A21A6" w:rsidRDefault="0004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4661DB" w:rsidRPr="009A21A6" w:rsidRDefault="0004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</w:t>
      </w:r>
      <w:r w:rsidRPr="009A21A6">
        <w:rPr>
          <w:rFonts w:ascii="Times New Roman" w:hAnsi="Times New Roman"/>
          <w:color w:val="000000"/>
          <w:sz w:val="28"/>
          <w:lang w:val="ru-RU"/>
        </w:rPr>
        <w:t>ормации по критериям, предложенным учителем или сформулированным самостоятельно;</w:t>
      </w:r>
    </w:p>
    <w:p w:rsidR="004661DB" w:rsidRPr="009A21A6" w:rsidRDefault="000442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Default="000442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4661DB" w:rsidRPr="009A21A6" w:rsidRDefault="0004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</w:t>
      </w:r>
      <w:r w:rsidRPr="009A21A6">
        <w:rPr>
          <w:rFonts w:ascii="Times New Roman" w:hAnsi="Times New Roman"/>
          <w:color w:val="000000"/>
          <w:sz w:val="28"/>
          <w:lang w:val="ru-RU"/>
        </w:rPr>
        <w:t>по географическим аспектам различных вопросов в устных и письменных текстах;</w:t>
      </w:r>
    </w:p>
    <w:p w:rsidR="004661DB" w:rsidRPr="009A21A6" w:rsidRDefault="0004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661DB" w:rsidRPr="009A21A6" w:rsidRDefault="0004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сопоставлят</w:t>
      </w:r>
      <w:r w:rsidRPr="009A21A6">
        <w:rPr>
          <w:rFonts w:ascii="Times New Roman" w:hAnsi="Times New Roman"/>
          <w:color w:val="000000"/>
          <w:sz w:val="28"/>
          <w:lang w:val="ru-RU"/>
        </w:rPr>
        <w:t>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4661DB" w:rsidRPr="009A21A6" w:rsidRDefault="000442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4661DB" w:rsidRPr="009A21A6" w:rsidRDefault="0004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принимать цель сов</w:t>
      </w:r>
      <w:r w:rsidRPr="009A21A6">
        <w:rPr>
          <w:rFonts w:ascii="Times New Roman" w:hAnsi="Times New Roman"/>
          <w:color w:val="000000"/>
          <w:sz w:val="28"/>
          <w:lang w:val="ru-RU"/>
        </w:rPr>
        <w:t>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61DB" w:rsidRPr="009A21A6" w:rsidRDefault="0004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</w:t>
      </w:r>
      <w:r w:rsidRPr="009A21A6">
        <w:rPr>
          <w:rFonts w:ascii="Times New Roman" w:hAnsi="Times New Roman"/>
          <w:color w:val="000000"/>
          <w:sz w:val="28"/>
          <w:lang w:val="ru-RU"/>
        </w:rPr>
        <w:t>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</w:t>
      </w:r>
      <w:r w:rsidRPr="009A21A6">
        <w:rPr>
          <w:rFonts w:ascii="Times New Roman" w:hAnsi="Times New Roman"/>
          <w:color w:val="000000"/>
          <w:sz w:val="28"/>
          <w:lang w:val="ru-RU"/>
        </w:rPr>
        <w:t>рдинировать свои действия с другими членами команды;</w:t>
      </w:r>
    </w:p>
    <w:p w:rsidR="004661DB" w:rsidRPr="009A21A6" w:rsidRDefault="000442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04426F">
      <w:pPr>
        <w:spacing w:after="0" w:line="264" w:lineRule="auto"/>
        <w:ind w:left="120"/>
        <w:jc w:val="both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Овладению 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универсальными учебными регулятивными действиями: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4661DB" w:rsidRPr="009A21A6" w:rsidRDefault="000442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</w:t>
      </w:r>
      <w:r w:rsidRPr="009A21A6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4661DB" w:rsidRPr="009A21A6" w:rsidRDefault="000442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4661DB" w:rsidRPr="009A21A6" w:rsidRDefault="000442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4661DB" w:rsidRPr="009A21A6" w:rsidRDefault="000442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объяснять причин</w:t>
      </w:r>
      <w:r w:rsidRPr="009A21A6">
        <w:rPr>
          <w:rFonts w:ascii="Times New Roman" w:hAnsi="Times New Roman"/>
          <w:color w:val="000000"/>
          <w:sz w:val="28"/>
          <w:lang w:val="ru-RU"/>
        </w:rPr>
        <w:t>ы достижения (недостижения) результатов деятельности, давать оценку приобретённому опыту;</w:t>
      </w:r>
    </w:p>
    <w:p w:rsidR="004661DB" w:rsidRPr="009A21A6" w:rsidRDefault="000442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661DB" w:rsidRPr="009A21A6" w:rsidRDefault="000442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</w:t>
      </w:r>
      <w:r w:rsidRPr="009A21A6">
        <w:rPr>
          <w:rFonts w:ascii="Times New Roman" w:hAnsi="Times New Roman"/>
          <w:color w:val="000000"/>
          <w:sz w:val="28"/>
          <w:lang w:val="ru-RU"/>
        </w:rPr>
        <w:t>цели и условиям</w:t>
      </w:r>
    </w:p>
    <w:p w:rsidR="004661DB" w:rsidRDefault="000442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4661DB" w:rsidRPr="009A21A6" w:rsidRDefault="000442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661DB" w:rsidRPr="009A21A6" w:rsidRDefault="000442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Default="000442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61DB" w:rsidRDefault="004661DB">
      <w:pPr>
        <w:spacing w:after="0" w:line="264" w:lineRule="auto"/>
        <w:ind w:left="120"/>
        <w:jc w:val="both"/>
      </w:pP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Описывать по географическим картам и глобусу местоположение изученных географических объектов </w:t>
      </w:r>
      <w:r w:rsidRPr="009A21A6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изученных географических явлений, представляющие собой отражение таких </w:t>
      </w:r>
      <w:r w:rsidRPr="009A21A6">
        <w:rPr>
          <w:rFonts w:ascii="Times New Roman" w:hAnsi="Times New Roman"/>
          <w:color w:val="000000"/>
          <w:sz w:val="28"/>
          <w:lang w:val="ru-RU"/>
        </w:rPr>
        <w:t>свойств географической оболочки, как зональность, ритмичность и целостность;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</w:t>
      </w:r>
      <w:r w:rsidRPr="009A21A6">
        <w:rPr>
          <w:rFonts w:ascii="Times New Roman" w:hAnsi="Times New Roman"/>
          <w:color w:val="000000"/>
          <w:sz w:val="28"/>
          <w:lang w:val="ru-RU"/>
        </w:rPr>
        <w:t>ящие в географической оболочке;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</w:t>
      </w:r>
      <w:r w:rsidRPr="009A21A6">
        <w:rPr>
          <w:rFonts w:ascii="Times New Roman" w:hAnsi="Times New Roman"/>
          <w:color w:val="000000"/>
          <w:sz w:val="28"/>
          <w:lang w:val="ru-RU"/>
        </w:rPr>
        <w:t>роды в пределах отдельных территорий с использованием различных источников географической информации;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устанавливать (используя </w:t>
      </w:r>
      <w:r w:rsidRPr="009A21A6">
        <w:rPr>
          <w:rFonts w:ascii="Times New Roman" w:hAnsi="Times New Roman"/>
          <w:color w:val="000000"/>
          <w:sz w:val="28"/>
          <w:lang w:val="ru-RU"/>
        </w:rPr>
        <w:t>географические карты) взаимосвязи между движением литосферных плит и размещением крупных форм рельефа;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</w:t>
      </w:r>
      <w:r w:rsidRPr="009A21A6">
        <w:rPr>
          <w:rFonts w:ascii="Times New Roman" w:hAnsi="Times New Roman"/>
          <w:color w:val="000000"/>
          <w:sz w:val="28"/>
          <w:lang w:val="ru-RU"/>
        </w:rPr>
        <w:t>адных ветров;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</w:t>
      </w:r>
      <w:r w:rsidRPr="009A21A6">
        <w:rPr>
          <w:rFonts w:ascii="Times New Roman" w:hAnsi="Times New Roman"/>
          <w:color w:val="000000"/>
          <w:sz w:val="28"/>
          <w:lang w:val="ru-RU"/>
        </w:rPr>
        <w:t>щих факторов на климатические особенности территории;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4661DB" w:rsidRDefault="000442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</w:t>
      </w:r>
      <w:r>
        <w:rPr>
          <w:rFonts w:ascii="Times New Roman" w:hAnsi="Times New Roman"/>
          <w:color w:val="000000"/>
          <w:sz w:val="28"/>
        </w:rPr>
        <w:t>ния;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</w:t>
      </w:r>
      <w:r w:rsidRPr="009A21A6">
        <w:rPr>
          <w:rFonts w:ascii="Times New Roman" w:hAnsi="Times New Roman"/>
          <w:color w:val="000000"/>
          <w:sz w:val="28"/>
          <w:lang w:val="ru-RU"/>
        </w:rPr>
        <w:t>ографической широтой и с глубиной на основе анализа различных источников географической информации;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учебных и практико-ориентированных задач;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</w:t>
      </w:r>
      <w:r w:rsidRPr="009A21A6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4661DB" w:rsidRDefault="000442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</w:t>
      </w:r>
      <w:r w:rsidRPr="009A21A6">
        <w:rPr>
          <w:rFonts w:ascii="Times New Roman" w:hAnsi="Times New Roman"/>
          <w:color w:val="000000"/>
          <w:sz w:val="28"/>
          <w:lang w:val="ru-RU"/>
        </w:rPr>
        <w:t>иториях;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природы, </w:t>
      </w:r>
      <w:r w:rsidRPr="009A21A6">
        <w:rPr>
          <w:rFonts w:ascii="Times New Roman" w:hAnsi="Times New Roman"/>
          <w:color w:val="000000"/>
          <w:sz w:val="28"/>
          <w:lang w:val="ru-RU"/>
        </w:rPr>
        <w:t>населения и хозяйства отдельных территорий;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источники географической информации (картографические, статистические, текстовые, видео- </w:t>
      </w:r>
      <w:r w:rsidRPr="009A21A6">
        <w:rPr>
          <w:rFonts w:ascii="Times New Roman" w:hAnsi="Times New Roman"/>
          <w:color w:val="000000"/>
          <w:sz w:val="28"/>
          <w:lang w:val="ru-RU"/>
        </w:rPr>
        <w:t>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</w:t>
      </w:r>
      <w:r w:rsidRPr="009A21A6">
        <w:rPr>
          <w:rFonts w:ascii="Times New Roman" w:hAnsi="Times New Roman"/>
          <w:color w:val="000000"/>
          <w:sz w:val="28"/>
          <w:lang w:val="ru-RU"/>
        </w:rPr>
        <w:t>еобходимую для решения учебных и практико-ориентированных задач;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решения различных учебных и практико-ориентированных задач;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4661DB" w:rsidRPr="009A21A6" w:rsidRDefault="0004426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глобальных проблем человечества (экологическая, сырьевая, энергетическая, преодоления </w:t>
      </w:r>
      <w:r w:rsidRPr="009A21A6">
        <w:rPr>
          <w:rFonts w:ascii="Times New Roman" w:hAnsi="Times New Roman"/>
          <w:color w:val="000000"/>
          <w:sz w:val="28"/>
          <w:lang w:val="ru-RU"/>
        </w:rPr>
        <w:t>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Pr="009A21A6" w:rsidRDefault="004661DB">
      <w:pPr>
        <w:spacing w:after="0" w:line="264" w:lineRule="auto"/>
        <w:ind w:left="120"/>
        <w:jc w:val="both"/>
        <w:rPr>
          <w:lang w:val="ru-RU"/>
        </w:rPr>
      </w:pPr>
    </w:p>
    <w:p w:rsidR="004661DB" w:rsidRDefault="000442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661DB" w:rsidRDefault="004661DB">
      <w:pPr>
        <w:spacing w:after="0" w:line="264" w:lineRule="auto"/>
        <w:ind w:left="120"/>
        <w:jc w:val="both"/>
      </w:pP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</w:t>
      </w:r>
      <w:r w:rsidRPr="009A21A6">
        <w:rPr>
          <w:rFonts w:ascii="Times New Roman" w:hAnsi="Times New Roman"/>
          <w:color w:val="000000"/>
          <w:sz w:val="28"/>
          <w:lang w:val="ru-RU"/>
        </w:rPr>
        <w:t>оизображения, компьютерные базы данных), необходимые для изучения особенностей хозяйства России;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</w:t>
      </w:r>
      <w:r w:rsidRPr="009A21A6">
        <w:rPr>
          <w:rFonts w:ascii="Times New Roman" w:hAnsi="Times New Roman"/>
          <w:color w:val="000000"/>
          <w:sz w:val="28"/>
          <w:lang w:val="ru-RU"/>
        </w:rPr>
        <w:t>рактико-ориентированных задач;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</w:t>
      </w:r>
      <w:r w:rsidRPr="009A21A6">
        <w:rPr>
          <w:rFonts w:ascii="Times New Roman" w:hAnsi="Times New Roman"/>
          <w:color w:val="000000"/>
          <w:sz w:val="28"/>
          <w:lang w:val="ru-RU"/>
        </w:rPr>
        <w:t>вляется противоречивой или может быть недостоверной; определять информацию, недостающую для решения той или иной задачи;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«экономико-географическое положение», «состав хозяйства», «отраслевая, функциональная и территориальная </w:t>
      </w: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структура», «</w:t>
      </w:r>
      <w:r w:rsidRPr="009A21A6">
        <w:rPr>
          <w:rFonts w:ascii="Times New Roman" w:hAnsi="Times New Roman"/>
          <w:color w:val="000000"/>
          <w:sz w:val="28"/>
          <w:lang w:val="ru-RU"/>
        </w:rPr>
        <w:t>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</w:t>
      </w:r>
      <w:r w:rsidRPr="009A21A6">
        <w:rPr>
          <w:rFonts w:ascii="Times New Roman" w:hAnsi="Times New Roman"/>
          <w:color w:val="000000"/>
          <w:sz w:val="28"/>
          <w:lang w:val="ru-RU"/>
        </w:rPr>
        <w:t>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х</w:t>
      </w:r>
      <w:r w:rsidRPr="009A21A6">
        <w:rPr>
          <w:rFonts w:ascii="Times New Roman" w:hAnsi="Times New Roman"/>
          <w:color w:val="000000"/>
          <w:sz w:val="28"/>
          <w:lang w:val="ru-RU"/>
        </w:rPr>
        <w:t>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</w:t>
      </w:r>
      <w:r w:rsidRPr="009A21A6">
        <w:rPr>
          <w:rFonts w:ascii="Times New Roman" w:hAnsi="Times New Roman"/>
          <w:color w:val="000000"/>
          <w:sz w:val="28"/>
          <w:lang w:val="ru-RU"/>
        </w:rPr>
        <w:t>ва и регионов России;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классифицировать субъекты Российской Федерации по уровню социально-экономического развития на основе имеющихся знаний и анализа информации из </w:t>
      </w:r>
      <w:r w:rsidRPr="009A21A6">
        <w:rPr>
          <w:rFonts w:ascii="Times New Roman" w:hAnsi="Times New Roman"/>
          <w:color w:val="000000"/>
          <w:sz w:val="28"/>
          <w:lang w:val="ru-RU"/>
        </w:rPr>
        <w:t>дополнительных источников;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</w:t>
      </w:r>
      <w:r w:rsidRPr="009A21A6">
        <w:rPr>
          <w:rFonts w:ascii="Times New Roman" w:hAnsi="Times New Roman"/>
          <w:color w:val="000000"/>
          <w:sz w:val="28"/>
          <w:lang w:val="ru-RU"/>
        </w:rPr>
        <w:t>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изученны</w:t>
      </w:r>
      <w:r w:rsidRPr="009A21A6">
        <w:rPr>
          <w:rFonts w:ascii="Times New Roman" w:hAnsi="Times New Roman"/>
          <w:color w:val="000000"/>
          <w:sz w:val="28"/>
          <w:lang w:val="ru-RU"/>
        </w:rPr>
        <w:t>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</w:t>
      </w:r>
      <w:r w:rsidRPr="009A21A6">
        <w:rPr>
          <w:rFonts w:ascii="Times New Roman" w:hAnsi="Times New Roman"/>
          <w:color w:val="000000"/>
          <w:sz w:val="28"/>
          <w:lang w:val="ru-RU"/>
        </w:rPr>
        <w:t>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 xml:space="preserve">различать виды транспорта и основные показатели их </w:t>
      </w:r>
      <w:r w:rsidRPr="009A21A6">
        <w:rPr>
          <w:rFonts w:ascii="Times New Roman" w:hAnsi="Times New Roman"/>
          <w:color w:val="000000"/>
          <w:sz w:val="28"/>
          <w:lang w:val="ru-RU"/>
        </w:rPr>
        <w:t>работы: грузооборот и пассажирооборот;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lastRenderedPageBreak/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</w:t>
      </w:r>
      <w:r w:rsidRPr="009A21A6">
        <w:rPr>
          <w:rFonts w:ascii="Times New Roman" w:hAnsi="Times New Roman"/>
          <w:color w:val="000000"/>
          <w:sz w:val="28"/>
          <w:lang w:val="ru-RU"/>
        </w:rPr>
        <w:t>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</w:t>
      </w:r>
      <w:r w:rsidRPr="009A21A6">
        <w:rPr>
          <w:rFonts w:ascii="Times New Roman" w:hAnsi="Times New Roman"/>
          <w:color w:val="000000"/>
          <w:sz w:val="28"/>
          <w:lang w:val="ru-RU"/>
        </w:rPr>
        <w:t>иятий и различных производств;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</w:t>
      </w:r>
      <w:r w:rsidRPr="009A21A6">
        <w:rPr>
          <w:rFonts w:ascii="Times New Roman" w:hAnsi="Times New Roman"/>
          <w:color w:val="000000"/>
          <w:sz w:val="28"/>
          <w:lang w:val="ru-RU"/>
        </w:rPr>
        <w:t>е реальной жизни: оценивать реализуемые проекты по созданию новых производств с учётом экологической безопасности;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</w:t>
      </w:r>
      <w:r w:rsidRPr="009A21A6">
        <w:rPr>
          <w:rFonts w:ascii="Times New Roman" w:hAnsi="Times New Roman"/>
          <w:color w:val="000000"/>
          <w:sz w:val="28"/>
          <w:lang w:val="ru-RU"/>
        </w:rPr>
        <w:t>спекты, необходимые для принятия собственных решений, с точки зрения домохозяйства, предприятия и национальной экономики;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</w:t>
      </w:r>
      <w:r w:rsidRPr="009A21A6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формулировать оценочные</w:t>
      </w:r>
      <w:r w:rsidRPr="009A21A6">
        <w:rPr>
          <w:rFonts w:ascii="Times New Roman" w:hAnsi="Times New Roman"/>
          <w:color w:val="000000"/>
          <w:sz w:val="28"/>
          <w:lang w:val="ru-RU"/>
        </w:rPr>
        <w:t xml:space="preserve">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</w:t>
      </w:r>
      <w:r w:rsidRPr="009A21A6">
        <w:rPr>
          <w:rFonts w:ascii="Times New Roman" w:hAnsi="Times New Roman"/>
          <w:color w:val="000000"/>
          <w:sz w:val="28"/>
          <w:lang w:val="ru-RU"/>
        </w:rPr>
        <w:t>дия ЮНЕСКО и описывать их местоположение на географической карте;</w:t>
      </w:r>
    </w:p>
    <w:p w:rsidR="004661DB" w:rsidRPr="009A21A6" w:rsidRDefault="0004426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1A6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0905831"/>
    </w:p>
    <w:p w:rsidR="004661DB" w:rsidRDefault="0004426F">
      <w:pPr>
        <w:spacing w:after="0"/>
        <w:ind w:left="120"/>
      </w:pPr>
      <w:bookmarkStart w:id="4" w:name="block-70905832"/>
      <w:bookmarkEnd w:id="3"/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4529"/>
        <w:gridCol w:w="2085"/>
        <w:gridCol w:w="2165"/>
        <w:gridCol w:w="3623"/>
      </w:tblGrid>
      <w:tr w:rsidR="004661DB">
        <w:trPr>
          <w:trHeight w:val="144"/>
          <w:tblCellSpacing w:w="0" w:type="dxa"/>
        </w:trPr>
        <w:tc>
          <w:tcPr>
            <w:tcW w:w="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61DB" w:rsidRDefault="004661DB">
            <w:pPr>
              <w:spacing w:after="0"/>
              <w:ind w:left="135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</w:tr>
      <w:tr w:rsidR="004661DB" w:rsidRPr="009A21A6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гидросферы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  <w:tr w:rsidR="004661DB" w:rsidRPr="009A21A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</w:tbl>
    <w:p w:rsidR="004661DB" w:rsidRDefault="004661DB">
      <w:pPr>
        <w:sectPr w:rsidR="00466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1DB" w:rsidRDefault="0004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737"/>
        <w:gridCol w:w="1482"/>
        <w:gridCol w:w="1843"/>
        <w:gridCol w:w="1912"/>
        <w:gridCol w:w="2839"/>
      </w:tblGrid>
      <w:tr w:rsidR="004661DB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61DB" w:rsidRDefault="004661DB">
            <w:pPr>
              <w:spacing w:after="0"/>
              <w:ind w:left="135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  <w:tr w:rsidR="004661DB" w:rsidRPr="009A21A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</w:tbl>
    <w:p w:rsidR="004661DB" w:rsidRDefault="004661DB">
      <w:pPr>
        <w:sectPr w:rsidR="004661D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4661DB" w:rsidRDefault="0004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5423"/>
        <w:gridCol w:w="3212"/>
        <w:gridCol w:w="2940"/>
      </w:tblGrid>
      <w:tr w:rsidR="004661DB">
        <w:trPr>
          <w:trHeight w:val="144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1DB" w:rsidRDefault="004661DB">
            <w:pPr>
              <w:spacing w:after="0"/>
              <w:ind w:left="135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проявления широтной зональности по картам природных зон"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вулканических или сейсмических событий, о которых говорится в тексте"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закономерностей распространения крупных форм рельефа"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"Литосфера и рельеф Земли"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"Сравнение двух океанов по предложенному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учителем плану с использованием нескольких источников географической информации"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статистическим материалам"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под влиянием хозяйственной деятельности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Крупнейшие по территории и численности населения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Австралии по плану"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открытия и освоения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Население. Политическая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карта. Крупнейшие по территории и численности населения 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ия положительного образа страны и другое)"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охране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природы. Глобальные проблемы человечества. Программа ООН и цели уст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</w:tr>
    </w:tbl>
    <w:p w:rsidR="004661DB" w:rsidRDefault="004661DB">
      <w:pPr>
        <w:sectPr w:rsidR="00466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1DB" w:rsidRDefault="000442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3966"/>
        <w:gridCol w:w="1126"/>
        <w:gridCol w:w="1843"/>
        <w:gridCol w:w="1912"/>
        <w:gridCol w:w="1349"/>
        <w:gridCol w:w="3010"/>
      </w:tblGrid>
      <w:tr w:rsidR="004661DB">
        <w:trPr>
          <w:trHeight w:val="144"/>
          <w:tblCellSpacing w:w="0" w:type="dxa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61DB" w:rsidRDefault="004661DB">
            <w:pPr>
              <w:spacing w:after="0"/>
              <w:ind w:left="135"/>
            </w:pPr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61DB" w:rsidRDefault="00466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61DB" w:rsidRDefault="004661DB"/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</w:t>
            </w:r>
            <w:r>
              <w:rPr>
                <w:rFonts w:ascii="Times New Roman" w:hAnsi="Times New Roman"/>
                <w:color w:val="000000"/>
                <w:sz w:val="24"/>
              </w:rPr>
              <w:t>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политики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Лесопромышленный комплекс. Состав, место и значение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животноводство: география основных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Лёгкая промышленность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комплекс.Транспорт. Состав, место и значение в хозяйстве.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пространственного развития Российской Федерации до 2025 года":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Поволжье. Особенности населения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Социально-экономические и экологические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Географическое положение. Особенности природно-ресурсного потенциала. Практическая работа "Сравнение ЭГП двух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экономического развития на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 экологические проблемы и перспективы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Федеральные и региональные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661DB" w:rsidRDefault="004661D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1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661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13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61DB" w:rsidRDefault="004661DB"/>
        </w:tc>
      </w:tr>
    </w:tbl>
    <w:p w:rsidR="004661DB" w:rsidRDefault="004661DB">
      <w:pPr>
        <w:sectPr w:rsidR="004661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1DB" w:rsidRDefault="004661DB">
      <w:pPr>
        <w:sectPr w:rsidR="004661D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0905836"/>
    </w:p>
    <w:bookmarkEnd w:id="5"/>
    <w:p w:rsidR="004661DB" w:rsidRPr="009A21A6" w:rsidRDefault="0004426F">
      <w:pPr>
        <w:spacing w:before="199" w:after="199" w:line="336" w:lineRule="auto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661DB" w:rsidRPr="009A21A6" w:rsidRDefault="004661DB">
      <w:pPr>
        <w:spacing w:before="199" w:after="199" w:line="336" w:lineRule="auto"/>
        <w:ind w:left="120"/>
        <w:rPr>
          <w:lang w:val="ru-RU"/>
        </w:rPr>
      </w:pPr>
    </w:p>
    <w:p w:rsidR="004661DB" w:rsidRDefault="0004426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272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географических объектов,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выбирать источники географической информации (картографические, текстовые, видео- и фотоизображения, интернет-рес</w:t>
            </w: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ких источниках;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сравнивать маршруты путешествий великих путешественников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различных источниках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«Планы местности»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горизонта», «азимут», «горизонта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ли», «масштаб», «условные знаки»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«географическая карта», «параллель», «меридиан» для решения учебных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«Земля – планета Солнечной 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истемы»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 Земля – планета Солнечной системы»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эмпирические зависимости между продолжительностью дня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типы </w:t>
            </w:r>
            <w:r>
              <w:rPr>
                <w:rFonts w:ascii="Times New Roman" w:hAnsi="Times New Roman"/>
                <w:color w:val="000000"/>
                <w:sz w:val="24"/>
              </w:rPr>
              <w:t>горных пород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«литосфера», «землетрясение», «вулкан»,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одных явлений в литосфере и средств их предупреждения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актуальных проблем своей местности, решение которых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невозможно без участия представителей географических специальностей, изучающих литосферу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272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полушарий, физической карте России, карте океанов,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«гидросфера», «круговорот воды», «цунами», «приливы и отливы» для решения учебных и (или)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«питание» и «режим» реки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 связи между пи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танием, режимом реки и климатом на территории речного бассейна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Атмосфера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«атмосфера», «тропосфера», «стратосфера»,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«верхние слои атмосферы»; погода» и «климат»; «бризы» и »муссоны»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адки», «воздушные массы»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приспособления живых организмов к среде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 в разных природных зонах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растительный и животный мир разных территорий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изученных геосферах в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результате деятельности человека на при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мере территории мира и своей местности, путей решения существующих экологических проблем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«природный комплекс», «природно-территориальный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комплекс», «круговорот веществ в природе» для решения учебных и (или) практико-ориентированных задач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272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троение и свойства (целостность, зональность, ритмичность) географической оболочки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природные зоны по их существенным признакам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интеграции и интерпретации информации об особенностях их природы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распо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взаимосвязи между компонентами природы в пределах отдельных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территорий с использованием различных источников географической информации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ияние климатообразующих факторов на климатические особенности территории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мира, карте океанов, глобусу географическое положение океанов, их частей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решения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и (или) практико-ориентированных задач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стве внутренних вод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понятие «плотность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населении материков и стран для решения различных учебных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ториях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карте положение и взаиморасположение отдельных стран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для решения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ой культуры, особенности адаптации человека к разным природным условиям регионов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географическую информацию, необходимую для решения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одном или нескольких источниках, для решения различных учебных и практико-ориентированных задач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описывать по географическим картам и глобусу местоположение изученных географических объектов для решения учебных и (или) </w:t>
            </w: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обенностей природы, населения и хозяйства отдельных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9A21A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Взаимодействие природы и общества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272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Географическое пространство России»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«История формирования и освоения территории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основные</w:t>
            </w: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этапы истории формирования и изучения территории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различных источниках информации (включая интернет-ресурсы) факты, позволяющие определить вклад российских учёных и путешественников в освоение территории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9A21A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Географическое положение и границы России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крайние точки и элементы береговой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линии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влияние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</w:t>
            </w: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«Время на территории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«Административно территориальное устройство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Районирование территории»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Природа России»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«Природные условия и ресурсы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показатели, характеризующие состояние окружающей среды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типы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рационального и нерационального природопользования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«Геологическое строение, рельеф и полезные ископаемые»: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рельефа отдельных территорий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рел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ьефа отдельных территорий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распространение по территории страны областей современного горообразования,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землетрясений и вулканизма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крупные формы р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ельефа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«Климат и климатические ресурсы»: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особенности климата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отдельных территорий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отдельных территорий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«солнечная радиация», «годовая амплитуда температур воздуха», «воздушные массы», «испарение», «испаряемость», «коэффициент увлажнения» для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прогнозировать погоду территории по карте погоды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мощью карт погоды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климата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«Моря России. Внутренние воды и водные ресурсы»: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географическим картам и глобусу местоположение морей, крупных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рек и озёр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морей, крупных рек и озёр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морей, крупных рек и озёр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«Природно-хозяйственные зоны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и почв природных зон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почв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знания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особо охраняемых природных территорий России и своего края, жи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вотных и растений, занесённых в Красную книгу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базы данных), необходимые для изучения особенностей населения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демографические процессы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естественном и механическом движении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«рождаемость», «смертность», «естественный прирост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«Территориальные особенности размещения населения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«плотность населения», «основная полоса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(зона) расселения», «урбанизация», «городская агломерация»,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«посёлок городского типа»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территории по плотности населения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объяснять особенности размещения населения России и её отдельных регионов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«Народы и религии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этническом и религиозном составе населения для решения практико-ориентированных задач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контексте реальной жизни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«Половой и возрастной состав населения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272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</w:t>
            </w: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 основной образовательной программы основного общего образования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9A21A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Общая характеристика хозяйства России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информацию, характеризующую отраслевую, функциональную и территориальную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структуру хозяйства России, для решения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характеризовать основные особенности хозяйства России; влияние географического положения Р</w:t>
            </w: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территории опережающего развития (ТОР), Арктическую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зону и зону Севера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производства, современные формы размещения прои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зводства)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ВВП, ВРП и ИЧР как показатели уровня развития страны и её регионов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природно-ресурсный, человеческий и производственный капитал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субъекты Российской Федерации по уровню социально-экономиче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ского развития на основе имеющихся знаний и анализа информации из дополнительных источников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ельных территорий для размещения предприятий и различных производств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венных решений, с точки зрения домохозяйства, предприятия и национальной экономики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 информации (карт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оценивать влияние отдельных отраслей ТЭК на окружающую среду; условия отдельных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регионов страны для развития энергетики на основе возобновляемых источников энергии (ВИЭ)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«Возобновляемые источники энергии», «Топливно-энергетический комплекс» для решения учебных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зывать на карте крупнейшие центры и районы размещения ТЭК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оцениват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ь условия отдельных территорий для размещения предприятий и различных производств ТЭК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извлекать, интегрировать и интерпретировать информацию из различных источников географической информации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еду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предприятий и различны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х производств металлургического комплекса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</w:t>
            </w: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«Машиностроительный комплекс»: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«машиностроит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ельный комплекс»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машиностроительного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«химико-лесной комплекс»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крупнейшие центры и районы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отраслей химико-лесного комплекса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химико-лесного комплек</w:t>
            </w: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районы развития отраслей сельского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 с учётом экологической безопасности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применять понятия «инфраструктура», «сфера обслуживания» для решения учебных и (или) практико-ориентированных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транспорта и основные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их работы: грузооборот и пассажирооборот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Раздел «Регионы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«Западный макрорегион (Европейская часть)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географическое положение, географические особенности природно-ресурсного потенциала,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хозяйства регионов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«Восточный макрорегион (Азиатская часть) России»: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регионов России на особенности природы, жизнь и хозяйственную деятельность населения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различия населения и хозяйства территорий крупных регионов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«Россия в современном мире»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9A21A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Россия в современном мире»: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оценочные суждения о воздействии человеческой деятельности на окружающую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Всемирного наследия ЮНЕСКО и описывать их местоположение на географической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 и роль России в мировом хозяйстве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0905830"/>
    </w:p>
    <w:bookmarkEnd w:id="6"/>
    <w:p w:rsidR="004661DB" w:rsidRDefault="0004426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661DB" w:rsidRDefault="004661DB">
      <w:pPr>
        <w:spacing w:before="199" w:after="199" w:line="336" w:lineRule="auto"/>
        <w:ind w:left="120"/>
      </w:pPr>
    </w:p>
    <w:p w:rsidR="004661DB" w:rsidRDefault="0004426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8179"/>
      </w:tblGrid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 древности и в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эпоху Средневековья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Мирового океана. Географические открытия Новейшего времени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изображения неровностей земной поверхности на планах и картах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размеры Земли и их географические следствия. Вращение Земли вокруг своей оси и его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Земли вокруг Солнца и его географические следствия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Литосфера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каменная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дению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литосфера. Деятельность человека, преобразующая земную поверхнос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ть, и связанные с ней экологические проблемы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168"/>
      </w:tblGrid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‒ водная оболочка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части. Моря внутренние и окраинные. Движение воды в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Мировом океане: волны, приливы и отливы, океанические течения.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Реки: горные и равнинные. Речная система, бассейн, водораздел. Пороги и водопады. Питание и режим рек. Озёра. Происхождение озёрных кот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ловин. Озёра сточные и бессточные. </w:t>
            </w:r>
            <w:r>
              <w:rPr>
                <w:rFonts w:ascii="Times New Roman" w:hAnsi="Times New Roman"/>
                <w:color w:val="000000"/>
                <w:sz w:val="24"/>
              </w:rPr>
              <w:t>Болота, их образование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ния в гидросфере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Атмосфера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воздушная оболочка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Зависимость нагревания поверхности от угла падения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Суточный ход и годовой ход температуры воздуха,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отображение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Туман. Образование и выпадение атмосферных осадков. Виды атмосферных осадков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Бризы. Муссоны. Пассаты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Биосфера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оболочка жизни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‒ оболочка жизни Границы биосферы. Разнообразие животного и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обитания. Жизнь в Океане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биосферы.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людей на Земле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Круговороты веществ на Земле. Круговороты воды,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газов, горных пород, биогенного вещества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</w:tr>
    </w:tbl>
    <w:p w:rsidR="004661DB" w:rsidRDefault="004661DB">
      <w:pPr>
        <w:spacing w:after="0"/>
        <w:ind w:left="120"/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70"/>
      </w:tblGrid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исследования по сохранению важнейших биотопов Земли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и рельеф Земли. Литосферные плиты и их движение. Материки, океаны и части света. История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формирования рельефа Земли. Сейсмические пояса Земли. Формирование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ия климата и различные точки зрения на их причины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аселения мира. Факторы, влияющие на рост численности населения. Размещение и плотность населения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населения, основные её виды: сельское хозяйство, промышленность,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– уникальный материк на Земле Освоение человеком Антарктиды. Современные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в Антарктиде. Роль России в открытиях и исследованиях ледового континента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Взаимодействие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природы и общества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61DB" w:rsidRDefault="004661DB">
      <w:pPr>
        <w:spacing w:after="0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8217"/>
      </w:tblGrid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Географическое положение и границы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исключительная экономическая зона Российской Федерации. Моря, омывающие территорию России. Страны – соседи России. Ближнее и дальнее зарубежье.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часовых поясов мира. Карта часовых зон России. Местное, поясное и зональное время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России. Районирование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районирования территории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природные ресурсы.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 Россию.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рационального природопользования и методы их реализации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троение территории России. Основные тектонические структуры на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Платформы и плиты. Пояса горообразования. Геохронологическая таблица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Основные формы рельефа и особенности их распространения на территории России. Влияние внутренних и </w:t>
            </w: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</w:t>
            </w:r>
            <w:r w:rsidRPr="009A21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рии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определяющие климат России. Влияние географического положения на климат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у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влажнения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климата, факторы их формирования, климатические пояса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 и хозяйственная деятельность людей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России. Внутренние воды. Моря как аквальные природные комплексы. Реки России. Опасные гидрологические природные явления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Почвы. Факторы образования почв. Основные зональные типы почв, их свойства, различия в плодородии. Почвенные ресурсы Рос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поясность. Природные ресурсы природно-хозяйственных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России. Объекты Всемирного природного наследия ЮНЕСКО; раст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и животные, занесённые в Красную книгу России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аселения России.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Титульные этносы. География религий. Объ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екты Всемирного культурного наследия ЮНЕСКО на территории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полоса расселения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Урбанизация в России. Крупнейшие города и городские агломерации.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городов по численности населения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Качество населения и показатели, характеризующие его. </w:t>
            </w:r>
            <w:r>
              <w:rPr>
                <w:rFonts w:ascii="Times New Roman" w:hAnsi="Times New Roman"/>
                <w:color w:val="000000"/>
                <w:sz w:val="24"/>
              </w:rPr>
              <w:t>ИЧР и его географические различия</w:t>
            </w:r>
          </w:p>
        </w:tc>
      </w:tr>
    </w:tbl>
    <w:p w:rsidR="004661DB" w:rsidRDefault="004661DB">
      <w:pPr>
        <w:spacing w:after="0"/>
        <w:ind w:left="120"/>
      </w:pPr>
    </w:p>
    <w:p w:rsidR="004661DB" w:rsidRDefault="000442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661DB" w:rsidRDefault="004661DB">
      <w:pPr>
        <w:spacing w:before="199" w:after="199"/>
        <w:ind w:left="120"/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8260"/>
      </w:tblGrid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Состав, отраслевая, функциональная и территориальная структура хозяйства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ВВП, ВРП как показатели уровня развития страны и регионов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производства. Производственный капитал России. Условия и факторы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размещения хозяйства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География отраслей хозяйства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комплекс: чёрная и цветная металлургия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Химико-лесной комплекс: химическая промышленность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лесопромышленный комплекс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 (АПК). Сельское хозяйство: растениеводство и животноводство. </w:t>
            </w: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комплекс: транспорт и связь, информационная инфраструктура; сфера обслуживания; рекреационное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Европейский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Север России, Северо-Запад России, Центральная Россия, Поволжье, Юг европейской части России,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России. Географические особенности геогр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ции по уровню социально-экономического развития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страны Содружества Независимых Государств. Евразийский экономический союз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мировой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0905826"/>
    </w:p>
    <w:bookmarkEnd w:id="7"/>
    <w:p w:rsidR="004661DB" w:rsidRPr="009A21A6" w:rsidRDefault="0004426F">
      <w:pPr>
        <w:spacing w:before="199" w:after="199" w:line="336" w:lineRule="auto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:rsidR="004661DB" w:rsidRPr="009A21A6" w:rsidRDefault="004661D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5983"/>
      </w:tblGrid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/>
              <w:ind w:left="272"/>
              <w:rPr>
                <w:lang w:val="ru-RU"/>
              </w:rPr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9A21A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9A21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</w:t>
            </w:r>
            <w:r w:rsidRPr="009A21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ографической терминологии и их использование для решения учебных и практических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географические объекты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 явления на основе их известных характерных свойств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взаимосвязи между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ство жизни человека и качество окружающей среды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задач, практических задач в повседневной жизни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ых задач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4661DB" w:rsidRPr="009A21A6" w:rsidRDefault="004661DB">
      <w:pPr>
        <w:spacing w:after="0" w:line="336" w:lineRule="auto"/>
        <w:ind w:left="120"/>
        <w:rPr>
          <w:lang w:val="ru-RU"/>
        </w:rPr>
      </w:pP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0905827"/>
    </w:p>
    <w:bookmarkEnd w:id="8"/>
    <w:p w:rsidR="004661DB" w:rsidRPr="009A21A6" w:rsidRDefault="0004426F">
      <w:pPr>
        <w:spacing w:before="199" w:after="199" w:line="336" w:lineRule="auto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ОГЭ ПО 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ГЕОГРАФИИ</w:t>
      </w:r>
    </w:p>
    <w:p w:rsidR="004661DB" w:rsidRPr="009A21A6" w:rsidRDefault="004661D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8048"/>
      </w:tblGrid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 w:rsidRPr="009A21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Планы местности. Масштаб. Изображение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‒ планета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Солнечной системы. Форма, размеры, движение Земли, их географические следствия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</w:t>
            </w:r>
            <w:r>
              <w:rPr>
                <w:rFonts w:ascii="Times New Roman" w:hAnsi="Times New Roman"/>
                <w:color w:val="000000"/>
                <w:sz w:val="24"/>
              </w:rPr>
              <w:t>ояса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океанических вод. Географические закономерности изменения солёности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показатели. Закономерности распределения температуры возду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строение и состав. Образовани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почвы и плодородие почв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Приро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дная среда. Охрана природы. Особо охраняемые природные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взаим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9A21A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кая, сырьевая, 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освоения территории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спользования. Основные 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России. Геохронологическая таблица. Основные формы рельефа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воздуха, атмосферных осадков по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циклоны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Почва. Основные зональные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типы почв. Почвенные ресурсы России. Меры по сохранению плодородия почв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Высотная поясность в горах на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</w:t>
            </w:r>
            <w:r>
              <w:rPr>
                <w:rFonts w:ascii="Times New Roman" w:hAnsi="Times New Roman"/>
                <w:color w:val="000000"/>
                <w:sz w:val="24"/>
              </w:rPr>
              <w:t>ия России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ах и субъектах Российской Федерации и факторы, её определяющие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факторы, их определяющие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, характеризующие его. ИЧР и его географические различия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ня развития страны и регионов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4661DB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4661DB" w:rsidRPr="009A21A6">
        <w:trPr>
          <w:trHeight w:val="144"/>
          <w:tblCellSpacing w:w="0" w:type="dxa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4661DB" w:rsidRDefault="000442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4661DB" w:rsidRPr="009A21A6" w:rsidRDefault="000442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</w:t>
            </w:r>
            <w:r w:rsidRPr="009A21A6">
              <w:rPr>
                <w:rFonts w:ascii="Times New Roman" w:hAnsi="Times New Roman"/>
                <w:color w:val="000000"/>
                <w:sz w:val="24"/>
                <w:lang w:val="ru-RU"/>
              </w:rPr>
              <w:t>родного и культурного наследия ЮНЕСКО на территории России</w:t>
            </w:r>
          </w:p>
        </w:tc>
      </w:tr>
    </w:tbl>
    <w:p w:rsidR="004661DB" w:rsidRPr="009A21A6" w:rsidRDefault="004661DB">
      <w:pPr>
        <w:spacing w:after="0" w:line="336" w:lineRule="auto"/>
        <w:ind w:left="120"/>
        <w:rPr>
          <w:lang w:val="ru-RU"/>
        </w:rPr>
      </w:pP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0905829"/>
    </w:p>
    <w:bookmarkEnd w:id="9"/>
    <w:p w:rsidR="004661DB" w:rsidRPr="009A21A6" w:rsidRDefault="0004426F">
      <w:pPr>
        <w:spacing w:after="0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661DB" w:rsidRPr="009A21A6" w:rsidRDefault="0004426F">
      <w:pPr>
        <w:spacing w:after="0" w:line="480" w:lineRule="auto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661DB" w:rsidRPr="009A21A6" w:rsidRDefault="004661DB">
      <w:pPr>
        <w:spacing w:after="0" w:line="480" w:lineRule="auto"/>
        <w:ind w:left="120"/>
        <w:rPr>
          <w:lang w:val="ru-RU"/>
        </w:rPr>
      </w:pPr>
    </w:p>
    <w:p w:rsidR="004661DB" w:rsidRPr="009A21A6" w:rsidRDefault="004661DB">
      <w:pPr>
        <w:spacing w:after="0" w:line="480" w:lineRule="auto"/>
        <w:ind w:left="120"/>
        <w:rPr>
          <w:lang w:val="ru-RU"/>
        </w:rPr>
      </w:pPr>
    </w:p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Pr="009A21A6" w:rsidRDefault="0004426F">
      <w:pPr>
        <w:spacing w:after="0" w:line="480" w:lineRule="auto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661DB" w:rsidRPr="009A21A6" w:rsidRDefault="004661DB">
      <w:pPr>
        <w:spacing w:after="0" w:line="480" w:lineRule="auto"/>
        <w:ind w:left="120"/>
        <w:rPr>
          <w:lang w:val="ru-RU"/>
        </w:rPr>
      </w:pPr>
    </w:p>
    <w:p w:rsidR="004661DB" w:rsidRPr="009A21A6" w:rsidRDefault="004661DB">
      <w:pPr>
        <w:spacing w:after="0"/>
        <w:ind w:left="120"/>
        <w:rPr>
          <w:lang w:val="ru-RU"/>
        </w:rPr>
      </w:pPr>
    </w:p>
    <w:p w:rsidR="004661DB" w:rsidRPr="009A21A6" w:rsidRDefault="0004426F">
      <w:pPr>
        <w:spacing w:after="0" w:line="480" w:lineRule="auto"/>
        <w:ind w:left="120"/>
        <w:rPr>
          <w:lang w:val="ru-RU"/>
        </w:rPr>
      </w:pPr>
      <w:r w:rsidRPr="009A21A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9A21A6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4661DB" w:rsidRPr="009A21A6" w:rsidRDefault="004661DB">
      <w:pPr>
        <w:spacing w:after="0" w:line="480" w:lineRule="auto"/>
        <w:ind w:left="120"/>
        <w:rPr>
          <w:lang w:val="ru-RU"/>
        </w:rPr>
      </w:pPr>
    </w:p>
    <w:p w:rsidR="004661DB" w:rsidRPr="009A21A6" w:rsidRDefault="004661DB">
      <w:pPr>
        <w:rPr>
          <w:lang w:val="ru-RU"/>
        </w:rPr>
        <w:sectPr w:rsidR="004661DB" w:rsidRPr="009A21A6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70905828"/>
    </w:p>
    <w:bookmarkEnd w:id="10"/>
    <w:p w:rsidR="004661DB" w:rsidRPr="009A21A6" w:rsidRDefault="004661DB">
      <w:pPr>
        <w:rPr>
          <w:lang w:val="ru-RU"/>
        </w:rPr>
      </w:pPr>
    </w:p>
    <w:sectPr w:rsidR="004661DB" w:rsidRPr="009A21A6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6F" w:rsidRDefault="0004426F">
      <w:pPr>
        <w:spacing w:line="240" w:lineRule="auto"/>
      </w:pPr>
      <w:r>
        <w:separator/>
      </w:r>
    </w:p>
  </w:endnote>
  <w:endnote w:type="continuationSeparator" w:id="0">
    <w:p w:rsidR="0004426F" w:rsidRDefault="00044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6F" w:rsidRDefault="0004426F">
      <w:pPr>
        <w:spacing w:after="0"/>
      </w:pPr>
      <w:r>
        <w:separator/>
      </w:r>
    </w:p>
  </w:footnote>
  <w:footnote w:type="continuationSeparator" w:id="0">
    <w:p w:rsidR="0004426F" w:rsidRDefault="000442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661DB"/>
    <w:rsid w:val="0004426F"/>
    <w:rsid w:val="004661DB"/>
    <w:rsid w:val="009A21A6"/>
    <w:rsid w:val="295B291B"/>
    <w:rsid w:val="3CF5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112" TargetMode="External"/><Relationship Id="rId21" Type="http://schemas.openxmlformats.org/officeDocument/2006/relationships/hyperlink" Target="https://m.edsoo.ru/7f41b112" TargetMode="External"/><Relationship Id="rId42" Type="http://schemas.openxmlformats.org/officeDocument/2006/relationships/hyperlink" Target="https://m.edsoo.ru/88665892" TargetMode="External"/><Relationship Id="rId47" Type="http://schemas.openxmlformats.org/officeDocument/2006/relationships/hyperlink" Target="https://m.edsoo.ru/886660b2" TargetMode="External"/><Relationship Id="rId63" Type="http://schemas.openxmlformats.org/officeDocument/2006/relationships/hyperlink" Target="https://m.edsoo.ru/886682fe" TargetMode="External"/><Relationship Id="rId68" Type="http://schemas.openxmlformats.org/officeDocument/2006/relationships/hyperlink" Target="https://m.edsoo.ru/88668c4a" TargetMode="External"/><Relationship Id="rId84" Type="http://schemas.openxmlformats.org/officeDocument/2006/relationships/hyperlink" Target="https://m.edsoo.ru/8866a3f6" TargetMode="External"/><Relationship Id="rId89" Type="http://schemas.openxmlformats.org/officeDocument/2006/relationships/hyperlink" Target="https://m.edsoo.ru/8866acf2" TargetMode="External"/><Relationship Id="rId16" Type="http://schemas.openxmlformats.org/officeDocument/2006/relationships/hyperlink" Target="https://m.edsoo.ru/7f416c48" TargetMode="External"/><Relationship Id="rId11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7f41b112" TargetMode="External"/><Relationship Id="rId37" Type="http://schemas.openxmlformats.org/officeDocument/2006/relationships/hyperlink" Target="https://m.edsoo.ru/886651bc" TargetMode="External"/><Relationship Id="rId53" Type="http://schemas.openxmlformats.org/officeDocument/2006/relationships/hyperlink" Target="https://m.edsoo.ru/88666f12" TargetMode="External"/><Relationship Id="rId58" Type="http://schemas.openxmlformats.org/officeDocument/2006/relationships/hyperlink" Target="https://m.edsoo.ru/88667c28%5D%5D" TargetMode="External"/><Relationship Id="rId74" Type="http://schemas.openxmlformats.org/officeDocument/2006/relationships/hyperlink" Target="https://m.edsoo.ru/886693a2" TargetMode="External"/><Relationship Id="rId79" Type="http://schemas.openxmlformats.org/officeDocument/2006/relationships/hyperlink" Target="https://m.edsoo.ru/88669a6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6afd6" TargetMode="External"/><Relationship Id="rId22" Type="http://schemas.openxmlformats.org/officeDocument/2006/relationships/hyperlink" Target="https://m.edsoo.ru/7f41b112" TargetMode="External"/><Relationship Id="rId27" Type="http://schemas.openxmlformats.org/officeDocument/2006/relationships/hyperlink" Target="https://m.edsoo.ru/7f41b112" TargetMode="External"/><Relationship Id="rId43" Type="http://schemas.openxmlformats.org/officeDocument/2006/relationships/hyperlink" Target="https://m.edsoo.ru/88665a5e" TargetMode="External"/><Relationship Id="rId48" Type="http://schemas.openxmlformats.org/officeDocument/2006/relationships/hyperlink" Target="https://m.edsoo.ru/886662a6" TargetMode="External"/><Relationship Id="rId64" Type="http://schemas.openxmlformats.org/officeDocument/2006/relationships/hyperlink" Target="https://m.edsoo.ru/88668416" TargetMode="External"/><Relationship Id="rId69" Type="http://schemas.openxmlformats.org/officeDocument/2006/relationships/hyperlink" Target="https://m.edsoo.ru/88668d80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.edsoo.ru/88666a80" TargetMode="External"/><Relationship Id="rId72" Type="http://schemas.openxmlformats.org/officeDocument/2006/relationships/hyperlink" Target="https://m.edsoo.ru/886690dc" TargetMode="External"/><Relationship Id="rId80" Type="http://schemas.openxmlformats.org/officeDocument/2006/relationships/hyperlink" Target="https://m.edsoo.ru/88669cb2" TargetMode="External"/><Relationship Id="rId85" Type="http://schemas.openxmlformats.org/officeDocument/2006/relationships/hyperlink" Target="https://m.edsoo.ru/8866a59a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c48" TargetMode="External"/><Relationship Id="rId17" Type="http://schemas.openxmlformats.org/officeDocument/2006/relationships/hyperlink" Target="https://m.edsoo.ru/7f416c48" TargetMode="External"/><Relationship Id="rId25" Type="http://schemas.openxmlformats.org/officeDocument/2006/relationships/hyperlink" Target="https://m.edsoo.ru/7f41b112" TargetMode="External"/><Relationship Id="rId33" Type="http://schemas.openxmlformats.org/officeDocument/2006/relationships/hyperlink" Target="https://m.edsoo.ru/886647f8" TargetMode="External"/><Relationship Id="rId38" Type="http://schemas.openxmlformats.org/officeDocument/2006/relationships/hyperlink" Target="https://m.edsoo.ru/886652f2" TargetMode="External"/><Relationship Id="rId46" Type="http://schemas.openxmlformats.org/officeDocument/2006/relationships/hyperlink" Target="https://m.edsoo.ru/88665e78" TargetMode="External"/><Relationship Id="rId59" Type="http://schemas.openxmlformats.org/officeDocument/2006/relationships/hyperlink" Target="https://m.edsoo.ru/88667980" TargetMode="External"/><Relationship Id="rId67" Type="http://schemas.openxmlformats.org/officeDocument/2006/relationships/hyperlink" Target="https://m.edsoo.ru/88668a7e" TargetMode="External"/><Relationship Id="rId20" Type="http://schemas.openxmlformats.org/officeDocument/2006/relationships/hyperlink" Target="https://m.edsoo.ru/7f41b112" TargetMode="External"/><Relationship Id="rId41" Type="http://schemas.openxmlformats.org/officeDocument/2006/relationships/hyperlink" Target="https://m.edsoo.ru/88665720" TargetMode="External"/><Relationship Id="rId54" Type="http://schemas.openxmlformats.org/officeDocument/2006/relationships/hyperlink" Target="https://m.edsoo.ru/8866716a" TargetMode="External"/><Relationship Id="rId62" Type="http://schemas.openxmlformats.org/officeDocument/2006/relationships/hyperlink" Target="https://m.edsoo.ru/886681e6" TargetMode="External"/><Relationship Id="rId70" Type="http://schemas.openxmlformats.org/officeDocument/2006/relationships/hyperlink" Target="https://m.edsoo.ru/88668e98" TargetMode="External"/><Relationship Id="rId75" Type="http://schemas.openxmlformats.org/officeDocument/2006/relationships/hyperlink" Target="https://m.edsoo.ru/886695b4" TargetMode="External"/><Relationship Id="rId83" Type="http://schemas.openxmlformats.org/officeDocument/2006/relationships/hyperlink" Target="https://m.edsoo.ru/8866a2a2" TargetMode="External"/><Relationship Id="rId88" Type="http://schemas.openxmlformats.org/officeDocument/2006/relationships/hyperlink" Target="https://m.edsoo.ru/8866a9e6" TargetMode="External"/><Relationship Id="rId91" Type="http://schemas.openxmlformats.org/officeDocument/2006/relationships/hyperlink" Target="https://m.edsoo.ru/8866b18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7f41b112" TargetMode="External"/><Relationship Id="rId28" Type="http://schemas.openxmlformats.org/officeDocument/2006/relationships/hyperlink" Target="https://m.edsoo.ru/7f41b112" TargetMode="External"/><Relationship Id="rId36" Type="http://schemas.openxmlformats.org/officeDocument/2006/relationships/hyperlink" Target="https://m.edsoo.ru/8866505e" TargetMode="External"/><Relationship Id="rId49" Type="http://schemas.openxmlformats.org/officeDocument/2006/relationships/hyperlink" Target="https://m.edsoo.ru/88666684" TargetMode="External"/><Relationship Id="rId57" Type="http://schemas.openxmlformats.org/officeDocument/2006/relationships/hyperlink" Target="https://m.edsoo.ru/886675fc" TargetMode="External"/><Relationship Id="rId10" Type="http://schemas.openxmlformats.org/officeDocument/2006/relationships/hyperlink" Target="https://m.edsoo.ru/7f416c48" TargetMode="External"/><Relationship Id="rId31" Type="http://schemas.openxmlformats.org/officeDocument/2006/relationships/hyperlink" Target="https://m.edsoo.ru/7f41b112" TargetMode="External"/><Relationship Id="rId44" Type="http://schemas.openxmlformats.org/officeDocument/2006/relationships/hyperlink" Target="https://m.edsoo.ru/88665bbc" TargetMode="External"/><Relationship Id="rId52" Type="http://schemas.openxmlformats.org/officeDocument/2006/relationships/hyperlink" Target="https://m.edsoo.ru/88666bc0" TargetMode="External"/><Relationship Id="rId60" Type="http://schemas.openxmlformats.org/officeDocument/2006/relationships/hyperlink" Target="https://m.edsoo.ru/88667f84" TargetMode="External"/><Relationship Id="rId65" Type="http://schemas.openxmlformats.org/officeDocument/2006/relationships/hyperlink" Target="https://m.edsoo.ru/8866852e" TargetMode="External"/><Relationship Id="rId73" Type="http://schemas.openxmlformats.org/officeDocument/2006/relationships/hyperlink" Target="https://m.edsoo.ru/88669226" TargetMode="External"/><Relationship Id="rId78" Type="http://schemas.openxmlformats.org/officeDocument/2006/relationships/hyperlink" Target="https://m.edsoo.ru/88669938" TargetMode="External"/><Relationship Id="rId81" Type="http://schemas.openxmlformats.org/officeDocument/2006/relationships/hyperlink" Target="https://m.edsoo.ru/88669e24" TargetMode="External"/><Relationship Id="rId86" Type="http://schemas.openxmlformats.org/officeDocument/2006/relationships/hyperlink" Target="https://m.edsoo.ru/8866a73e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s://m.edsoo.ru/7f416c4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8866541e" TargetMode="External"/><Relationship Id="rId34" Type="http://schemas.openxmlformats.org/officeDocument/2006/relationships/hyperlink" Target="https://m.edsoo.ru/8866497e" TargetMode="External"/><Relationship Id="rId50" Type="http://schemas.openxmlformats.org/officeDocument/2006/relationships/hyperlink" Target="https://m.edsoo.ru/886667f6" TargetMode="External"/><Relationship Id="rId55" Type="http://schemas.openxmlformats.org/officeDocument/2006/relationships/hyperlink" Target="https://m.edsoo.ru/886672e6" TargetMode="External"/><Relationship Id="rId76" Type="http://schemas.openxmlformats.org/officeDocument/2006/relationships/hyperlink" Target="https://m.edsoo.ru/886696e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8668fb0" TargetMode="External"/><Relationship Id="rId92" Type="http://schemas.openxmlformats.org/officeDocument/2006/relationships/hyperlink" Target="https://m.edsoo.ru/8866b2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112" TargetMode="External"/><Relationship Id="rId24" Type="http://schemas.openxmlformats.org/officeDocument/2006/relationships/hyperlink" Target="https://m.edsoo.ru/7f41b112" TargetMode="External"/><Relationship Id="rId40" Type="http://schemas.openxmlformats.org/officeDocument/2006/relationships/hyperlink" Target="https://m.edsoo.ru/88665586" TargetMode="External"/><Relationship Id="rId45" Type="http://schemas.openxmlformats.org/officeDocument/2006/relationships/hyperlink" Target="https://m.edsoo.ru/88665d2e" TargetMode="External"/><Relationship Id="rId66" Type="http://schemas.openxmlformats.org/officeDocument/2006/relationships/hyperlink" Target="https://m.edsoo.ru/886687e0" TargetMode="External"/><Relationship Id="rId87" Type="http://schemas.openxmlformats.org/officeDocument/2006/relationships/hyperlink" Target="https://m.edsoo.ru/8866a8ba" TargetMode="External"/><Relationship Id="rId61" Type="http://schemas.openxmlformats.org/officeDocument/2006/relationships/hyperlink" Target="https://m.edsoo.ru/886680c4" TargetMode="External"/><Relationship Id="rId82" Type="http://schemas.openxmlformats.org/officeDocument/2006/relationships/hyperlink" Target="https://m.edsoo.ru/8866a0c2" TargetMode="External"/><Relationship Id="rId19" Type="http://schemas.openxmlformats.org/officeDocument/2006/relationships/hyperlink" Target="https://m.edsoo.ru/7f416c48" TargetMode="External"/><Relationship Id="rId14" Type="http://schemas.openxmlformats.org/officeDocument/2006/relationships/hyperlink" Target="https://m.edsoo.ru/7f416c48" TargetMode="External"/><Relationship Id="rId30" Type="http://schemas.openxmlformats.org/officeDocument/2006/relationships/hyperlink" Target="https://m.edsoo.ru/7f41b112" TargetMode="External"/><Relationship Id="rId35" Type="http://schemas.openxmlformats.org/officeDocument/2006/relationships/hyperlink" Target="https://m.edsoo.ru/88664d20" TargetMode="External"/><Relationship Id="rId56" Type="http://schemas.openxmlformats.org/officeDocument/2006/relationships/hyperlink" Target="https://m.edsoo.ru/8866748a" TargetMode="External"/><Relationship Id="rId77" Type="http://schemas.openxmlformats.org/officeDocument/2006/relationships/hyperlink" Target="https://m.edsoo.ru/8866980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88</Pages>
  <Words>19219</Words>
  <Characters>109549</Characters>
  <Application>Microsoft Office Word</Application>
  <DocSecurity>0</DocSecurity>
  <Lines>912</Lines>
  <Paragraphs>257</Paragraphs>
  <ScaleCrop>false</ScaleCrop>
  <Company/>
  <LinksUpToDate>false</LinksUpToDate>
  <CharactersWithSpaces>128511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2025-09-16T06:33:00Z</dcterms:created>
  <dcterms:modified xsi:type="dcterms:W3CDTF">2025-10-07T10:35:00Z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5C0B7195D89A47529CBFD219473DE305_12</vt:lpwstr>
  </property>
</Properties>
</file>